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 xml:space="preserve">от </w:t>
      </w:r>
      <w:r w:rsidR="00F75599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3D06">
        <w:rPr>
          <w:rFonts w:ascii="Arial" w:hAnsi="Arial" w:cs="Arial"/>
          <w:b/>
          <w:sz w:val="28"/>
          <w:szCs w:val="28"/>
        </w:rPr>
        <w:t>но</w:t>
      </w:r>
      <w:r>
        <w:rPr>
          <w:rFonts w:ascii="Arial" w:hAnsi="Arial" w:cs="Arial"/>
          <w:b/>
          <w:sz w:val="28"/>
          <w:szCs w:val="28"/>
        </w:rPr>
        <w:t>я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бря</w:t>
      </w:r>
      <w:r w:rsidRPr="009A5089">
        <w:rPr>
          <w:rFonts w:ascii="Arial" w:hAnsi="Arial" w:cs="Arial"/>
          <w:b/>
          <w:sz w:val="28"/>
          <w:szCs w:val="28"/>
        </w:rPr>
        <w:t xml:space="preserve"> 2021 года №</w:t>
      </w:r>
      <w:r w:rsidR="00F75599">
        <w:rPr>
          <w:rFonts w:ascii="Arial" w:hAnsi="Arial" w:cs="Arial"/>
          <w:b/>
          <w:sz w:val="28"/>
          <w:szCs w:val="28"/>
        </w:rPr>
        <w:t>159</w:t>
      </w:r>
    </w:p>
    <w:p w:rsidR="00F75599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F75599" w:rsidRPr="00F75599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  <w:r w:rsidRPr="00F75599">
        <w:rPr>
          <w:rFonts w:ascii="Arial" w:hAnsi="Arial" w:cs="Arial"/>
          <w:b/>
          <w:color w:val="000000"/>
          <w:sz w:val="28"/>
          <w:szCs w:val="28"/>
        </w:rPr>
        <w:t xml:space="preserve">Об утверждении Порядка внесения изменений в перечень главных администраторов доходов бюджета </w:t>
      </w: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  <w:r w:rsidRPr="00F75599">
        <w:rPr>
          <w:rFonts w:ascii="Arial" w:hAnsi="Arial" w:cs="Arial"/>
          <w:b/>
          <w:color w:val="000000"/>
          <w:sz w:val="28"/>
          <w:szCs w:val="28"/>
        </w:rPr>
        <w:t xml:space="preserve"> Байкаловского муниципального района Свердловской области</w:t>
      </w:r>
    </w:p>
    <w:p w:rsidR="00F75599" w:rsidRPr="00F75599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F75599" w:rsidRPr="00F75599" w:rsidRDefault="00F75599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75599">
        <w:rPr>
          <w:rFonts w:ascii="Arial" w:hAnsi="Arial" w:cs="Arial"/>
          <w:color w:val="000000"/>
        </w:rPr>
        <w:t>В соответствии с пунктом 10 постановления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</w:t>
      </w:r>
      <w:proofErr w:type="gramEnd"/>
      <w:r w:rsidRPr="00F75599">
        <w:rPr>
          <w:rFonts w:ascii="Arial" w:hAnsi="Arial" w:cs="Arial"/>
          <w:color w:val="000000"/>
        </w:rPr>
        <w:t xml:space="preserve"> медицинского страхования, местного бюджета»</w:t>
      </w:r>
      <w:r>
        <w:rPr>
          <w:rFonts w:ascii="Arial" w:hAnsi="Arial" w:cs="Arial"/>
          <w:color w:val="000000"/>
        </w:rPr>
        <w:t>, постановляю:</w:t>
      </w:r>
    </w:p>
    <w:p w:rsidR="00F75599" w:rsidRPr="00F75599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F75599" w:rsidRPr="00F75599" w:rsidRDefault="00F75599" w:rsidP="00F755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внесения изменений в перечень главных администраторов доходов бюджета </w:t>
      </w:r>
      <w:r w:rsidR="007B67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Краснополянского </w:t>
      </w:r>
      <w:r w:rsidRPr="00F75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7B67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Байкаловского муниципального района Свердловской области </w:t>
      </w:r>
      <w:r w:rsidRPr="00F75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(прилагается).</w:t>
      </w:r>
    </w:p>
    <w:p w:rsidR="00F75599" w:rsidRPr="00F75599" w:rsidRDefault="00F75599" w:rsidP="00F755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59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 и применяется к отношениям по составлению и исполнению бюджета </w:t>
      </w:r>
      <w:r w:rsidR="007B67F2">
        <w:rPr>
          <w:rFonts w:ascii="Arial" w:eastAsia="Times New Roman" w:hAnsi="Arial" w:cs="Arial"/>
          <w:sz w:val="24"/>
          <w:szCs w:val="24"/>
          <w:lang w:eastAsia="ru-RU"/>
        </w:rPr>
        <w:t xml:space="preserve">Краснополянского </w:t>
      </w:r>
      <w:r w:rsidRPr="00F7559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начиная с бюджета на 2022 год и плановый период 2023 и 2024 годов.</w:t>
      </w:r>
    </w:p>
    <w:p w:rsidR="007B67F2" w:rsidRPr="007B67F2" w:rsidRDefault="007B67F2" w:rsidP="007B67F2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7B67F2">
        <w:rPr>
          <w:rFonts w:ascii="Arial" w:hAnsi="Arial" w:cs="Arial"/>
          <w:sz w:val="24"/>
          <w:szCs w:val="24"/>
        </w:rPr>
        <w:t xml:space="preserve">3. </w:t>
      </w:r>
      <w:r w:rsidRPr="007B67F2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Pr="007B67F2">
        <w:rPr>
          <w:rFonts w:ascii="Arial" w:hAnsi="Arial" w:cs="Arial"/>
          <w:sz w:val="24"/>
          <w:szCs w:val="24"/>
        </w:rPr>
        <w:t xml:space="preserve">в Информационном вестнике Краснополянского сельского поселения и разместить на сайте </w:t>
      </w:r>
      <w:r w:rsidRPr="007B67F2">
        <w:rPr>
          <w:rFonts w:ascii="Arial" w:hAnsi="Arial" w:cs="Arial"/>
          <w:sz w:val="24"/>
          <w:szCs w:val="24"/>
        </w:rPr>
        <w:t>Администрации</w:t>
      </w:r>
      <w:r w:rsidRPr="007B67F2">
        <w:rPr>
          <w:rFonts w:ascii="Arial" w:hAnsi="Arial" w:cs="Arial"/>
          <w:sz w:val="24"/>
          <w:szCs w:val="24"/>
        </w:rPr>
        <w:t xml:space="preserve"> в сети «Интернет» </w:t>
      </w:r>
      <w:hyperlink r:id="rId10" w:history="1">
        <w:r w:rsidRPr="007B67F2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7B67F2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F75599" w:rsidRPr="00F75599" w:rsidRDefault="00F75599" w:rsidP="00F755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599">
        <w:rPr>
          <w:rFonts w:ascii="Arial" w:eastAsia="Times New Roman" w:hAnsi="Arial" w:cs="Arial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0771EC" w:rsidRPr="000771EC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0771EC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Default="00063D06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B54EE5" w:rsidRPr="000771EC">
        <w:rPr>
          <w:rFonts w:ascii="Arial" w:hAnsi="Arial" w:cs="Arial"/>
          <w:sz w:val="24"/>
          <w:szCs w:val="24"/>
        </w:rPr>
        <w:t xml:space="preserve"> </w:t>
      </w:r>
    </w:p>
    <w:p w:rsidR="007B67F2" w:rsidRPr="007B67F2" w:rsidRDefault="00B54EE5" w:rsidP="007B67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1EC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>
        <w:rPr>
          <w:rFonts w:ascii="Arial" w:hAnsi="Arial" w:cs="Arial"/>
          <w:sz w:val="24"/>
          <w:szCs w:val="24"/>
        </w:rPr>
        <w:t xml:space="preserve">                 </w:t>
      </w:r>
      <w:r w:rsidRPr="000771EC">
        <w:rPr>
          <w:rFonts w:ascii="Arial" w:hAnsi="Arial" w:cs="Arial"/>
          <w:sz w:val="24"/>
          <w:szCs w:val="24"/>
        </w:rPr>
        <w:t xml:space="preserve">     А.Н.</w:t>
      </w:r>
      <w:r w:rsidR="000771EC">
        <w:rPr>
          <w:rFonts w:ascii="Arial" w:hAnsi="Arial" w:cs="Arial"/>
          <w:sz w:val="24"/>
          <w:szCs w:val="24"/>
        </w:rPr>
        <w:t xml:space="preserve"> </w:t>
      </w:r>
      <w:r w:rsidR="00063D06">
        <w:rPr>
          <w:rFonts w:ascii="Arial" w:hAnsi="Arial" w:cs="Arial"/>
          <w:sz w:val="24"/>
          <w:szCs w:val="24"/>
        </w:rPr>
        <w:t>Снигирёв</w:t>
      </w:r>
    </w:p>
    <w:p w:rsidR="007B67F2" w:rsidRDefault="007B67F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7B67F2" w:rsidRPr="007B67F2" w:rsidRDefault="007B67F2" w:rsidP="007B67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7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7B67F2" w:rsidRPr="007B67F2" w:rsidRDefault="007B67F2" w:rsidP="007B67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7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3F5795" w:rsidRDefault="003F5795" w:rsidP="007B67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становлением главы Краснополянского</w:t>
      </w:r>
    </w:p>
    <w:p w:rsidR="007B67F2" w:rsidRPr="003F5795" w:rsidRDefault="003F5795" w:rsidP="007B67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7B67F2" w:rsidRPr="003F5795" w:rsidRDefault="003F5795" w:rsidP="007B67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 ноября 2021 года №159</w:t>
      </w:r>
    </w:p>
    <w:p w:rsidR="007B67F2" w:rsidRPr="003F5795" w:rsidRDefault="007B67F2" w:rsidP="003F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75599" w:rsidRPr="00F75599" w:rsidRDefault="00F75599" w:rsidP="003F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3F5795" w:rsidRDefault="00F75599" w:rsidP="003F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изменений в перечень главных администраторов доходов бюджета </w:t>
      </w:r>
      <w:r w:rsidR="003F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 сельского поселения</w:t>
      </w:r>
      <w:r w:rsidRPr="00F75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Байкаловского муниципального района Свердловской области</w:t>
      </w:r>
    </w:p>
    <w:p w:rsidR="003F5795" w:rsidRPr="003F5795" w:rsidRDefault="003F5795" w:rsidP="003F57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5599" w:rsidRPr="00F75599" w:rsidRDefault="00F75599" w:rsidP="003F5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59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F75599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пунктом 10 постановления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</w:t>
      </w:r>
      <w:proofErr w:type="gramEnd"/>
      <w:r w:rsidRPr="00F75599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территориального фонда обязательного медицинского страхования, местного бюджета» и определяет механизм и сроки внесения изменений в перечень главных администраторов доходов бюджета </w:t>
      </w:r>
      <w:r w:rsidR="003F5795" w:rsidRPr="003F5795">
        <w:rPr>
          <w:rFonts w:ascii="Arial" w:eastAsia="Times New Roman" w:hAnsi="Arial" w:cs="Arial"/>
          <w:sz w:val="24"/>
          <w:szCs w:val="24"/>
          <w:lang w:eastAsia="ru-RU"/>
        </w:rPr>
        <w:t>Краснополянского</w:t>
      </w:r>
      <w:r w:rsidRPr="00F7559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3F5795" w:rsidRPr="003F5795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F7559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3F5795" w:rsidRPr="003F579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75599">
        <w:rPr>
          <w:rFonts w:ascii="Arial" w:eastAsia="Times New Roman" w:hAnsi="Arial" w:cs="Arial"/>
          <w:sz w:val="24"/>
          <w:szCs w:val="24"/>
          <w:lang w:eastAsia="ru-RU"/>
        </w:rPr>
        <w:t xml:space="preserve"> Байкаловского муниципального района Свердловской области (далее - бюджет сельского поселения).</w:t>
      </w:r>
    </w:p>
    <w:p w:rsidR="00F75599" w:rsidRPr="00F75599" w:rsidRDefault="00F75599" w:rsidP="003F5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59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75599">
        <w:rPr>
          <w:rFonts w:ascii="Arial" w:eastAsia="Times New Roman" w:hAnsi="Arial" w:cs="Arial"/>
          <w:sz w:val="24"/>
          <w:szCs w:val="24"/>
          <w:lang w:eastAsia="ru-RU"/>
        </w:rPr>
        <w:t>В случаях изменения состава и (или) функций главных администраторов доходов бюджета сельского поселения, а также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поселения, а также в состав закрепленных за главными администраторами доходов бюджета сельского поселения кодов классификации доходов бюджета сельского поселения вносятся Приказом финансового управления Байкаловского муниципального</w:t>
      </w:r>
      <w:proofErr w:type="gramEnd"/>
      <w:r w:rsidRPr="00F755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75599">
        <w:rPr>
          <w:rFonts w:ascii="Arial" w:eastAsia="Times New Roman" w:hAnsi="Arial" w:cs="Arial"/>
          <w:sz w:val="24"/>
          <w:szCs w:val="24"/>
          <w:lang w:eastAsia="ru-RU"/>
        </w:rPr>
        <w:t xml:space="preserve">района Свердловской области (далее – Финансовое управление)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Свердловской области, нормативные правовые акты </w:t>
      </w:r>
      <w:r w:rsidR="003F5795" w:rsidRPr="003F5795">
        <w:rPr>
          <w:rFonts w:ascii="Arial" w:eastAsia="Times New Roman" w:hAnsi="Arial" w:cs="Arial"/>
          <w:sz w:val="24"/>
          <w:szCs w:val="24"/>
          <w:lang w:eastAsia="ru-RU"/>
        </w:rPr>
        <w:t>Краснополянского сельского поселения</w:t>
      </w:r>
      <w:r w:rsidRPr="00F75599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изменения выполняемых полномочий по оказанию государственных (муниципальных) услуг и иных полномочий по</w:t>
      </w:r>
      <w:proofErr w:type="gramEnd"/>
      <w:r w:rsidRPr="00F7559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государственных и муниципальных функций, при реализации</w:t>
      </w:r>
      <w:r w:rsidR="003F5795" w:rsidRPr="003F57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599">
        <w:rPr>
          <w:rFonts w:ascii="Arial" w:eastAsia="Times New Roman" w:hAnsi="Arial" w:cs="Arial"/>
          <w:sz w:val="24"/>
          <w:szCs w:val="24"/>
          <w:lang w:eastAsia="ru-RU"/>
        </w:rPr>
        <w:t>которых возникают обязанности юридических и физических лиц по перечислению сре</w:t>
      </w:r>
      <w:proofErr w:type="gramStart"/>
      <w:r w:rsidRPr="00F75599">
        <w:rPr>
          <w:rFonts w:ascii="Arial" w:eastAsia="Times New Roman" w:hAnsi="Arial" w:cs="Arial"/>
          <w:sz w:val="24"/>
          <w:szCs w:val="24"/>
          <w:lang w:eastAsia="ru-RU"/>
        </w:rPr>
        <w:t>дств в б</w:t>
      </w:r>
      <w:proofErr w:type="gramEnd"/>
      <w:r w:rsidRPr="00F75599">
        <w:rPr>
          <w:rFonts w:ascii="Arial" w:eastAsia="Times New Roman" w:hAnsi="Arial" w:cs="Arial"/>
          <w:sz w:val="24"/>
          <w:szCs w:val="24"/>
          <w:lang w:eastAsia="ru-RU"/>
        </w:rPr>
        <w:t xml:space="preserve">юджет сельского поселения (далее - нормативные правовые акты Российской Федерации, Свердловской области, сельского поселения) без внесения изменений в постановление главы </w:t>
      </w:r>
      <w:r w:rsidR="003F5795" w:rsidRPr="003F5795">
        <w:rPr>
          <w:rFonts w:ascii="Arial" w:eastAsia="Times New Roman" w:hAnsi="Arial" w:cs="Arial"/>
          <w:sz w:val="24"/>
          <w:szCs w:val="24"/>
          <w:lang w:eastAsia="ru-RU"/>
        </w:rPr>
        <w:t>Краснополянского сельского поселения</w:t>
      </w:r>
      <w:r w:rsidRPr="00F75599">
        <w:rPr>
          <w:rFonts w:ascii="Arial" w:eastAsia="Times New Roman" w:hAnsi="Arial" w:cs="Arial"/>
          <w:sz w:val="24"/>
          <w:szCs w:val="24"/>
          <w:lang w:eastAsia="ru-RU"/>
        </w:rPr>
        <w:t>, утверждающее перечень главных администраторов доходов бюджета сельского поселения.</w:t>
      </w:r>
    </w:p>
    <w:p w:rsidR="00F75599" w:rsidRPr="00F75599" w:rsidRDefault="00F75599" w:rsidP="003F5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599">
        <w:rPr>
          <w:rFonts w:ascii="Arial" w:eastAsia="Times New Roman" w:hAnsi="Arial" w:cs="Arial"/>
          <w:sz w:val="24"/>
          <w:szCs w:val="24"/>
          <w:lang w:eastAsia="ru-RU"/>
        </w:rPr>
        <w:t>3. Главные администраторы доходов бюджета сельского поселения направляют заявку в Финансовое управление о разработке проекта приказа Финансового управления о внесении изменений в перечень главных администраторов доходов бюджета сельского поселения не позднее 10 календарных дней со дня внесения изменений в нормативные правовые акты Российской Федерации, Свердловской области, сельского поселения.</w:t>
      </w:r>
    </w:p>
    <w:p w:rsidR="00F75599" w:rsidRPr="00F75599" w:rsidRDefault="00F75599" w:rsidP="003F5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5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В заявке указываются реквизиты нормативных правовых актов Российской Федерации, Свердловской области, сельского поселения и их структурные единицы, устанавливающие правовые основания по внесению изменений в перечень главных администраторов доходов бюджета сельского поселения.</w:t>
      </w:r>
    </w:p>
    <w:p w:rsidR="000771EC" w:rsidRPr="003F5795" w:rsidRDefault="00077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1EC" w:rsidRPr="003F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89" w:rsidRDefault="00790189" w:rsidP="007B67F2">
      <w:pPr>
        <w:spacing w:after="0" w:line="240" w:lineRule="auto"/>
      </w:pPr>
      <w:r>
        <w:separator/>
      </w:r>
    </w:p>
  </w:endnote>
  <w:endnote w:type="continuationSeparator" w:id="0">
    <w:p w:rsidR="00790189" w:rsidRDefault="00790189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89" w:rsidRDefault="00790189" w:rsidP="007B67F2">
      <w:pPr>
        <w:spacing w:after="0" w:line="240" w:lineRule="auto"/>
      </w:pPr>
      <w:r>
        <w:separator/>
      </w:r>
    </w:p>
  </w:footnote>
  <w:footnote w:type="continuationSeparator" w:id="0">
    <w:p w:rsidR="00790189" w:rsidRDefault="00790189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63D06"/>
    <w:rsid w:val="000771EC"/>
    <w:rsid w:val="003F5795"/>
    <w:rsid w:val="00496978"/>
    <w:rsid w:val="00506430"/>
    <w:rsid w:val="006A7AF4"/>
    <w:rsid w:val="006D1D23"/>
    <w:rsid w:val="00790189"/>
    <w:rsid w:val="007B67F2"/>
    <w:rsid w:val="008B2FAC"/>
    <w:rsid w:val="009E713B"/>
    <w:rsid w:val="00A742D4"/>
    <w:rsid w:val="00B27FE6"/>
    <w:rsid w:val="00B54EE5"/>
    <w:rsid w:val="00B8033C"/>
    <w:rsid w:val="00D06448"/>
    <w:rsid w:val="00F75599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F0B2-E275-49A3-86C5-5503D14C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2021-11-22T04:56:00Z</cp:lastPrinted>
  <dcterms:created xsi:type="dcterms:W3CDTF">2021-09-30T06:03:00Z</dcterms:created>
  <dcterms:modified xsi:type="dcterms:W3CDTF">2021-11-22T04:56:00Z</dcterms:modified>
</cp:coreProperties>
</file>