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6C" w:rsidRDefault="0081358F" w:rsidP="0081358F">
      <w:pPr>
        <w:rPr>
          <w:rFonts w:ascii="Arial" w:hAnsi="Arial" w:cs="Arial"/>
          <w:b/>
          <w:sz w:val="28"/>
          <w:szCs w:val="28"/>
        </w:rPr>
      </w:pPr>
      <w:r>
        <w:rPr>
          <w:sz w:val="28"/>
          <w:szCs w:val="28"/>
        </w:rPr>
        <w:t xml:space="preserve">                                                                </w:t>
      </w:r>
      <w:r w:rsidR="0081246C">
        <w:rPr>
          <w:rFonts w:ascii="Arial" w:hAnsi="Arial" w:cs="Arial"/>
          <w:noProof/>
          <w:sz w:val="28"/>
          <w:szCs w:val="28"/>
          <w:lang w:eastAsia="ru-RU"/>
        </w:rPr>
        <w:drawing>
          <wp:inline distT="0" distB="0" distL="0" distR="0" wp14:anchorId="488F1B7B" wp14:editId="351E1B1F">
            <wp:extent cx="476250" cy="676275"/>
            <wp:effectExtent l="19050" t="0" r="0"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9" cstate="print"/>
                    <a:srcRect/>
                    <a:stretch>
                      <a:fillRect/>
                    </a:stretch>
                  </pic:blipFill>
                  <pic:spPr bwMode="auto">
                    <a:xfrm>
                      <a:off x="0" y="0"/>
                      <a:ext cx="476250" cy="676275"/>
                    </a:xfrm>
                    <a:prstGeom prst="rect">
                      <a:avLst/>
                    </a:prstGeom>
                    <a:noFill/>
                    <a:ln w="9525">
                      <a:noFill/>
                      <a:miter lim="800000"/>
                      <a:headEnd/>
                      <a:tailEnd/>
                    </a:ln>
                  </pic:spPr>
                </pic:pic>
              </a:graphicData>
            </a:graphic>
          </wp:inline>
        </w:drawing>
      </w:r>
    </w:p>
    <w:p w:rsidR="0081246C" w:rsidRDefault="002D57AA" w:rsidP="0081246C">
      <w:pPr>
        <w:jc w:val="center"/>
        <w:rPr>
          <w:rFonts w:ascii="Arial" w:hAnsi="Arial" w:cs="Arial"/>
          <w:b/>
          <w:sz w:val="28"/>
          <w:szCs w:val="28"/>
        </w:rPr>
      </w:pPr>
      <w:r>
        <w:rPr>
          <w:rFonts w:ascii="Arial" w:hAnsi="Arial" w:cs="Arial"/>
          <w:b/>
          <w:sz w:val="28"/>
          <w:szCs w:val="28"/>
        </w:rPr>
        <w:t>Свердловская область</w:t>
      </w:r>
    </w:p>
    <w:p w:rsidR="0081246C" w:rsidRDefault="002D57AA" w:rsidP="0081246C">
      <w:pPr>
        <w:jc w:val="center"/>
        <w:rPr>
          <w:rFonts w:ascii="Arial" w:hAnsi="Arial" w:cs="Arial"/>
          <w:b/>
          <w:sz w:val="28"/>
          <w:szCs w:val="28"/>
        </w:rPr>
      </w:pPr>
      <w:r>
        <w:rPr>
          <w:rFonts w:ascii="Arial" w:hAnsi="Arial" w:cs="Arial"/>
          <w:b/>
          <w:sz w:val="28"/>
          <w:szCs w:val="28"/>
        </w:rPr>
        <w:t>Байкаловский район</w:t>
      </w:r>
    </w:p>
    <w:p w:rsidR="002D57AA" w:rsidRPr="002D57AA" w:rsidRDefault="002D57AA" w:rsidP="0081246C">
      <w:pPr>
        <w:jc w:val="center"/>
        <w:rPr>
          <w:rFonts w:ascii="Arial" w:hAnsi="Arial" w:cs="Arial"/>
          <w:b/>
          <w:color w:val="000000"/>
          <w:sz w:val="28"/>
          <w:szCs w:val="28"/>
        </w:rPr>
      </w:pPr>
      <w:r w:rsidRPr="002D57AA">
        <w:rPr>
          <w:rFonts w:ascii="Arial" w:hAnsi="Arial" w:cs="Arial"/>
          <w:b/>
          <w:color w:val="000000"/>
          <w:sz w:val="28"/>
          <w:szCs w:val="28"/>
        </w:rPr>
        <w:t xml:space="preserve">Постановление </w:t>
      </w:r>
    </w:p>
    <w:p w:rsidR="002D57AA" w:rsidRDefault="002D57AA" w:rsidP="002D57AA">
      <w:pPr>
        <w:jc w:val="center"/>
        <w:rPr>
          <w:rFonts w:ascii="Arial" w:hAnsi="Arial" w:cs="Arial"/>
          <w:b/>
          <w:sz w:val="28"/>
          <w:szCs w:val="28"/>
        </w:rPr>
      </w:pPr>
      <w:r>
        <w:rPr>
          <w:rFonts w:ascii="Arial" w:hAnsi="Arial" w:cs="Arial"/>
          <w:b/>
          <w:sz w:val="28"/>
          <w:szCs w:val="28"/>
        </w:rPr>
        <w:t>главы муниципального образования</w:t>
      </w:r>
    </w:p>
    <w:p w:rsidR="002D57AA" w:rsidRDefault="002D57AA" w:rsidP="002D57AA">
      <w:pPr>
        <w:jc w:val="center"/>
        <w:rPr>
          <w:rFonts w:ascii="Arial" w:hAnsi="Arial" w:cs="Arial"/>
          <w:color w:val="000000"/>
          <w:sz w:val="28"/>
          <w:szCs w:val="28"/>
        </w:rPr>
      </w:pPr>
      <w:r>
        <w:rPr>
          <w:rFonts w:ascii="Arial" w:hAnsi="Arial" w:cs="Arial"/>
          <w:b/>
          <w:sz w:val="28"/>
          <w:szCs w:val="28"/>
        </w:rPr>
        <w:t>Краснополянское сельское поселение</w:t>
      </w:r>
    </w:p>
    <w:p w:rsidR="0081246C" w:rsidRPr="002D57AA" w:rsidRDefault="0081358F" w:rsidP="0081246C">
      <w:pPr>
        <w:jc w:val="center"/>
        <w:rPr>
          <w:rFonts w:ascii="Arial" w:hAnsi="Arial" w:cs="Arial"/>
          <w:b/>
          <w:color w:val="000000"/>
          <w:sz w:val="28"/>
          <w:szCs w:val="28"/>
        </w:rPr>
      </w:pPr>
      <w:r w:rsidRPr="002D57AA">
        <w:rPr>
          <w:rFonts w:ascii="Arial" w:hAnsi="Arial" w:cs="Arial"/>
          <w:b/>
          <w:color w:val="000000"/>
          <w:sz w:val="28"/>
          <w:szCs w:val="28"/>
        </w:rPr>
        <w:t xml:space="preserve">от </w:t>
      </w:r>
      <w:r w:rsidR="001B6C06">
        <w:rPr>
          <w:rFonts w:ascii="Arial" w:hAnsi="Arial" w:cs="Arial"/>
          <w:b/>
          <w:color w:val="000000"/>
          <w:sz w:val="28"/>
          <w:szCs w:val="28"/>
        </w:rPr>
        <w:t xml:space="preserve"> </w:t>
      </w:r>
      <w:r w:rsidR="008964AE">
        <w:rPr>
          <w:rFonts w:ascii="Arial" w:hAnsi="Arial" w:cs="Arial"/>
          <w:b/>
          <w:color w:val="000000"/>
          <w:sz w:val="28"/>
          <w:szCs w:val="28"/>
        </w:rPr>
        <w:t>1</w:t>
      </w:r>
      <w:r w:rsidR="00D24359">
        <w:rPr>
          <w:rFonts w:ascii="Arial" w:hAnsi="Arial" w:cs="Arial"/>
          <w:b/>
          <w:color w:val="000000"/>
          <w:sz w:val="28"/>
          <w:szCs w:val="28"/>
        </w:rPr>
        <w:t>1</w:t>
      </w:r>
      <w:r w:rsidR="001B6C06">
        <w:rPr>
          <w:rFonts w:ascii="Arial" w:hAnsi="Arial" w:cs="Arial"/>
          <w:b/>
          <w:color w:val="000000"/>
          <w:sz w:val="28"/>
          <w:szCs w:val="28"/>
        </w:rPr>
        <w:t xml:space="preserve"> </w:t>
      </w:r>
      <w:r w:rsidR="008964AE">
        <w:rPr>
          <w:rFonts w:ascii="Arial" w:hAnsi="Arial" w:cs="Arial"/>
          <w:b/>
          <w:color w:val="000000"/>
          <w:sz w:val="28"/>
          <w:szCs w:val="28"/>
        </w:rPr>
        <w:t>июля</w:t>
      </w:r>
      <w:r w:rsidRPr="002D57AA">
        <w:rPr>
          <w:rFonts w:ascii="Arial" w:hAnsi="Arial" w:cs="Arial"/>
          <w:b/>
          <w:color w:val="000000"/>
          <w:sz w:val="28"/>
          <w:szCs w:val="28"/>
        </w:rPr>
        <w:t xml:space="preserve">  201</w:t>
      </w:r>
      <w:r w:rsidR="008964AE">
        <w:rPr>
          <w:rFonts w:ascii="Arial" w:hAnsi="Arial" w:cs="Arial"/>
          <w:b/>
          <w:color w:val="000000"/>
          <w:sz w:val="28"/>
          <w:szCs w:val="28"/>
        </w:rPr>
        <w:t>9</w:t>
      </w:r>
      <w:r w:rsidRPr="002D57AA">
        <w:rPr>
          <w:rFonts w:ascii="Arial" w:hAnsi="Arial" w:cs="Arial"/>
          <w:b/>
          <w:color w:val="000000"/>
          <w:sz w:val="28"/>
          <w:szCs w:val="28"/>
        </w:rPr>
        <w:t xml:space="preserve"> года  № </w:t>
      </w:r>
      <w:r w:rsidR="00D24359">
        <w:rPr>
          <w:rFonts w:ascii="Arial" w:hAnsi="Arial" w:cs="Arial"/>
          <w:b/>
          <w:color w:val="000000"/>
          <w:sz w:val="28"/>
          <w:szCs w:val="28"/>
        </w:rPr>
        <w:t>104</w:t>
      </w:r>
    </w:p>
    <w:p w:rsidR="00F74601" w:rsidRPr="00CF2C78" w:rsidRDefault="00F74601" w:rsidP="008B7C90">
      <w:pPr>
        <w:rPr>
          <w:sz w:val="28"/>
          <w:szCs w:val="28"/>
        </w:rPr>
      </w:pPr>
    </w:p>
    <w:p w:rsidR="008B7C90" w:rsidRPr="002D57AA" w:rsidRDefault="008B7C90" w:rsidP="008B7C90">
      <w:pPr>
        <w:jc w:val="center"/>
        <w:rPr>
          <w:rFonts w:ascii="Arial" w:hAnsi="Arial" w:cs="Arial"/>
          <w:b/>
          <w:bCs/>
          <w:sz w:val="28"/>
          <w:szCs w:val="28"/>
          <w:lang w:eastAsia="ru-RU"/>
        </w:rPr>
      </w:pPr>
      <w:r w:rsidRPr="002D57AA">
        <w:rPr>
          <w:rFonts w:ascii="Arial" w:hAnsi="Arial" w:cs="Arial"/>
          <w:b/>
          <w:sz w:val="28"/>
          <w:szCs w:val="28"/>
        </w:rPr>
        <w:t xml:space="preserve">Об утверждении </w:t>
      </w:r>
      <w:r w:rsidR="00F22E3A">
        <w:rPr>
          <w:rFonts w:ascii="Arial" w:hAnsi="Arial" w:cs="Arial"/>
          <w:b/>
          <w:sz w:val="28"/>
          <w:szCs w:val="28"/>
        </w:rPr>
        <w:t xml:space="preserve">Порядка определения нормативных затрат </w:t>
      </w:r>
      <w:r w:rsidR="0097131F">
        <w:rPr>
          <w:rFonts w:ascii="Arial" w:hAnsi="Arial" w:cs="Arial"/>
          <w:b/>
          <w:sz w:val="28"/>
          <w:szCs w:val="28"/>
        </w:rPr>
        <w:t>на оказание муниципальных услуг в</w:t>
      </w:r>
      <w:r w:rsidR="00F22E3A">
        <w:rPr>
          <w:rFonts w:ascii="Arial" w:hAnsi="Arial" w:cs="Arial"/>
          <w:b/>
          <w:sz w:val="28"/>
          <w:szCs w:val="28"/>
        </w:rPr>
        <w:t xml:space="preserve"> </w:t>
      </w:r>
      <w:r w:rsidR="001D1D0F" w:rsidRPr="001D1D0F">
        <w:rPr>
          <w:rFonts w:ascii="Arial" w:hAnsi="Arial" w:cs="Arial"/>
          <w:b/>
          <w:sz w:val="28"/>
          <w:szCs w:val="28"/>
          <w:lang w:eastAsia="ru-RU"/>
        </w:rPr>
        <w:t>сфере</w:t>
      </w:r>
      <w:r w:rsidR="001D1D0F" w:rsidRPr="001D1D0F">
        <w:rPr>
          <w:rFonts w:ascii="Arial Rounded MT Bold" w:hAnsi="Arial Rounded MT Bold"/>
          <w:b/>
          <w:sz w:val="28"/>
          <w:szCs w:val="28"/>
          <w:lang w:eastAsia="ru-RU"/>
        </w:rPr>
        <w:t xml:space="preserve"> </w:t>
      </w:r>
      <w:r w:rsidR="001D1D0F" w:rsidRPr="001D1D0F">
        <w:rPr>
          <w:rFonts w:ascii="Arial" w:hAnsi="Arial" w:cs="Arial"/>
          <w:b/>
          <w:sz w:val="28"/>
          <w:szCs w:val="28"/>
          <w:lang w:eastAsia="ru-RU"/>
        </w:rPr>
        <w:t>культуры</w:t>
      </w:r>
      <w:r w:rsidR="001D1D0F" w:rsidRPr="001D1D0F">
        <w:rPr>
          <w:rFonts w:ascii="Arial Rounded MT Bold" w:hAnsi="Arial Rounded MT Bold"/>
          <w:b/>
          <w:sz w:val="28"/>
          <w:szCs w:val="28"/>
          <w:lang w:eastAsia="ru-RU"/>
        </w:rPr>
        <w:t xml:space="preserve"> </w:t>
      </w:r>
      <w:r w:rsidR="001D1D0F" w:rsidRPr="001D1D0F">
        <w:rPr>
          <w:rFonts w:ascii="Arial" w:hAnsi="Arial" w:cs="Arial"/>
          <w:b/>
          <w:sz w:val="28"/>
          <w:szCs w:val="28"/>
          <w:lang w:eastAsia="ru-RU"/>
        </w:rPr>
        <w:t>и</w:t>
      </w:r>
      <w:r w:rsidR="001D1D0F" w:rsidRPr="001D1D0F">
        <w:rPr>
          <w:rFonts w:ascii="Arial Rounded MT Bold" w:hAnsi="Arial Rounded MT Bold"/>
          <w:b/>
          <w:sz w:val="28"/>
          <w:szCs w:val="28"/>
          <w:lang w:eastAsia="ru-RU"/>
        </w:rPr>
        <w:t xml:space="preserve"> </w:t>
      </w:r>
      <w:r w:rsidR="001D1D0F" w:rsidRPr="001D1D0F">
        <w:rPr>
          <w:rFonts w:ascii="Arial" w:hAnsi="Arial" w:cs="Arial"/>
          <w:b/>
          <w:sz w:val="28"/>
          <w:szCs w:val="28"/>
          <w:lang w:eastAsia="ru-RU"/>
        </w:rPr>
        <w:t>кинематографии</w:t>
      </w:r>
      <w:r w:rsidR="00D708C9">
        <w:rPr>
          <w:rFonts w:ascii="Arial" w:hAnsi="Arial" w:cs="Arial"/>
          <w:b/>
          <w:sz w:val="28"/>
          <w:szCs w:val="28"/>
          <w:lang w:eastAsia="ru-RU"/>
        </w:rPr>
        <w:t>,</w:t>
      </w:r>
      <w:r w:rsidR="001D1D0F">
        <w:rPr>
          <w:rFonts w:ascii="Arial" w:hAnsi="Arial" w:cs="Arial"/>
          <w:b/>
          <w:sz w:val="28"/>
          <w:szCs w:val="28"/>
        </w:rPr>
        <w:t xml:space="preserve"> </w:t>
      </w:r>
      <w:r w:rsidR="00F22E3A">
        <w:rPr>
          <w:rFonts w:ascii="Arial" w:hAnsi="Arial" w:cs="Arial"/>
          <w:b/>
          <w:sz w:val="28"/>
          <w:szCs w:val="28"/>
        </w:rPr>
        <w:t>применяемых при расчете объема</w:t>
      </w:r>
      <w:r w:rsidR="0097131F">
        <w:rPr>
          <w:rFonts w:ascii="Arial" w:hAnsi="Arial" w:cs="Arial"/>
          <w:b/>
          <w:sz w:val="28"/>
          <w:szCs w:val="28"/>
        </w:rPr>
        <w:t xml:space="preserve"> субсидии на </w:t>
      </w:r>
      <w:r w:rsidR="00F22E3A">
        <w:rPr>
          <w:rFonts w:ascii="Arial" w:hAnsi="Arial" w:cs="Arial"/>
          <w:b/>
          <w:sz w:val="28"/>
          <w:szCs w:val="28"/>
        </w:rPr>
        <w:t xml:space="preserve"> финансово</w:t>
      </w:r>
      <w:r w:rsidR="0097131F">
        <w:rPr>
          <w:rFonts w:ascii="Arial" w:hAnsi="Arial" w:cs="Arial"/>
          <w:b/>
          <w:sz w:val="28"/>
          <w:szCs w:val="28"/>
        </w:rPr>
        <w:t>е</w:t>
      </w:r>
      <w:r w:rsidR="00F22E3A">
        <w:rPr>
          <w:rFonts w:ascii="Arial" w:hAnsi="Arial" w:cs="Arial"/>
          <w:b/>
          <w:sz w:val="28"/>
          <w:szCs w:val="28"/>
        </w:rPr>
        <w:t xml:space="preserve"> обеспечени</w:t>
      </w:r>
      <w:r w:rsidR="0097131F">
        <w:rPr>
          <w:rFonts w:ascii="Arial" w:hAnsi="Arial" w:cs="Arial"/>
          <w:b/>
          <w:sz w:val="28"/>
          <w:szCs w:val="28"/>
        </w:rPr>
        <w:t>е</w:t>
      </w:r>
      <w:r w:rsidR="00F22E3A">
        <w:rPr>
          <w:rFonts w:ascii="Arial" w:hAnsi="Arial" w:cs="Arial"/>
          <w:b/>
          <w:sz w:val="28"/>
          <w:szCs w:val="28"/>
        </w:rPr>
        <w:t xml:space="preserve"> выполнения муниципального задания на оказание муниципальных услуг (выполнение работ) муниципальными учреждениями </w:t>
      </w:r>
      <w:r w:rsidR="004534C5">
        <w:rPr>
          <w:rFonts w:ascii="Arial" w:hAnsi="Arial" w:cs="Arial"/>
          <w:b/>
          <w:sz w:val="28"/>
          <w:szCs w:val="28"/>
        </w:rPr>
        <w:t>муниципального образования</w:t>
      </w:r>
      <w:r w:rsidR="00F22E3A">
        <w:rPr>
          <w:rFonts w:ascii="Arial" w:hAnsi="Arial" w:cs="Arial"/>
          <w:b/>
          <w:sz w:val="28"/>
          <w:szCs w:val="28"/>
        </w:rPr>
        <w:t xml:space="preserve"> Краснополянское сельское поселение</w:t>
      </w:r>
    </w:p>
    <w:p w:rsidR="008B7C90" w:rsidRPr="00F22E3A" w:rsidRDefault="008B7C90" w:rsidP="00F22E3A">
      <w:pPr>
        <w:spacing w:line="276" w:lineRule="auto"/>
        <w:jc w:val="both"/>
        <w:rPr>
          <w:rFonts w:ascii="Arial" w:hAnsi="Arial" w:cs="Arial"/>
        </w:rPr>
      </w:pPr>
    </w:p>
    <w:p w:rsidR="00F22E3A" w:rsidRPr="007E55BD" w:rsidRDefault="005B39D5" w:rsidP="005B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5B39D5">
        <w:rPr>
          <w:rFonts w:ascii="Arial" w:hAnsi="Arial" w:cs="Arial"/>
          <w:sz w:val="28"/>
          <w:szCs w:val="28"/>
          <w:lang w:eastAsia="ru-RU"/>
        </w:rPr>
        <w:t xml:space="preserve">         </w:t>
      </w:r>
      <w:proofErr w:type="gramStart"/>
      <w:r w:rsidR="008964AE" w:rsidRPr="007E55BD">
        <w:rPr>
          <w:rFonts w:ascii="Arial" w:hAnsi="Arial" w:cs="Arial"/>
          <w:lang w:eastAsia="ru-RU"/>
        </w:rPr>
        <w:t xml:space="preserve">В соответствии с </w:t>
      </w:r>
      <w:hyperlink r:id="rId10" w:history="1">
        <w:r w:rsidR="008964AE" w:rsidRPr="007E55BD">
          <w:rPr>
            <w:rFonts w:ascii="Arial" w:hAnsi="Arial" w:cs="Arial"/>
            <w:lang w:eastAsia="ru-RU"/>
          </w:rPr>
          <w:t>абзацем вторым пункта 4 статьи 69.2</w:t>
        </w:r>
      </w:hyperlink>
      <w:r w:rsidR="008964AE" w:rsidRPr="007E55BD">
        <w:rPr>
          <w:rFonts w:ascii="Arial" w:hAnsi="Arial" w:cs="Arial"/>
          <w:lang w:eastAsia="ru-RU"/>
        </w:rPr>
        <w:t xml:space="preserve"> Бюджетного кодекса Росс</w:t>
      </w:r>
      <w:r w:rsidR="009648AC" w:rsidRPr="007E55BD">
        <w:rPr>
          <w:rFonts w:ascii="Arial" w:hAnsi="Arial" w:cs="Arial"/>
          <w:lang w:eastAsia="ru-RU"/>
        </w:rPr>
        <w:t>ий</w:t>
      </w:r>
      <w:r w:rsidR="008964AE" w:rsidRPr="007E55BD">
        <w:rPr>
          <w:rFonts w:ascii="Arial" w:hAnsi="Arial" w:cs="Arial"/>
          <w:lang w:eastAsia="ru-RU"/>
        </w:rPr>
        <w:t>ской Федерации (Собрание законодательства Российской Федерации, 1998, N 31, ст. 3823; 2007, N 18, ст. 2117; 2009, N 1, ст. 18; 2010, N 19, ст. 2291; 2013, N 31, ст. 4191; 2016, N 1, ст. 26; 2017, N 30, ст. 4458;</w:t>
      </w:r>
      <w:proofErr w:type="gramEnd"/>
      <w:r w:rsidR="008964AE" w:rsidRPr="007E55BD">
        <w:rPr>
          <w:rFonts w:ascii="Arial" w:hAnsi="Arial" w:cs="Arial"/>
          <w:lang w:eastAsia="ru-RU"/>
        </w:rPr>
        <w:t xml:space="preserve"> </w:t>
      </w:r>
      <w:proofErr w:type="gramStart"/>
      <w:r w:rsidR="008964AE" w:rsidRPr="007E55BD">
        <w:rPr>
          <w:rFonts w:ascii="Arial" w:hAnsi="Arial" w:cs="Arial"/>
          <w:lang w:eastAsia="ru-RU"/>
        </w:rPr>
        <w:t>2018, N 53, ст. 8430)</w:t>
      </w:r>
      <w:r w:rsidR="0097131F" w:rsidRPr="007E55BD">
        <w:rPr>
          <w:rFonts w:ascii="Arial" w:hAnsi="Arial" w:cs="Arial"/>
          <w:lang w:eastAsia="ru-RU"/>
        </w:rPr>
        <w:t>,</w:t>
      </w:r>
      <w:r w:rsidRPr="007E55BD">
        <w:rPr>
          <w:rFonts w:ascii="Arial" w:hAnsi="Arial" w:cs="Arial"/>
          <w:lang w:eastAsia="ru-RU"/>
        </w:rPr>
        <w:t>Приказ</w:t>
      </w:r>
      <w:r w:rsidR="0097131F" w:rsidRPr="007E55BD">
        <w:rPr>
          <w:rFonts w:ascii="Arial" w:hAnsi="Arial" w:cs="Arial"/>
          <w:lang w:eastAsia="ru-RU"/>
        </w:rPr>
        <w:t>ом Министерств</w:t>
      </w:r>
      <w:r w:rsidR="00746F89">
        <w:rPr>
          <w:rFonts w:ascii="Arial" w:hAnsi="Arial" w:cs="Arial"/>
          <w:lang w:eastAsia="ru-RU"/>
        </w:rPr>
        <w:t>а</w:t>
      </w:r>
      <w:r w:rsidR="0097131F" w:rsidRPr="007E55BD">
        <w:rPr>
          <w:rFonts w:ascii="Arial" w:hAnsi="Arial" w:cs="Arial"/>
          <w:lang w:eastAsia="ru-RU"/>
        </w:rPr>
        <w:t xml:space="preserve"> финансов Росс</w:t>
      </w:r>
      <w:r w:rsidR="009648AC" w:rsidRPr="007E55BD">
        <w:rPr>
          <w:rFonts w:ascii="Arial" w:hAnsi="Arial" w:cs="Arial"/>
          <w:lang w:eastAsia="ru-RU"/>
        </w:rPr>
        <w:t>ий</w:t>
      </w:r>
      <w:r w:rsidR="0097131F" w:rsidRPr="007E55BD">
        <w:rPr>
          <w:rFonts w:ascii="Arial" w:hAnsi="Arial" w:cs="Arial"/>
          <w:lang w:eastAsia="ru-RU"/>
        </w:rPr>
        <w:t>ской Федерации</w:t>
      </w:r>
      <w:r w:rsidRPr="007E55BD">
        <w:rPr>
          <w:rFonts w:ascii="Arial" w:hAnsi="Arial" w:cs="Arial"/>
          <w:lang w:eastAsia="ru-RU"/>
        </w:rPr>
        <w:t xml:space="preserve"> от 28.03.2019 № 357 «Об утверждении общих требований к определению нормативных затрат на оказание государственных (муниципальных) услуг в сфере культуры и кинематографии, применяемых при расчете объёма субсидии</w:t>
      </w:r>
      <w:r w:rsidRPr="007E55BD">
        <w:rPr>
          <w:rFonts w:ascii="Arial" w:hAnsi="Arial" w:cs="Arial"/>
          <w:bCs/>
          <w:lang w:eastAsia="ru-RU"/>
        </w:rPr>
        <w:t> на финансовое выполнение государственного (муниципального)</w:t>
      </w:r>
      <w:r w:rsidR="001D1D0F" w:rsidRPr="007E55BD">
        <w:rPr>
          <w:rFonts w:ascii="Arial" w:hAnsi="Arial" w:cs="Arial"/>
          <w:bCs/>
          <w:lang w:eastAsia="ru-RU"/>
        </w:rPr>
        <w:t xml:space="preserve"> </w:t>
      </w:r>
      <w:r w:rsidRPr="007E55BD">
        <w:rPr>
          <w:rFonts w:ascii="Arial" w:hAnsi="Arial" w:cs="Arial"/>
          <w:bCs/>
          <w:lang w:eastAsia="ru-RU"/>
        </w:rPr>
        <w:t>зад</w:t>
      </w:r>
      <w:r w:rsidR="0097131F" w:rsidRPr="007E55BD">
        <w:rPr>
          <w:rFonts w:ascii="Arial" w:hAnsi="Arial" w:cs="Arial"/>
          <w:bCs/>
          <w:lang w:eastAsia="ru-RU"/>
        </w:rPr>
        <w:t xml:space="preserve">ания на оказание государственных </w:t>
      </w:r>
      <w:r w:rsidRPr="007E55BD">
        <w:rPr>
          <w:rFonts w:ascii="Arial" w:hAnsi="Arial" w:cs="Arial"/>
          <w:bCs/>
          <w:lang w:eastAsia="ru-RU"/>
        </w:rPr>
        <w:t>(муниципальны</w:t>
      </w:r>
      <w:r w:rsidR="0097131F" w:rsidRPr="007E55BD">
        <w:rPr>
          <w:rFonts w:ascii="Arial" w:hAnsi="Arial" w:cs="Arial"/>
          <w:bCs/>
          <w:lang w:eastAsia="ru-RU"/>
        </w:rPr>
        <w:t>х</w:t>
      </w:r>
      <w:r w:rsidRPr="007E55BD">
        <w:rPr>
          <w:rFonts w:ascii="Arial" w:hAnsi="Arial" w:cs="Arial"/>
          <w:bCs/>
          <w:lang w:eastAsia="ru-RU"/>
        </w:rPr>
        <w:t>) услуг (выполнение работ) государственным (муниципальным)</w:t>
      </w:r>
      <w:r w:rsidR="0097131F" w:rsidRPr="007E55BD">
        <w:rPr>
          <w:rFonts w:ascii="Arial" w:hAnsi="Arial" w:cs="Arial"/>
          <w:bCs/>
          <w:lang w:eastAsia="ru-RU"/>
        </w:rPr>
        <w:t xml:space="preserve"> </w:t>
      </w:r>
      <w:r w:rsidRPr="007E55BD">
        <w:rPr>
          <w:rFonts w:ascii="Arial" w:hAnsi="Arial" w:cs="Arial"/>
          <w:bCs/>
          <w:lang w:eastAsia="ru-RU"/>
        </w:rPr>
        <w:t>учреждени</w:t>
      </w:r>
      <w:r w:rsidR="0097131F" w:rsidRPr="007E55BD">
        <w:rPr>
          <w:rFonts w:ascii="Arial" w:hAnsi="Arial" w:cs="Arial"/>
          <w:bCs/>
          <w:lang w:eastAsia="ru-RU"/>
        </w:rPr>
        <w:t>ем</w:t>
      </w:r>
      <w:r w:rsidRPr="007E55BD">
        <w:rPr>
          <w:rFonts w:ascii="Arial" w:hAnsi="Arial" w:cs="Arial"/>
          <w:bCs/>
          <w:lang w:eastAsia="ru-RU"/>
        </w:rPr>
        <w:t xml:space="preserve">» </w:t>
      </w:r>
      <w:r w:rsidR="00F22E3A" w:rsidRPr="007E55BD">
        <w:rPr>
          <w:rFonts w:ascii="Arial" w:hAnsi="Arial" w:cs="Arial"/>
        </w:rPr>
        <w:t xml:space="preserve">ПОСТАНОВЛЯЮ: </w:t>
      </w:r>
      <w:proofErr w:type="gramEnd"/>
    </w:p>
    <w:p w:rsidR="00F22E3A" w:rsidRPr="007E55BD" w:rsidRDefault="00F22E3A" w:rsidP="00723537">
      <w:pPr>
        <w:widowControl w:val="0"/>
        <w:numPr>
          <w:ilvl w:val="0"/>
          <w:numId w:val="2"/>
        </w:numPr>
        <w:tabs>
          <w:tab w:val="left" w:pos="993"/>
        </w:tabs>
        <w:suppressAutoHyphens w:val="0"/>
        <w:autoSpaceDE w:val="0"/>
        <w:autoSpaceDN w:val="0"/>
        <w:adjustRightInd w:val="0"/>
        <w:ind w:left="0" w:firstLine="675"/>
        <w:jc w:val="both"/>
        <w:rPr>
          <w:rFonts w:ascii="Arial" w:hAnsi="Arial" w:cs="Arial"/>
        </w:rPr>
      </w:pPr>
      <w:r w:rsidRPr="007E55BD">
        <w:rPr>
          <w:rFonts w:ascii="Arial" w:hAnsi="Arial" w:cs="Arial"/>
        </w:rPr>
        <w:t>Утвердить Порядок определения нормативных затрат на оказание муниципальных услуг</w:t>
      </w:r>
      <w:r w:rsidR="0097131F" w:rsidRPr="007E55BD">
        <w:rPr>
          <w:rFonts w:ascii="Arial" w:hAnsi="Arial" w:cs="Arial"/>
        </w:rPr>
        <w:t xml:space="preserve"> в</w:t>
      </w:r>
      <w:r w:rsidR="0067222A" w:rsidRPr="007E55BD">
        <w:rPr>
          <w:rFonts w:ascii="Arial" w:hAnsi="Arial" w:cs="Arial"/>
        </w:rPr>
        <w:t xml:space="preserve"> сфере культуры и кинематографии</w:t>
      </w:r>
      <w:r w:rsidR="0097131F" w:rsidRPr="007E55BD">
        <w:rPr>
          <w:rFonts w:ascii="Arial" w:hAnsi="Arial" w:cs="Arial"/>
        </w:rPr>
        <w:t>,</w:t>
      </w:r>
      <w:r w:rsidRPr="007E55BD">
        <w:rPr>
          <w:rFonts w:ascii="Arial" w:hAnsi="Arial" w:cs="Arial"/>
        </w:rPr>
        <w:t xml:space="preserve"> применяемых при расчете объема</w:t>
      </w:r>
      <w:r w:rsidR="0097131F" w:rsidRPr="007E55BD">
        <w:rPr>
          <w:rFonts w:ascii="Arial" w:hAnsi="Arial" w:cs="Arial"/>
        </w:rPr>
        <w:t xml:space="preserve"> субсидии на</w:t>
      </w:r>
      <w:r w:rsidRPr="007E55BD">
        <w:rPr>
          <w:rFonts w:ascii="Arial" w:hAnsi="Arial" w:cs="Arial"/>
        </w:rPr>
        <w:t xml:space="preserve"> финансово</w:t>
      </w:r>
      <w:r w:rsidR="0097131F" w:rsidRPr="007E55BD">
        <w:rPr>
          <w:rFonts w:ascii="Arial" w:hAnsi="Arial" w:cs="Arial"/>
        </w:rPr>
        <w:t>е</w:t>
      </w:r>
      <w:r w:rsidRPr="007E55BD">
        <w:rPr>
          <w:rFonts w:ascii="Arial" w:hAnsi="Arial" w:cs="Arial"/>
        </w:rPr>
        <w:t xml:space="preserve"> обеспечени</w:t>
      </w:r>
      <w:r w:rsidR="0097131F" w:rsidRPr="007E55BD">
        <w:rPr>
          <w:rFonts w:ascii="Arial" w:hAnsi="Arial" w:cs="Arial"/>
        </w:rPr>
        <w:t>е</w:t>
      </w:r>
      <w:r w:rsidRPr="007E55BD">
        <w:rPr>
          <w:rFonts w:ascii="Arial" w:hAnsi="Arial" w:cs="Arial"/>
        </w:rPr>
        <w:t xml:space="preserve"> выполнения муниципального задания на оказание муниципальных услуг (выполнение работ) муниципальными учреждениями муниципального образования Краснополянское сел</w:t>
      </w:r>
      <w:r w:rsidR="0097131F" w:rsidRPr="007E55BD">
        <w:rPr>
          <w:rFonts w:ascii="Arial" w:hAnsi="Arial" w:cs="Arial"/>
        </w:rPr>
        <w:t>ьское поселение (далее Порядок, муниципальное задание)</w:t>
      </w:r>
      <w:r w:rsidRPr="007E55BD">
        <w:rPr>
          <w:rFonts w:ascii="Arial" w:hAnsi="Arial" w:cs="Arial"/>
        </w:rPr>
        <w:t>.</w:t>
      </w:r>
    </w:p>
    <w:p w:rsidR="003761D6" w:rsidRPr="007E55BD" w:rsidRDefault="003761D6" w:rsidP="00723537">
      <w:pPr>
        <w:widowControl w:val="0"/>
        <w:numPr>
          <w:ilvl w:val="0"/>
          <w:numId w:val="2"/>
        </w:numPr>
        <w:tabs>
          <w:tab w:val="left" w:pos="993"/>
        </w:tabs>
        <w:suppressAutoHyphens w:val="0"/>
        <w:autoSpaceDE w:val="0"/>
        <w:autoSpaceDN w:val="0"/>
        <w:adjustRightInd w:val="0"/>
        <w:ind w:left="0" w:firstLine="675"/>
        <w:jc w:val="both"/>
        <w:rPr>
          <w:rFonts w:ascii="Arial" w:hAnsi="Arial" w:cs="Arial"/>
        </w:rPr>
      </w:pPr>
      <w:proofErr w:type="gramStart"/>
      <w:r w:rsidRPr="007E55BD">
        <w:rPr>
          <w:rFonts w:ascii="Arial" w:hAnsi="Arial" w:cs="Arial"/>
        </w:rPr>
        <w:t>Нормативные затраты на оказание муниципальных услуг в сфере культур</w:t>
      </w:r>
      <w:r w:rsidR="00D708C9" w:rsidRPr="007E55BD">
        <w:rPr>
          <w:rFonts w:ascii="Arial" w:hAnsi="Arial" w:cs="Arial"/>
        </w:rPr>
        <w:t>ы и кинематографии, определяемые</w:t>
      </w:r>
      <w:r w:rsidRPr="007E55BD">
        <w:rPr>
          <w:rFonts w:ascii="Arial" w:hAnsi="Arial" w:cs="Arial"/>
        </w:rPr>
        <w:t xml:space="preserve"> с соблюден</w:t>
      </w:r>
      <w:r w:rsidR="00D708C9" w:rsidRPr="007E55BD">
        <w:rPr>
          <w:rFonts w:ascii="Arial" w:hAnsi="Arial" w:cs="Arial"/>
        </w:rPr>
        <w:t>ием настоящего Порядка, применяю</w:t>
      </w:r>
      <w:r w:rsidRPr="007E55BD">
        <w:rPr>
          <w:rFonts w:ascii="Arial" w:hAnsi="Arial" w:cs="Arial"/>
        </w:rPr>
        <w:t>тся при расчете объема субсидии на финансовое обеспечения выполнения муниципального задания, начиная с муниципальных заданий на 2020 год и плановый период 2021-2022 годов.</w:t>
      </w:r>
      <w:proofErr w:type="gramEnd"/>
    </w:p>
    <w:p w:rsidR="00D24359" w:rsidRPr="007E55BD" w:rsidRDefault="00D24359" w:rsidP="00D24359">
      <w:pPr>
        <w:jc w:val="both"/>
        <w:rPr>
          <w:rFonts w:ascii="Arial" w:hAnsi="Arial" w:cs="Arial"/>
        </w:rPr>
      </w:pPr>
      <w:r w:rsidRPr="007E55BD">
        <w:rPr>
          <w:rFonts w:ascii="Arial" w:hAnsi="Arial" w:cs="Arial"/>
        </w:rPr>
        <w:t xml:space="preserve">        </w:t>
      </w:r>
      <w:r w:rsidR="003761D6" w:rsidRPr="007E55BD">
        <w:rPr>
          <w:rFonts w:ascii="Arial" w:hAnsi="Arial" w:cs="Arial"/>
        </w:rPr>
        <w:t>3</w:t>
      </w:r>
      <w:r w:rsidRPr="007E55BD">
        <w:rPr>
          <w:rFonts w:ascii="Arial" w:hAnsi="Arial" w:cs="Arial"/>
        </w:rPr>
        <w:t>. Признать утратившим силу постановление главы</w:t>
      </w:r>
      <w:r w:rsidR="00D708C9" w:rsidRPr="007E55BD">
        <w:rPr>
          <w:rFonts w:ascii="Arial" w:hAnsi="Arial" w:cs="Arial"/>
        </w:rPr>
        <w:t xml:space="preserve"> муниципального образования К</w:t>
      </w:r>
      <w:r w:rsidR="00746F89">
        <w:rPr>
          <w:rFonts w:ascii="Arial" w:hAnsi="Arial" w:cs="Arial"/>
        </w:rPr>
        <w:t>раснополянское сельское поселение</w:t>
      </w:r>
      <w:r w:rsidRPr="007E55BD">
        <w:rPr>
          <w:rFonts w:ascii="Arial" w:hAnsi="Arial" w:cs="Arial"/>
        </w:rPr>
        <w:t xml:space="preserve"> </w:t>
      </w:r>
      <w:r w:rsidR="003761D6" w:rsidRPr="007E55BD">
        <w:rPr>
          <w:rFonts w:ascii="Arial" w:hAnsi="Arial" w:cs="Arial"/>
        </w:rPr>
        <w:t xml:space="preserve">от 16.11.2015 </w:t>
      </w:r>
      <w:r w:rsidRPr="007E55BD">
        <w:rPr>
          <w:rFonts w:ascii="Arial" w:hAnsi="Arial" w:cs="Arial"/>
        </w:rPr>
        <w:t>№ 240 «Об утверждении Порядка определения нормативных затрат на оказание муниципальных услуг,</w:t>
      </w:r>
      <w:r w:rsidR="00497827" w:rsidRPr="007E55BD">
        <w:rPr>
          <w:rFonts w:ascii="Arial" w:hAnsi="Arial" w:cs="Arial"/>
        </w:rPr>
        <w:t xml:space="preserve"> </w:t>
      </w:r>
      <w:r w:rsidRPr="007E55BD">
        <w:rPr>
          <w:rFonts w:ascii="Arial" w:hAnsi="Arial" w:cs="Arial"/>
        </w:rPr>
        <w:t>применяемых при расчете объема финансового обеспечения выполнения муниципального задания на оказание муниципальных услуг муниципальными</w:t>
      </w:r>
      <w:r w:rsidR="003761D6" w:rsidRPr="007E55BD">
        <w:rPr>
          <w:rFonts w:ascii="Arial" w:hAnsi="Arial" w:cs="Arial"/>
        </w:rPr>
        <w:t xml:space="preserve"> бюджетными</w:t>
      </w:r>
      <w:r w:rsidRPr="007E55BD">
        <w:rPr>
          <w:rFonts w:ascii="Arial" w:hAnsi="Arial" w:cs="Arial"/>
        </w:rPr>
        <w:t xml:space="preserve"> учреждениями МО Краснополянское сельское поселение».</w:t>
      </w:r>
    </w:p>
    <w:p w:rsidR="00F22E3A" w:rsidRPr="007E55BD" w:rsidRDefault="00F22E3A" w:rsidP="00723537">
      <w:pPr>
        <w:pStyle w:val="1"/>
        <w:tabs>
          <w:tab w:val="left" w:pos="1134"/>
        </w:tabs>
        <w:ind w:left="0" w:firstLine="709"/>
        <w:jc w:val="both"/>
        <w:rPr>
          <w:rFonts w:ascii="Arial" w:hAnsi="Arial" w:cs="Arial"/>
          <w:sz w:val="24"/>
          <w:szCs w:val="24"/>
        </w:rPr>
      </w:pPr>
      <w:r w:rsidRPr="007E55BD">
        <w:rPr>
          <w:rFonts w:ascii="Arial" w:hAnsi="Arial" w:cs="Arial"/>
          <w:sz w:val="24"/>
          <w:szCs w:val="24"/>
        </w:rPr>
        <w:t xml:space="preserve">4. </w:t>
      </w:r>
      <w:proofErr w:type="gramStart"/>
      <w:r w:rsidRPr="007E55BD">
        <w:rPr>
          <w:rFonts w:ascii="Arial" w:hAnsi="Arial" w:cs="Arial"/>
          <w:sz w:val="24"/>
          <w:szCs w:val="24"/>
        </w:rPr>
        <w:t>Контроль за</w:t>
      </w:r>
      <w:proofErr w:type="gramEnd"/>
      <w:r w:rsidRPr="007E55BD">
        <w:rPr>
          <w:rFonts w:ascii="Arial" w:hAnsi="Arial" w:cs="Arial"/>
          <w:sz w:val="24"/>
          <w:szCs w:val="24"/>
        </w:rPr>
        <w:t xml:space="preserve"> исполнением настоящего постановления возложить на заместителя </w:t>
      </w:r>
      <w:r w:rsidR="001B6C06" w:rsidRPr="007E55BD">
        <w:rPr>
          <w:rFonts w:ascii="Arial" w:hAnsi="Arial" w:cs="Arial"/>
          <w:sz w:val="24"/>
          <w:szCs w:val="24"/>
        </w:rPr>
        <w:t>г</w:t>
      </w:r>
      <w:r w:rsidRPr="007E55BD">
        <w:rPr>
          <w:rFonts w:ascii="Arial" w:hAnsi="Arial" w:cs="Arial"/>
          <w:sz w:val="24"/>
          <w:szCs w:val="24"/>
        </w:rPr>
        <w:t xml:space="preserve">лавы </w:t>
      </w:r>
      <w:r w:rsidR="001B6C06" w:rsidRPr="007E55BD">
        <w:rPr>
          <w:rFonts w:ascii="Arial" w:hAnsi="Arial" w:cs="Arial"/>
          <w:sz w:val="24"/>
          <w:szCs w:val="24"/>
        </w:rPr>
        <w:t>а</w:t>
      </w:r>
      <w:r w:rsidRPr="007E55BD">
        <w:rPr>
          <w:rFonts w:ascii="Arial" w:hAnsi="Arial" w:cs="Arial"/>
          <w:sz w:val="24"/>
          <w:szCs w:val="24"/>
        </w:rPr>
        <w:t xml:space="preserve">дминистрации МО Краснополянское сельское поселение по социальным вопросам </w:t>
      </w:r>
      <w:r w:rsidR="008964AE" w:rsidRPr="007E55BD">
        <w:rPr>
          <w:rFonts w:ascii="Arial" w:hAnsi="Arial" w:cs="Arial"/>
          <w:sz w:val="24"/>
          <w:szCs w:val="24"/>
        </w:rPr>
        <w:t>Нуртазинову А.Б.</w:t>
      </w:r>
    </w:p>
    <w:p w:rsidR="00542C49" w:rsidRPr="007E55BD" w:rsidRDefault="00542C49" w:rsidP="00C72897">
      <w:pPr>
        <w:ind w:left="360"/>
        <w:jc w:val="both"/>
        <w:rPr>
          <w:rFonts w:ascii="Arial" w:hAnsi="Arial" w:cs="Arial"/>
        </w:rPr>
      </w:pPr>
    </w:p>
    <w:p w:rsidR="00D24359" w:rsidRPr="007E55BD" w:rsidRDefault="002D57AA" w:rsidP="0081358F">
      <w:pPr>
        <w:jc w:val="both"/>
        <w:rPr>
          <w:rFonts w:ascii="Arial" w:hAnsi="Arial" w:cs="Arial"/>
        </w:rPr>
      </w:pPr>
      <w:r w:rsidRPr="007E55BD">
        <w:rPr>
          <w:rFonts w:ascii="Arial" w:hAnsi="Arial" w:cs="Arial"/>
        </w:rPr>
        <w:t>Глава</w:t>
      </w:r>
      <w:r w:rsidR="00D24359" w:rsidRPr="007E55BD">
        <w:rPr>
          <w:rFonts w:ascii="Arial" w:hAnsi="Arial" w:cs="Arial"/>
        </w:rPr>
        <w:t xml:space="preserve"> муниципального образования</w:t>
      </w:r>
      <w:r w:rsidRPr="007E55BD">
        <w:rPr>
          <w:rFonts w:ascii="Arial" w:hAnsi="Arial" w:cs="Arial"/>
        </w:rPr>
        <w:t xml:space="preserve"> </w:t>
      </w:r>
    </w:p>
    <w:p w:rsidR="004534C5" w:rsidRPr="007E55BD" w:rsidRDefault="002D57AA" w:rsidP="0081358F">
      <w:pPr>
        <w:jc w:val="both"/>
        <w:rPr>
          <w:rFonts w:ascii="Arial" w:hAnsi="Arial" w:cs="Arial"/>
        </w:rPr>
      </w:pPr>
      <w:r w:rsidRPr="007E55BD">
        <w:rPr>
          <w:rFonts w:ascii="Arial" w:hAnsi="Arial" w:cs="Arial"/>
        </w:rPr>
        <w:t>Краснополянского</w:t>
      </w:r>
      <w:r w:rsidR="00D24359" w:rsidRPr="007E55BD">
        <w:rPr>
          <w:rFonts w:ascii="Arial" w:hAnsi="Arial" w:cs="Arial"/>
        </w:rPr>
        <w:t xml:space="preserve"> </w:t>
      </w:r>
      <w:r w:rsidRPr="007E55BD">
        <w:rPr>
          <w:rFonts w:ascii="Arial" w:hAnsi="Arial" w:cs="Arial"/>
        </w:rPr>
        <w:t xml:space="preserve"> </w:t>
      </w:r>
      <w:r w:rsidR="00D24359" w:rsidRPr="007E55BD">
        <w:rPr>
          <w:rFonts w:ascii="Arial" w:hAnsi="Arial" w:cs="Arial"/>
        </w:rPr>
        <w:t xml:space="preserve"> сельского поселения          </w:t>
      </w:r>
      <w:r w:rsidR="00302C79" w:rsidRPr="007E55BD">
        <w:rPr>
          <w:rFonts w:ascii="Arial" w:hAnsi="Arial" w:cs="Arial"/>
        </w:rPr>
        <w:t xml:space="preserve">     </w:t>
      </w:r>
      <w:r w:rsidR="00D24359" w:rsidRPr="007E55BD">
        <w:rPr>
          <w:rFonts w:ascii="Arial" w:hAnsi="Arial" w:cs="Arial"/>
        </w:rPr>
        <w:t xml:space="preserve">                </w:t>
      </w:r>
      <w:r w:rsidR="007E55BD">
        <w:rPr>
          <w:rFonts w:ascii="Arial" w:hAnsi="Arial" w:cs="Arial"/>
        </w:rPr>
        <w:t xml:space="preserve">                         Л.А. Федотова</w:t>
      </w:r>
    </w:p>
    <w:p w:rsidR="004534C5" w:rsidRPr="007E55BD" w:rsidRDefault="004534C5" w:rsidP="0081358F">
      <w:pPr>
        <w:jc w:val="both"/>
        <w:rPr>
          <w:rFonts w:ascii="Arial" w:hAnsi="Arial" w:cs="Arial"/>
        </w:rPr>
      </w:pPr>
    </w:p>
    <w:p w:rsidR="00A914FD" w:rsidRPr="007E55BD" w:rsidRDefault="003761D6" w:rsidP="00A914FD">
      <w:pPr>
        <w:pStyle w:val="ConsPlusTitle"/>
        <w:ind w:firstLine="4820"/>
        <w:jc w:val="right"/>
        <w:rPr>
          <w:rFonts w:ascii="Arial Rounded MT Bold" w:hAnsi="Arial Rounded MT Bold"/>
          <w:b w:val="0"/>
          <w:sz w:val="24"/>
          <w:szCs w:val="24"/>
        </w:rPr>
      </w:pPr>
      <w:r w:rsidRPr="007E55BD">
        <w:rPr>
          <w:b w:val="0"/>
          <w:sz w:val="24"/>
          <w:szCs w:val="24"/>
        </w:rPr>
        <w:lastRenderedPageBreak/>
        <w:t xml:space="preserve"> </w:t>
      </w:r>
    </w:p>
    <w:p w:rsidR="00A914FD" w:rsidRPr="007E55BD" w:rsidRDefault="00A914FD" w:rsidP="00A914FD">
      <w:pPr>
        <w:pStyle w:val="ConsPlusTitle"/>
        <w:ind w:firstLine="4820"/>
        <w:jc w:val="right"/>
        <w:rPr>
          <w:b w:val="0"/>
          <w:sz w:val="24"/>
          <w:szCs w:val="24"/>
        </w:rPr>
      </w:pPr>
      <w:r w:rsidRPr="007E55BD">
        <w:rPr>
          <w:b w:val="0"/>
          <w:sz w:val="24"/>
          <w:szCs w:val="24"/>
        </w:rPr>
        <w:t>УТВЕРЖДЕН</w:t>
      </w:r>
    </w:p>
    <w:p w:rsidR="003761D6" w:rsidRPr="007E55BD" w:rsidRDefault="00A914FD" w:rsidP="00A914FD">
      <w:pPr>
        <w:pStyle w:val="ConsPlusTitle"/>
        <w:ind w:firstLine="4820"/>
        <w:jc w:val="right"/>
        <w:rPr>
          <w:b w:val="0"/>
          <w:sz w:val="24"/>
          <w:szCs w:val="24"/>
        </w:rPr>
      </w:pPr>
      <w:r w:rsidRPr="007E55BD">
        <w:rPr>
          <w:b w:val="0"/>
          <w:sz w:val="24"/>
          <w:szCs w:val="24"/>
        </w:rPr>
        <w:t>постановлением  главы</w:t>
      </w:r>
    </w:p>
    <w:p w:rsidR="00A914FD" w:rsidRPr="007E55BD" w:rsidRDefault="003761D6" w:rsidP="00A914FD">
      <w:pPr>
        <w:pStyle w:val="ConsPlusTitle"/>
        <w:ind w:firstLine="4820"/>
        <w:jc w:val="right"/>
        <w:rPr>
          <w:b w:val="0"/>
          <w:sz w:val="24"/>
          <w:szCs w:val="24"/>
        </w:rPr>
      </w:pPr>
      <w:r w:rsidRPr="007E55BD">
        <w:rPr>
          <w:b w:val="0"/>
          <w:sz w:val="24"/>
          <w:szCs w:val="24"/>
        </w:rPr>
        <w:t>муниципального образования</w:t>
      </w:r>
      <w:r w:rsidR="00A914FD" w:rsidRPr="007E55BD">
        <w:rPr>
          <w:b w:val="0"/>
          <w:sz w:val="24"/>
          <w:szCs w:val="24"/>
        </w:rPr>
        <w:t xml:space="preserve"> </w:t>
      </w:r>
    </w:p>
    <w:p w:rsidR="00A914FD" w:rsidRPr="007E55BD" w:rsidRDefault="00A914FD" w:rsidP="00A914FD">
      <w:pPr>
        <w:pStyle w:val="ConsPlusTitle"/>
        <w:ind w:firstLine="3828"/>
        <w:jc w:val="right"/>
        <w:rPr>
          <w:b w:val="0"/>
          <w:sz w:val="24"/>
          <w:szCs w:val="24"/>
        </w:rPr>
      </w:pPr>
      <w:r w:rsidRPr="007E55BD">
        <w:rPr>
          <w:b w:val="0"/>
          <w:sz w:val="24"/>
          <w:szCs w:val="24"/>
        </w:rPr>
        <w:t>Краснополянско</w:t>
      </w:r>
      <w:r w:rsidR="003761D6" w:rsidRPr="007E55BD">
        <w:rPr>
          <w:b w:val="0"/>
          <w:sz w:val="24"/>
          <w:szCs w:val="24"/>
        </w:rPr>
        <w:t>е</w:t>
      </w:r>
      <w:r w:rsidRPr="007E55BD">
        <w:rPr>
          <w:b w:val="0"/>
          <w:sz w:val="24"/>
          <w:szCs w:val="24"/>
        </w:rPr>
        <w:t xml:space="preserve">  сельско</w:t>
      </w:r>
      <w:r w:rsidR="003761D6" w:rsidRPr="007E55BD">
        <w:rPr>
          <w:b w:val="0"/>
          <w:sz w:val="24"/>
          <w:szCs w:val="24"/>
        </w:rPr>
        <w:t>е</w:t>
      </w:r>
      <w:r w:rsidRPr="007E55BD">
        <w:rPr>
          <w:b w:val="0"/>
          <w:sz w:val="24"/>
          <w:szCs w:val="24"/>
        </w:rPr>
        <w:t xml:space="preserve"> поселени</w:t>
      </w:r>
      <w:r w:rsidR="003761D6" w:rsidRPr="007E55BD">
        <w:rPr>
          <w:b w:val="0"/>
          <w:sz w:val="24"/>
          <w:szCs w:val="24"/>
        </w:rPr>
        <w:t>е</w:t>
      </w:r>
    </w:p>
    <w:p w:rsidR="00A914FD" w:rsidRPr="007E55BD" w:rsidRDefault="00A914FD" w:rsidP="00A914FD">
      <w:pPr>
        <w:pStyle w:val="ConsPlusTitle"/>
        <w:ind w:firstLine="4253"/>
        <w:jc w:val="right"/>
        <w:rPr>
          <w:b w:val="0"/>
          <w:sz w:val="24"/>
          <w:szCs w:val="24"/>
        </w:rPr>
      </w:pPr>
      <w:r w:rsidRPr="007E55BD">
        <w:rPr>
          <w:b w:val="0"/>
          <w:sz w:val="24"/>
          <w:szCs w:val="24"/>
        </w:rPr>
        <w:t>от 1</w:t>
      </w:r>
      <w:r w:rsidR="0077464F" w:rsidRPr="007E55BD">
        <w:rPr>
          <w:b w:val="0"/>
          <w:sz w:val="24"/>
          <w:szCs w:val="24"/>
        </w:rPr>
        <w:t>1.07</w:t>
      </w:r>
      <w:r w:rsidRPr="007E55BD">
        <w:rPr>
          <w:b w:val="0"/>
          <w:sz w:val="24"/>
          <w:szCs w:val="24"/>
        </w:rPr>
        <w:t>.201</w:t>
      </w:r>
      <w:r w:rsidR="0077464F" w:rsidRPr="007E55BD">
        <w:rPr>
          <w:b w:val="0"/>
          <w:sz w:val="24"/>
          <w:szCs w:val="24"/>
        </w:rPr>
        <w:t>9</w:t>
      </w:r>
      <w:r w:rsidRPr="007E55BD">
        <w:rPr>
          <w:b w:val="0"/>
          <w:sz w:val="24"/>
          <w:szCs w:val="24"/>
        </w:rPr>
        <w:t xml:space="preserve"> г. № </w:t>
      </w:r>
      <w:r w:rsidR="0077464F" w:rsidRPr="007E55BD">
        <w:rPr>
          <w:b w:val="0"/>
          <w:sz w:val="24"/>
          <w:szCs w:val="24"/>
        </w:rPr>
        <w:t>104</w:t>
      </w:r>
      <w:r w:rsidRPr="007E55BD">
        <w:rPr>
          <w:b w:val="0"/>
          <w:sz w:val="24"/>
          <w:szCs w:val="24"/>
        </w:rPr>
        <w:t xml:space="preserve"> </w:t>
      </w:r>
    </w:p>
    <w:p w:rsidR="00A914FD" w:rsidRPr="007E55BD" w:rsidRDefault="00A914FD" w:rsidP="00A914FD">
      <w:pPr>
        <w:pStyle w:val="ConsPlusTitle"/>
        <w:jc w:val="center"/>
        <w:rPr>
          <w:b w:val="0"/>
          <w:sz w:val="24"/>
          <w:szCs w:val="24"/>
        </w:rPr>
      </w:pPr>
      <w:bookmarkStart w:id="0" w:name="P37"/>
      <w:bookmarkEnd w:id="0"/>
    </w:p>
    <w:p w:rsidR="00A914FD" w:rsidRPr="007E55BD" w:rsidRDefault="00A914FD" w:rsidP="00A914FD">
      <w:pPr>
        <w:pStyle w:val="ConsPlusTitle"/>
        <w:jc w:val="center"/>
        <w:rPr>
          <w:b w:val="0"/>
          <w:sz w:val="24"/>
          <w:szCs w:val="24"/>
        </w:rPr>
      </w:pPr>
      <w:r w:rsidRPr="007E55BD">
        <w:rPr>
          <w:b w:val="0"/>
          <w:sz w:val="24"/>
          <w:szCs w:val="24"/>
        </w:rPr>
        <w:t>Порядок</w:t>
      </w:r>
    </w:p>
    <w:p w:rsidR="00A914FD" w:rsidRPr="007E55BD" w:rsidRDefault="00A914FD" w:rsidP="00A914FD">
      <w:pPr>
        <w:pStyle w:val="ConsPlusTitle"/>
        <w:jc w:val="center"/>
        <w:rPr>
          <w:b w:val="0"/>
          <w:sz w:val="24"/>
          <w:szCs w:val="24"/>
        </w:rPr>
      </w:pPr>
      <w:r w:rsidRPr="007E55BD">
        <w:rPr>
          <w:b w:val="0"/>
          <w:sz w:val="24"/>
          <w:szCs w:val="24"/>
        </w:rPr>
        <w:t>определения нормативных затрат на оказание муниципальных услуг</w:t>
      </w:r>
      <w:r w:rsidR="003761D6" w:rsidRPr="007E55BD">
        <w:rPr>
          <w:b w:val="0"/>
          <w:sz w:val="24"/>
          <w:szCs w:val="24"/>
        </w:rPr>
        <w:t xml:space="preserve"> в</w:t>
      </w:r>
      <w:r w:rsidR="001D1D0F" w:rsidRPr="007E55BD">
        <w:rPr>
          <w:b w:val="0"/>
          <w:sz w:val="24"/>
          <w:szCs w:val="24"/>
        </w:rPr>
        <w:t xml:space="preserve"> сфере культуры и кинематографии</w:t>
      </w:r>
      <w:r w:rsidRPr="007E55BD">
        <w:rPr>
          <w:b w:val="0"/>
          <w:sz w:val="24"/>
          <w:szCs w:val="24"/>
        </w:rPr>
        <w:t>,  применяемых при расчете объема</w:t>
      </w:r>
      <w:r w:rsidR="003761D6" w:rsidRPr="007E55BD">
        <w:rPr>
          <w:b w:val="0"/>
          <w:sz w:val="24"/>
          <w:szCs w:val="24"/>
        </w:rPr>
        <w:t xml:space="preserve"> субсидии на</w:t>
      </w:r>
      <w:r w:rsidRPr="007E55BD">
        <w:rPr>
          <w:b w:val="0"/>
          <w:sz w:val="24"/>
          <w:szCs w:val="24"/>
        </w:rPr>
        <w:t xml:space="preserve"> финансово</w:t>
      </w:r>
      <w:r w:rsidR="003761D6" w:rsidRPr="007E55BD">
        <w:rPr>
          <w:b w:val="0"/>
          <w:sz w:val="24"/>
          <w:szCs w:val="24"/>
        </w:rPr>
        <w:t>е</w:t>
      </w:r>
      <w:r w:rsidRPr="007E55BD">
        <w:rPr>
          <w:b w:val="0"/>
          <w:sz w:val="24"/>
          <w:szCs w:val="24"/>
        </w:rPr>
        <w:t xml:space="preserve"> обеспечени</w:t>
      </w:r>
      <w:r w:rsidR="003761D6" w:rsidRPr="007E55BD">
        <w:rPr>
          <w:b w:val="0"/>
          <w:sz w:val="24"/>
          <w:szCs w:val="24"/>
        </w:rPr>
        <w:t>е</w:t>
      </w:r>
      <w:r w:rsidRPr="007E55BD">
        <w:rPr>
          <w:b w:val="0"/>
          <w:sz w:val="24"/>
          <w:szCs w:val="24"/>
        </w:rPr>
        <w:t xml:space="preserve"> выполнения муниципального задания на оказание муниципальных услуг (выполнение работ) муниципальными учреждениями   </w:t>
      </w:r>
      <w:r w:rsidR="004534C5" w:rsidRPr="007E55BD">
        <w:rPr>
          <w:b w:val="0"/>
          <w:sz w:val="24"/>
          <w:szCs w:val="24"/>
        </w:rPr>
        <w:t>муниципального образования</w:t>
      </w:r>
      <w:r w:rsidRPr="007E55BD">
        <w:rPr>
          <w:b w:val="0"/>
          <w:sz w:val="24"/>
          <w:szCs w:val="24"/>
        </w:rPr>
        <w:t xml:space="preserve"> Краснополянское сельское поселение</w:t>
      </w:r>
    </w:p>
    <w:p w:rsidR="00A914FD" w:rsidRPr="007E55BD" w:rsidRDefault="00A914FD" w:rsidP="00A914FD">
      <w:pPr>
        <w:pStyle w:val="ConsPlusTitle"/>
        <w:jc w:val="center"/>
        <w:rPr>
          <w:sz w:val="24"/>
          <w:szCs w:val="24"/>
        </w:rPr>
      </w:pPr>
    </w:p>
    <w:p w:rsidR="00A914FD" w:rsidRPr="007E55BD" w:rsidRDefault="00A914FD" w:rsidP="00A914FD">
      <w:pPr>
        <w:pStyle w:val="ConsPlusNormal"/>
        <w:jc w:val="center"/>
        <w:rPr>
          <w:rFonts w:ascii="Arial" w:hAnsi="Arial" w:cs="Arial"/>
          <w:sz w:val="24"/>
          <w:szCs w:val="24"/>
        </w:rPr>
      </w:pPr>
      <w:bookmarkStart w:id="1" w:name="P46"/>
      <w:bookmarkEnd w:id="1"/>
      <w:r w:rsidRPr="007E55BD">
        <w:rPr>
          <w:rFonts w:ascii="Arial" w:hAnsi="Arial" w:cs="Arial"/>
          <w:sz w:val="24"/>
          <w:szCs w:val="24"/>
        </w:rPr>
        <w:t>I. Общие положения</w:t>
      </w:r>
    </w:p>
    <w:p w:rsidR="00A914FD" w:rsidRPr="007E55BD" w:rsidRDefault="00A914FD" w:rsidP="00A914FD">
      <w:pPr>
        <w:pStyle w:val="ConsPlusNormal"/>
        <w:jc w:val="both"/>
        <w:rPr>
          <w:rFonts w:ascii="Arial" w:hAnsi="Arial" w:cs="Arial"/>
          <w:sz w:val="24"/>
          <w:szCs w:val="24"/>
        </w:rPr>
      </w:pPr>
    </w:p>
    <w:p w:rsidR="0077464F" w:rsidRPr="007E55BD" w:rsidRDefault="00A914FD" w:rsidP="00A914FD">
      <w:pPr>
        <w:pStyle w:val="ConsPlusNormal"/>
        <w:ind w:firstLine="540"/>
        <w:jc w:val="both"/>
        <w:rPr>
          <w:rFonts w:ascii="Arial" w:hAnsi="Arial" w:cs="Arial"/>
          <w:sz w:val="24"/>
          <w:szCs w:val="24"/>
        </w:rPr>
      </w:pPr>
      <w:r w:rsidRPr="007E55BD">
        <w:rPr>
          <w:rFonts w:ascii="Arial" w:hAnsi="Arial" w:cs="Arial"/>
          <w:sz w:val="24"/>
          <w:szCs w:val="24"/>
        </w:rPr>
        <w:t xml:space="preserve">1. </w:t>
      </w:r>
      <w:proofErr w:type="gramStart"/>
      <w:r w:rsidRPr="007E55BD">
        <w:rPr>
          <w:rFonts w:ascii="Arial" w:hAnsi="Arial" w:cs="Arial"/>
          <w:sz w:val="24"/>
          <w:szCs w:val="24"/>
        </w:rPr>
        <w:t xml:space="preserve">Настоящий Порядок разработан в соответствии с положениями </w:t>
      </w:r>
      <w:hyperlink r:id="rId11" w:history="1">
        <w:r w:rsidRPr="007E55BD">
          <w:rPr>
            <w:rFonts w:ascii="Arial" w:hAnsi="Arial" w:cs="Arial"/>
            <w:sz w:val="24"/>
            <w:szCs w:val="24"/>
          </w:rPr>
          <w:t>абзаца второго пункта 4 статьи 69.2</w:t>
        </w:r>
      </w:hyperlink>
      <w:r w:rsidRPr="007E55BD">
        <w:rPr>
          <w:rFonts w:ascii="Arial" w:hAnsi="Arial" w:cs="Arial"/>
          <w:sz w:val="24"/>
          <w:szCs w:val="24"/>
        </w:rPr>
        <w:t xml:space="preserve"> </w:t>
      </w:r>
      <w:r w:rsidR="0077464F" w:rsidRPr="007E55BD">
        <w:rPr>
          <w:rFonts w:ascii="Arial" w:hAnsi="Arial" w:cs="Arial"/>
          <w:sz w:val="24"/>
          <w:szCs w:val="24"/>
        </w:rPr>
        <w:t xml:space="preserve"> Бюджетного кодекса Российской Федерации (Собрание законодательства Российской Федерации, 1998, N 31, ст. 3823; 2007, N 18, ст. 2117; 2009, N 1, ст. 18; 2010, N 19, ст. 2291; 2013, N 31, ст. 4191; 2016, N 1, ст. 26;</w:t>
      </w:r>
      <w:proofErr w:type="gramEnd"/>
      <w:r w:rsidR="0077464F" w:rsidRPr="007E55BD">
        <w:rPr>
          <w:rFonts w:ascii="Arial" w:hAnsi="Arial" w:cs="Arial"/>
          <w:sz w:val="24"/>
          <w:szCs w:val="24"/>
        </w:rPr>
        <w:t xml:space="preserve"> </w:t>
      </w:r>
      <w:proofErr w:type="gramStart"/>
      <w:r w:rsidR="0077464F" w:rsidRPr="007E55BD">
        <w:rPr>
          <w:rFonts w:ascii="Arial" w:hAnsi="Arial" w:cs="Arial"/>
          <w:sz w:val="24"/>
          <w:szCs w:val="24"/>
        </w:rPr>
        <w:t>2017, N 30, ст. 4458; 2018, N 53, ст. 8430)</w:t>
      </w:r>
      <w:r w:rsidRPr="007E55BD">
        <w:rPr>
          <w:rFonts w:ascii="Arial" w:hAnsi="Arial" w:cs="Arial"/>
          <w:sz w:val="24"/>
          <w:szCs w:val="24"/>
        </w:rPr>
        <w:t xml:space="preserve">и устанавливает правила определения нормативных затрат на оказание муниципальной услуги, </w:t>
      </w:r>
      <w:r w:rsidR="003761D6" w:rsidRPr="007E55BD">
        <w:rPr>
          <w:rFonts w:ascii="Arial" w:hAnsi="Arial" w:cs="Arial"/>
          <w:sz w:val="24"/>
          <w:szCs w:val="24"/>
        </w:rPr>
        <w:t>в сфере культуры и кинематографии</w:t>
      </w:r>
      <w:r w:rsidRPr="007E55BD">
        <w:rPr>
          <w:rFonts w:ascii="Arial" w:hAnsi="Arial" w:cs="Arial"/>
          <w:sz w:val="24"/>
          <w:szCs w:val="24"/>
        </w:rPr>
        <w:t xml:space="preserve">,  применяемых </w:t>
      </w:r>
      <w:r w:rsidR="003761D6" w:rsidRPr="007E55BD">
        <w:rPr>
          <w:rFonts w:ascii="Arial" w:hAnsi="Arial" w:cs="Arial"/>
          <w:sz w:val="24"/>
          <w:szCs w:val="24"/>
        </w:rPr>
        <w:t>при расчете объема субсидии на финансовое обеспечение</w:t>
      </w:r>
      <w:r w:rsidR="003761D6" w:rsidRPr="007E55BD">
        <w:rPr>
          <w:rFonts w:ascii="Arial" w:hAnsi="Arial" w:cs="Arial"/>
          <w:b/>
          <w:sz w:val="24"/>
          <w:szCs w:val="24"/>
        </w:rPr>
        <w:t xml:space="preserve"> </w:t>
      </w:r>
      <w:r w:rsidRPr="007E55BD">
        <w:rPr>
          <w:rFonts w:ascii="Arial" w:hAnsi="Arial" w:cs="Arial"/>
          <w:sz w:val="24"/>
          <w:szCs w:val="24"/>
        </w:rPr>
        <w:t>выполнения муниципального задания (далее - нормативные затраты</w:t>
      </w:r>
      <w:r w:rsidR="0077464F" w:rsidRPr="007E55BD">
        <w:rPr>
          <w:rFonts w:ascii="Arial" w:hAnsi="Arial" w:cs="Arial"/>
          <w:sz w:val="24"/>
          <w:szCs w:val="24"/>
        </w:rPr>
        <w:t xml:space="preserve">). </w:t>
      </w:r>
      <w:proofErr w:type="gramEnd"/>
    </w:p>
    <w:p w:rsidR="00302C79" w:rsidRPr="007E55BD" w:rsidRDefault="00A914FD" w:rsidP="00302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r w:rsidRPr="007E55BD">
        <w:rPr>
          <w:rFonts w:ascii="Arial" w:hAnsi="Arial" w:cs="Arial"/>
        </w:rPr>
        <w:t xml:space="preserve">2. </w:t>
      </w:r>
      <w:r w:rsidR="00302C79" w:rsidRPr="007E55BD">
        <w:rPr>
          <w:rFonts w:ascii="Arial" w:hAnsi="Arial" w:cs="Arial"/>
          <w:lang w:eastAsia="ru-RU"/>
        </w:rPr>
        <w:t>Нормативные затраты на оказание муниципальной услуги в сфере культуры и кинематографии определяются:</w:t>
      </w:r>
    </w:p>
    <w:p w:rsidR="00302C79" w:rsidRPr="007E55BD" w:rsidRDefault="00302C79" w:rsidP="00302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proofErr w:type="gramStart"/>
      <w:r w:rsidRPr="007E55BD">
        <w:rPr>
          <w:rFonts w:ascii="Arial" w:hAnsi="Arial" w:cs="Arial"/>
          <w:lang w:eastAsia="ru-RU"/>
        </w:rPr>
        <w:t>исходя из содержащейся в общероссийском базовом (отраслевом) перечне (классификаторе) муниципальных услуг, оказываемых физическими лицами, в сфере культуры и кинематографии (далее - общероссийский перечень (классификатор)), региональном перечне (классификаторе)</w:t>
      </w:r>
      <w:r w:rsidR="003761D6" w:rsidRPr="007E55BD">
        <w:rPr>
          <w:rFonts w:ascii="Arial" w:hAnsi="Arial" w:cs="Arial"/>
          <w:lang w:eastAsia="ru-RU"/>
        </w:rPr>
        <w:t xml:space="preserve"> государственных (</w:t>
      </w:r>
      <w:r w:rsidRPr="007E55BD">
        <w:rPr>
          <w:rFonts w:ascii="Arial" w:hAnsi="Arial" w:cs="Arial"/>
          <w:lang w:eastAsia="ru-RU"/>
        </w:rPr>
        <w:t>муниципальных</w:t>
      </w:r>
      <w:r w:rsidR="003761D6" w:rsidRPr="007E55BD">
        <w:rPr>
          <w:rFonts w:ascii="Arial" w:hAnsi="Arial" w:cs="Arial"/>
          <w:lang w:eastAsia="ru-RU"/>
        </w:rPr>
        <w:t>)</w:t>
      </w:r>
      <w:r w:rsidRPr="007E55BD">
        <w:rPr>
          <w:rFonts w:ascii="Arial" w:hAnsi="Arial" w:cs="Arial"/>
          <w:lang w:eastAsia="ru-RU"/>
        </w:rPr>
        <w:t xml:space="preserve"> услуг, не включенных в общероссийские базовые (отраслевые) перечни (классификаторы)  </w:t>
      </w:r>
      <w:r w:rsidR="003761D6" w:rsidRPr="007E55BD">
        <w:rPr>
          <w:rFonts w:ascii="Arial" w:hAnsi="Arial" w:cs="Arial"/>
          <w:lang w:eastAsia="ru-RU"/>
        </w:rPr>
        <w:t>государственных (муниципальных) услуг</w:t>
      </w:r>
      <w:r w:rsidRPr="007E55BD">
        <w:rPr>
          <w:rFonts w:ascii="Arial" w:hAnsi="Arial" w:cs="Arial"/>
          <w:lang w:eastAsia="ru-RU"/>
        </w:rPr>
        <w:t>,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w:t>
      </w:r>
      <w:proofErr w:type="gramEnd"/>
      <w:r w:rsidRPr="007E55BD">
        <w:rPr>
          <w:rFonts w:ascii="Arial" w:hAnsi="Arial" w:cs="Arial"/>
          <w:lang w:eastAsia="ru-RU"/>
        </w:rPr>
        <w:t xml:space="preserve"> </w:t>
      </w:r>
      <w:proofErr w:type="gramStart"/>
      <w:r w:rsidRPr="007E55BD">
        <w:rPr>
          <w:rFonts w:ascii="Arial" w:hAnsi="Arial" w:cs="Arial"/>
          <w:lang w:eastAsia="ru-RU"/>
        </w:rPr>
        <w:t>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(далее - региональный перечень (классификатор)</w:t>
      </w:r>
      <w:r w:rsidR="003761D6" w:rsidRPr="007E55BD">
        <w:rPr>
          <w:rFonts w:ascii="Arial" w:hAnsi="Arial" w:cs="Arial"/>
          <w:lang w:eastAsia="ru-RU"/>
        </w:rPr>
        <w:t>)</w:t>
      </w:r>
      <w:r w:rsidRPr="007E55BD">
        <w:rPr>
          <w:rFonts w:ascii="Arial" w:hAnsi="Arial" w:cs="Arial"/>
          <w:lang w:eastAsia="ru-RU"/>
        </w:rPr>
        <w:t xml:space="preserve"> информации о единице показателя, характеризующего объем муниципальной услуги в сфере культуры и кинематографии и показателей, отражающих содержание и (или) условия (формы) оказания муниципальной услуги в сфере культуры и кинематографии (далее - показатели отраслевой специфики);</w:t>
      </w:r>
      <w:proofErr w:type="gramEnd"/>
    </w:p>
    <w:p w:rsidR="00302C79" w:rsidRPr="007E55BD" w:rsidRDefault="00302C79" w:rsidP="00302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r w:rsidRPr="007E55BD">
        <w:rPr>
          <w:rFonts w:ascii="Arial" w:hAnsi="Arial" w:cs="Arial"/>
          <w:lang w:eastAsia="ru-RU"/>
        </w:rPr>
        <w:t xml:space="preserve">на основе базового норматива затрат на оказание муниципальной услуги в сфере культуры и кинематографии и корректирующих коэффициентов к базовому нормативу затрат на оказание муниципальной услуги в сфере культуры и кинематографии, определяемых в соответствии с </w:t>
      </w:r>
      <w:r w:rsidR="002A46DD" w:rsidRPr="007E55BD">
        <w:rPr>
          <w:rFonts w:ascii="Arial" w:hAnsi="Arial" w:cs="Arial"/>
          <w:lang w:eastAsia="ru-RU"/>
        </w:rPr>
        <w:t>настоящим</w:t>
      </w:r>
      <w:r w:rsidRPr="007E55BD">
        <w:rPr>
          <w:rFonts w:ascii="Arial" w:hAnsi="Arial" w:cs="Arial"/>
          <w:lang w:eastAsia="ru-RU"/>
        </w:rPr>
        <w:t xml:space="preserve"> Порядк</w:t>
      </w:r>
      <w:r w:rsidR="002A46DD" w:rsidRPr="007E55BD">
        <w:rPr>
          <w:rFonts w:ascii="Arial" w:hAnsi="Arial" w:cs="Arial"/>
          <w:lang w:eastAsia="ru-RU"/>
        </w:rPr>
        <w:t>ом</w:t>
      </w:r>
      <w:r w:rsidRPr="007E55BD">
        <w:rPr>
          <w:rFonts w:ascii="Arial" w:hAnsi="Arial" w:cs="Arial"/>
          <w:lang w:eastAsia="ru-RU"/>
        </w:rPr>
        <w:t>.</w:t>
      </w:r>
    </w:p>
    <w:p w:rsidR="00302C79" w:rsidRPr="007E55BD" w:rsidRDefault="00302C79" w:rsidP="00302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r w:rsidRPr="007E55BD">
        <w:rPr>
          <w:rFonts w:ascii="Arial" w:hAnsi="Arial" w:cs="Arial"/>
          <w:lang w:eastAsia="ru-RU"/>
        </w:rPr>
        <w:t>Нормативные затраты на оказание муниципальной услуги в сфере культуры и кинематографии, рассчитанные с соблюдением настоящего Порядка, не могут приводить к превышению объема бюджетных ассигнований, предусмотренных решением о бюджете на очередной финансовый год (очередной финансовый год и плановый период) на финансовое обеспечение выполнения муниципального задания.</w:t>
      </w:r>
    </w:p>
    <w:p w:rsidR="00302C79" w:rsidRPr="007E55BD" w:rsidRDefault="00A914FD" w:rsidP="00302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r w:rsidRPr="007E55BD">
        <w:rPr>
          <w:rFonts w:ascii="Arial" w:hAnsi="Arial" w:cs="Arial"/>
        </w:rPr>
        <w:t>3</w:t>
      </w:r>
      <w:r w:rsidR="0067222A" w:rsidRPr="007E55BD">
        <w:rPr>
          <w:rFonts w:ascii="Arial" w:hAnsi="Arial" w:cs="Arial"/>
        </w:rPr>
        <w:t>.</w:t>
      </w:r>
      <w:r w:rsidR="00302C79" w:rsidRPr="007E55BD">
        <w:rPr>
          <w:rFonts w:ascii="Arial" w:hAnsi="Arial" w:cs="Arial"/>
          <w:lang w:eastAsia="ru-RU"/>
        </w:rPr>
        <w:t xml:space="preserve"> Базовый норматив затрат на оказание муниципальной услуги в сфере культуры и кинематографии состоит из базового норматива затрат, непосредственно связанных с оказанием муниципальной услуги в сфере культуры и кинематографии, и базового норматива затрат на общехозяйственные нужды на оказание муниципальной услуги в сфере культуры и кинематографии.</w:t>
      </w:r>
    </w:p>
    <w:p w:rsidR="001133CE" w:rsidRPr="007E55BD" w:rsidRDefault="00A914FD" w:rsidP="0011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r w:rsidRPr="007E55BD">
        <w:rPr>
          <w:rFonts w:ascii="Arial" w:hAnsi="Arial" w:cs="Arial"/>
        </w:rPr>
        <w:lastRenderedPageBreak/>
        <w:t xml:space="preserve">4. </w:t>
      </w:r>
      <w:r w:rsidR="001133CE" w:rsidRPr="007E55BD">
        <w:rPr>
          <w:rFonts w:ascii="Arial" w:hAnsi="Arial" w:cs="Arial"/>
          <w:lang w:eastAsia="ru-RU"/>
        </w:rPr>
        <w:t>В базовый норматив затрат, непосредственно связанных с оказанием муниципальной услуги в сфере культуры и кинематографии, включаются:</w:t>
      </w:r>
    </w:p>
    <w:p w:rsidR="001133CE" w:rsidRPr="007E55BD" w:rsidRDefault="001133CE" w:rsidP="0011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proofErr w:type="gramStart"/>
      <w:r w:rsidRPr="007E55BD">
        <w:rPr>
          <w:rFonts w:ascii="Arial" w:hAnsi="Arial" w:cs="Arial"/>
          <w:lang w:eastAsia="ru-RU"/>
        </w:rPr>
        <w:t xml:space="preserve">затраты на оплату труда работников, непосредственно связанных с оказанием муниципальной услуги в сфере культуры и кинематографии, и начисления на выплаты по оплате труда работников, непосредственно связанных с оказанием </w:t>
      </w:r>
      <w:r w:rsidR="002A46DD" w:rsidRPr="007E55BD">
        <w:rPr>
          <w:rFonts w:ascii="Arial" w:hAnsi="Arial" w:cs="Arial"/>
          <w:lang w:eastAsia="ru-RU"/>
        </w:rPr>
        <w:t>муниципальной</w:t>
      </w:r>
      <w:r w:rsidRPr="007E55BD">
        <w:rPr>
          <w:rFonts w:ascii="Arial" w:hAnsi="Arial" w:cs="Arial"/>
          <w:lang w:eastAsia="ru-RU"/>
        </w:rPr>
        <w:t xml:space="preserve"> услуги в сфере культуры и кинематографии,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w:t>
      </w:r>
      <w:proofErr w:type="gramEnd"/>
      <w:r w:rsidRPr="007E55BD">
        <w:rPr>
          <w:rFonts w:ascii="Arial" w:hAnsi="Arial" w:cs="Arial"/>
          <w:lang w:eastAsia="ru-RU"/>
        </w:rPr>
        <w:t xml:space="preserve">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1133CE" w:rsidRPr="007E55BD" w:rsidRDefault="001133CE" w:rsidP="0011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r w:rsidRPr="007E55BD">
        <w:rPr>
          <w:rFonts w:ascii="Arial" w:hAnsi="Arial" w:cs="Arial"/>
          <w:lang w:eastAsia="ru-RU"/>
        </w:rPr>
        <w:t>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1133CE" w:rsidRPr="007E55BD" w:rsidRDefault="001133CE" w:rsidP="0011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proofErr w:type="gramStart"/>
      <w:r w:rsidRPr="007E55BD">
        <w:rPr>
          <w:rFonts w:ascii="Arial" w:hAnsi="Arial" w:cs="Arial"/>
          <w:lang w:eastAsia="ru-RU"/>
        </w:rPr>
        <w:t>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(не применяется при расчете объема финансового обеспечения выполнения муниципального задания, начиная с муниципального задания на 2020 год и на плановый период 2021</w:t>
      </w:r>
      <w:proofErr w:type="gramEnd"/>
      <w:r w:rsidRPr="007E55BD">
        <w:rPr>
          <w:rFonts w:ascii="Arial" w:hAnsi="Arial" w:cs="Arial"/>
          <w:lang w:eastAsia="ru-RU"/>
        </w:rPr>
        <w:t xml:space="preserve"> и 2022 годов);</w:t>
      </w:r>
    </w:p>
    <w:p w:rsidR="001133CE" w:rsidRPr="007E55BD" w:rsidRDefault="001133CE" w:rsidP="0011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r w:rsidRPr="007E55BD">
        <w:rPr>
          <w:rFonts w:ascii="Arial" w:hAnsi="Arial" w:cs="Arial"/>
          <w:lang w:eastAsia="ru-RU"/>
        </w:rPr>
        <w:t>иные затраты, непосредственно связанные с оказанием муниципальной услуги в сфере культуры и кинематографии.</w:t>
      </w:r>
    </w:p>
    <w:p w:rsidR="001133CE" w:rsidRPr="007E55BD" w:rsidRDefault="00A914FD" w:rsidP="0011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r w:rsidRPr="007E55BD">
        <w:rPr>
          <w:rFonts w:ascii="Arial" w:hAnsi="Arial" w:cs="Arial"/>
        </w:rPr>
        <w:t xml:space="preserve">5. </w:t>
      </w:r>
      <w:r w:rsidR="001133CE" w:rsidRPr="007E55BD">
        <w:rPr>
          <w:rFonts w:ascii="Arial" w:hAnsi="Arial" w:cs="Arial"/>
          <w:lang w:eastAsia="ru-RU"/>
        </w:rPr>
        <w:t>В базовый норматив затрат на общехозяйственные нужды на оказание муниципальной услуги в сфере культуры и кинематографии включаются:</w:t>
      </w:r>
    </w:p>
    <w:p w:rsidR="001133CE" w:rsidRPr="007E55BD" w:rsidRDefault="001133CE" w:rsidP="0011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bookmarkStart w:id="2" w:name="p60"/>
      <w:bookmarkEnd w:id="2"/>
      <w:r w:rsidRPr="007E55BD">
        <w:rPr>
          <w:rFonts w:ascii="Arial" w:hAnsi="Arial" w:cs="Arial"/>
          <w:lang w:eastAsia="ru-RU"/>
        </w:rPr>
        <w:t>затраты на коммунальные услуги;</w:t>
      </w:r>
    </w:p>
    <w:p w:rsidR="001133CE" w:rsidRPr="007E55BD" w:rsidRDefault="001133CE" w:rsidP="0011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bookmarkStart w:id="3" w:name="p61"/>
      <w:bookmarkEnd w:id="3"/>
      <w:r w:rsidRPr="007E55BD">
        <w:rPr>
          <w:rFonts w:ascii="Arial" w:hAnsi="Arial" w:cs="Arial"/>
          <w:lang w:eastAsia="ru-RU"/>
        </w:rPr>
        <w:t>затраты на содержание объектов недвижимого имущества, а также затраты на аренду указанного имущества;</w:t>
      </w:r>
    </w:p>
    <w:p w:rsidR="001133CE" w:rsidRPr="007E55BD" w:rsidRDefault="001133CE" w:rsidP="0011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bookmarkStart w:id="4" w:name="p62"/>
      <w:bookmarkEnd w:id="4"/>
      <w:r w:rsidRPr="007E55BD">
        <w:rPr>
          <w:rFonts w:ascii="Arial" w:hAnsi="Arial" w:cs="Arial"/>
          <w:lang w:eastAsia="ru-RU"/>
        </w:rPr>
        <w:t>затраты на содержание объектов особо ценного движимого имущества, а также затраты на аренду указанного имущества;</w:t>
      </w:r>
    </w:p>
    <w:p w:rsidR="001133CE" w:rsidRPr="007E55BD" w:rsidRDefault="001133CE" w:rsidP="0011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proofErr w:type="gramStart"/>
      <w:r w:rsidRPr="007E55BD">
        <w:rPr>
          <w:rFonts w:ascii="Arial" w:hAnsi="Arial" w:cs="Arial"/>
          <w:lang w:eastAsia="ru-RU"/>
        </w:rPr>
        <w:t>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(не применяется при расчете объема финансового обеспечения выполнения муниципального задания, начиная с муниципального задания на 2020 год и на плановый период 2021 и 2022 годов);</w:t>
      </w:r>
      <w:proofErr w:type="gramEnd"/>
    </w:p>
    <w:p w:rsidR="001133CE" w:rsidRPr="007E55BD" w:rsidRDefault="001133CE" w:rsidP="0011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r w:rsidRPr="007E55BD">
        <w:rPr>
          <w:rFonts w:ascii="Arial" w:hAnsi="Arial" w:cs="Arial"/>
          <w:lang w:eastAsia="ru-RU"/>
        </w:rPr>
        <w:t>затраты на приобретение услуг связи;</w:t>
      </w:r>
    </w:p>
    <w:p w:rsidR="001133CE" w:rsidRPr="007E55BD" w:rsidRDefault="001133CE" w:rsidP="0011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r w:rsidRPr="007E55BD">
        <w:rPr>
          <w:rFonts w:ascii="Arial" w:hAnsi="Arial" w:cs="Arial"/>
          <w:lang w:eastAsia="ru-RU"/>
        </w:rPr>
        <w:t>затраты на приобретение транспортных услуг;</w:t>
      </w:r>
    </w:p>
    <w:p w:rsidR="001133CE" w:rsidRPr="007E55BD" w:rsidRDefault="001133CE" w:rsidP="0011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r w:rsidRPr="007E55BD">
        <w:rPr>
          <w:rFonts w:ascii="Arial" w:hAnsi="Arial" w:cs="Arial"/>
          <w:lang w:eastAsia="ru-RU"/>
        </w:rPr>
        <w:t>затраты на оплату труда работников, которые не принимают непосредственного участия в оказании муниципальной услуги в сфере культуры и кинематографии, и начисления на выплаты по оплате труда работников, которые не принимают непосредственного участия в оказании муниципальной услуги в сфере культуры и кинематографии (далее - начисления на выплаты по оплате труда);</w:t>
      </w:r>
    </w:p>
    <w:p w:rsidR="001133CE" w:rsidRPr="007E55BD" w:rsidRDefault="001133CE" w:rsidP="0011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r w:rsidRPr="007E55BD">
        <w:rPr>
          <w:rFonts w:ascii="Arial" w:hAnsi="Arial" w:cs="Arial"/>
          <w:lang w:eastAsia="ru-RU"/>
        </w:rPr>
        <w:t>затраты на прочие общехозяйственные нужды.</w:t>
      </w:r>
    </w:p>
    <w:p w:rsidR="001133CE" w:rsidRPr="007E55BD" w:rsidRDefault="001133CE" w:rsidP="0011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r w:rsidRPr="007E55BD">
        <w:rPr>
          <w:rFonts w:ascii="Arial" w:hAnsi="Arial" w:cs="Arial"/>
          <w:lang w:eastAsia="ru-RU"/>
        </w:rPr>
        <w:t xml:space="preserve">В затраты, указанные в </w:t>
      </w:r>
      <w:hyperlink r:id="rId12" w:anchor="p60" w:history="1">
        <w:r w:rsidRPr="007E55BD">
          <w:rPr>
            <w:rFonts w:ascii="Arial" w:hAnsi="Arial" w:cs="Arial"/>
            <w:lang w:eastAsia="ru-RU"/>
          </w:rPr>
          <w:t>абзацах втором</w:t>
        </w:r>
      </w:hyperlink>
      <w:r w:rsidRPr="007E55BD">
        <w:rPr>
          <w:rFonts w:ascii="Arial" w:hAnsi="Arial" w:cs="Arial"/>
          <w:lang w:eastAsia="ru-RU"/>
        </w:rPr>
        <w:t xml:space="preserve"> - </w:t>
      </w:r>
      <w:hyperlink r:id="rId13" w:anchor="p62" w:history="1">
        <w:r w:rsidRPr="007E55BD">
          <w:rPr>
            <w:rFonts w:ascii="Arial" w:hAnsi="Arial" w:cs="Arial"/>
            <w:lang w:eastAsia="ru-RU"/>
          </w:rPr>
          <w:t>четвертом</w:t>
        </w:r>
      </w:hyperlink>
      <w:r w:rsidRPr="007E55BD">
        <w:rPr>
          <w:rFonts w:ascii="Arial" w:hAnsi="Arial" w:cs="Arial"/>
          <w:lang w:eastAsia="ru-RU"/>
        </w:rPr>
        <w:t xml:space="preserve"> настоящего пункта, включаются затраты на оказание муниципальной услуги в сфере культуры и кинематографии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w:t>
      </w:r>
    </w:p>
    <w:p w:rsidR="001133CE" w:rsidRPr="007E55BD" w:rsidRDefault="001133CE" w:rsidP="0011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r w:rsidRPr="007E55BD">
        <w:rPr>
          <w:rFonts w:ascii="Arial" w:hAnsi="Arial" w:cs="Arial"/>
          <w:lang w:eastAsia="ru-RU"/>
        </w:rPr>
        <w:t xml:space="preserve">Затраты на аренду имущества, указанные в </w:t>
      </w:r>
      <w:hyperlink r:id="rId14" w:anchor="p61" w:history="1">
        <w:r w:rsidRPr="007E55BD">
          <w:rPr>
            <w:rFonts w:ascii="Arial" w:hAnsi="Arial" w:cs="Arial"/>
            <w:lang w:eastAsia="ru-RU"/>
          </w:rPr>
          <w:t>абзацах третьем</w:t>
        </w:r>
      </w:hyperlink>
      <w:r w:rsidRPr="007E55BD">
        <w:rPr>
          <w:rFonts w:ascii="Arial" w:hAnsi="Arial" w:cs="Arial"/>
          <w:lang w:eastAsia="ru-RU"/>
        </w:rPr>
        <w:t xml:space="preserve"> - </w:t>
      </w:r>
      <w:hyperlink r:id="rId15" w:anchor="p62" w:history="1">
        <w:r w:rsidRPr="007E55BD">
          <w:rPr>
            <w:rFonts w:ascii="Arial" w:hAnsi="Arial" w:cs="Arial"/>
            <w:lang w:eastAsia="ru-RU"/>
          </w:rPr>
          <w:t>четвертом</w:t>
        </w:r>
      </w:hyperlink>
      <w:r w:rsidRPr="007E55BD">
        <w:rPr>
          <w:rFonts w:ascii="Arial" w:hAnsi="Arial" w:cs="Arial"/>
          <w:lang w:eastAsia="ru-RU"/>
        </w:rPr>
        <w:t xml:space="preserve"> настоящего пункта, учитываются в составе указанных затрат в случае, если имущество, необходимое для выполнения муниципального задания, не закреплено за федеральным бюджетным или автономным учреждением на праве оперативного управления.</w:t>
      </w:r>
    </w:p>
    <w:p w:rsidR="001133CE" w:rsidRPr="007E55BD" w:rsidRDefault="00A914FD" w:rsidP="0011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r w:rsidRPr="007E55BD">
        <w:rPr>
          <w:rFonts w:ascii="Arial" w:hAnsi="Arial" w:cs="Arial"/>
        </w:rPr>
        <w:lastRenderedPageBreak/>
        <w:t xml:space="preserve">6. </w:t>
      </w:r>
      <w:r w:rsidR="001133CE" w:rsidRPr="007E55BD">
        <w:rPr>
          <w:rFonts w:ascii="Arial" w:hAnsi="Arial" w:cs="Arial"/>
          <w:lang w:eastAsia="ru-RU"/>
        </w:rPr>
        <w:t xml:space="preserve">Корректирующие коэффициенты к базовому нормативу затрат на оказание муниципальной услуги в сфере культуры и кинематографии, применяемые при расчете нормативных затрат на оказание муниципальной услуги в сфере культуры и кинематографии, состоят </w:t>
      </w:r>
      <w:proofErr w:type="gramStart"/>
      <w:r w:rsidR="001133CE" w:rsidRPr="007E55BD">
        <w:rPr>
          <w:rFonts w:ascii="Arial" w:hAnsi="Arial" w:cs="Arial"/>
          <w:lang w:eastAsia="ru-RU"/>
        </w:rPr>
        <w:t>из</w:t>
      </w:r>
      <w:proofErr w:type="gramEnd"/>
      <w:r w:rsidR="001133CE" w:rsidRPr="007E55BD">
        <w:rPr>
          <w:rFonts w:ascii="Arial" w:hAnsi="Arial" w:cs="Arial"/>
          <w:lang w:eastAsia="ru-RU"/>
        </w:rPr>
        <w:t>:</w:t>
      </w:r>
    </w:p>
    <w:p w:rsidR="001133CE" w:rsidRPr="007E55BD" w:rsidRDefault="001133CE" w:rsidP="0011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r w:rsidRPr="007E55BD">
        <w:rPr>
          <w:rFonts w:ascii="Arial" w:hAnsi="Arial" w:cs="Arial"/>
          <w:lang w:eastAsia="ru-RU"/>
        </w:rPr>
        <w:t>территориального корректирующего коэффициента,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1133CE" w:rsidRPr="007E55BD" w:rsidRDefault="001133CE" w:rsidP="0011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proofErr w:type="gramStart"/>
      <w:r w:rsidRPr="007E55BD">
        <w:rPr>
          <w:rFonts w:ascii="Arial" w:hAnsi="Arial" w:cs="Arial"/>
          <w:lang w:eastAsia="ru-RU"/>
        </w:rPr>
        <w:t>отраслевого корректирующего коэффициента (в случае необходимости нескольких отраслевых корректирующих коэффициентов) к базовому нормативу затрат, отражающего отраслевую специфику муниципальной услуги в сфере культуры и кинематографии, в том числе особый статус учреждений, отнесенных к особо ценным объектам культурного наследия Российской Федерации, особо ценным объектам национального наследия Российской Федерации; особенности оказания услуги (оказание услуг для детей и молодежи, работа с уникальными фондами);</w:t>
      </w:r>
      <w:proofErr w:type="gramEnd"/>
      <w:r w:rsidRPr="007E55BD">
        <w:rPr>
          <w:rFonts w:ascii="Arial" w:hAnsi="Arial" w:cs="Arial"/>
          <w:lang w:eastAsia="ru-RU"/>
        </w:rPr>
        <w:t xml:space="preserve"> </w:t>
      </w:r>
      <w:proofErr w:type="gramStart"/>
      <w:r w:rsidRPr="007E55BD">
        <w:rPr>
          <w:rFonts w:ascii="Arial" w:hAnsi="Arial" w:cs="Arial"/>
          <w:lang w:eastAsia="ru-RU"/>
        </w:rPr>
        <w:t>вид и объективные характеристики учреждений, оказывающих услугу (оказание услуги музеем-заповедником (по видам), музеем-усадьбой, художественным музеем, музеем естественно-научной тематики, вместимость зрительного зала, объем хранимых фондов, высокая пропускная способность учреждения, вместимость зрительного зала (зрительных залов), осуществление деятельности, направленной на создание новых (капитально-возобновленных) постановок, концертных программ).</w:t>
      </w:r>
      <w:proofErr w:type="gramEnd"/>
    </w:p>
    <w:p w:rsidR="001133CE" w:rsidRPr="007E55BD" w:rsidRDefault="00A914FD" w:rsidP="00113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r w:rsidRPr="007E55BD">
        <w:rPr>
          <w:rFonts w:ascii="Arial" w:hAnsi="Arial" w:cs="Arial"/>
        </w:rPr>
        <w:t xml:space="preserve">7. </w:t>
      </w:r>
      <w:bookmarkStart w:id="5" w:name="P73"/>
      <w:bookmarkEnd w:id="5"/>
      <w:r w:rsidR="001133CE" w:rsidRPr="007E55BD">
        <w:rPr>
          <w:rFonts w:ascii="Arial" w:hAnsi="Arial" w:cs="Arial"/>
          <w:lang w:eastAsia="ru-RU"/>
        </w:rPr>
        <w:t>При определении базового норматива затрат рассчитываются затраты, необходимые для оказания муниципальной услуги в сфере культуры и кинематографии, с соблюдением показателей качества оказания муниципальной услуги в сфере культуры и кинематографии, а также показателей отраслевой специфики, отраслевой корректирующий коэффициент при которых принимает значение равное "1".</w:t>
      </w:r>
    </w:p>
    <w:p w:rsidR="00DB5A08" w:rsidRPr="007E55BD" w:rsidRDefault="00A914FD" w:rsidP="00DB5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r w:rsidRPr="007E55BD">
        <w:rPr>
          <w:rFonts w:ascii="Arial" w:hAnsi="Arial" w:cs="Arial"/>
        </w:rPr>
        <w:t xml:space="preserve">8. </w:t>
      </w:r>
      <w:proofErr w:type="gramStart"/>
      <w:r w:rsidR="00DB5A08" w:rsidRPr="007E55BD">
        <w:rPr>
          <w:rFonts w:ascii="Arial" w:hAnsi="Arial" w:cs="Arial"/>
          <w:lang w:eastAsia="ru-RU"/>
        </w:rPr>
        <w:t xml:space="preserve">При определении базового норматива затрат на оказание муниципальной услуги в сфере культуры и кинематографии в части затрат, указанных в </w:t>
      </w:r>
      <w:hyperlink r:id="rId16" w:anchor="p54" w:history="1">
        <w:r w:rsidR="00DB5A08" w:rsidRPr="007E55BD">
          <w:rPr>
            <w:rFonts w:ascii="Arial" w:hAnsi="Arial" w:cs="Arial"/>
            <w:lang w:eastAsia="ru-RU"/>
          </w:rPr>
          <w:t>пункте 4</w:t>
        </w:r>
      </w:hyperlink>
      <w:r w:rsidR="00DB5A08" w:rsidRPr="007E55BD">
        <w:rPr>
          <w:rFonts w:ascii="Arial" w:hAnsi="Arial" w:cs="Arial"/>
          <w:lang w:eastAsia="ru-RU"/>
        </w:rPr>
        <w:t xml:space="preserve"> настоящ</w:t>
      </w:r>
      <w:r w:rsidR="002A46DD" w:rsidRPr="007E55BD">
        <w:rPr>
          <w:rFonts w:ascii="Arial" w:hAnsi="Arial" w:cs="Arial"/>
          <w:lang w:eastAsia="ru-RU"/>
        </w:rPr>
        <w:t>его Порядка</w:t>
      </w:r>
      <w:r w:rsidR="00DB5A08" w:rsidRPr="007E55BD">
        <w:rPr>
          <w:rFonts w:ascii="Arial" w:hAnsi="Arial" w:cs="Arial"/>
          <w:lang w:eastAsia="ru-RU"/>
        </w:rPr>
        <w:t>, применяются нормы материальных, технических и трудовых ресурсов, используемые для оказания муниципальной услуги в сфере культуры и кинематографии) (далее - нормы, выраженные в натуральных показателях), установленные нормативными правовыми (муниципальными правовыми) актами, а также межгосударственными, национальными (государственными) стандартами Российской Федерации</w:t>
      </w:r>
      <w:proofErr w:type="gramEnd"/>
      <w:r w:rsidR="00DB5A08" w:rsidRPr="007E55BD">
        <w:rPr>
          <w:rFonts w:ascii="Arial" w:hAnsi="Arial" w:cs="Arial"/>
          <w:lang w:eastAsia="ru-RU"/>
        </w:rPr>
        <w:t>, строительными нормами и правилами, санитарными нормами и правилами, стандартами, порядками, регламентами и паспортами оказания муниципальной услуги в сфере культуры и кинематографии (далее - стандарт оказания услуги).</w:t>
      </w:r>
    </w:p>
    <w:p w:rsidR="00DB5A08" w:rsidRPr="007E55BD" w:rsidRDefault="00DB5A08" w:rsidP="00DB5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bookmarkStart w:id="6" w:name="p75"/>
      <w:bookmarkEnd w:id="6"/>
      <w:proofErr w:type="gramStart"/>
      <w:r w:rsidRPr="007E55BD">
        <w:rPr>
          <w:rFonts w:ascii="Arial" w:hAnsi="Arial" w:cs="Arial"/>
          <w:lang w:eastAsia="ru-RU"/>
        </w:rPr>
        <w:t xml:space="preserve">Затраты, указанные в </w:t>
      </w:r>
      <w:hyperlink r:id="rId17" w:anchor="p59" w:history="1">
        <w:r w:rsidRPr="007E55BD">
          <w:rPr>
            <w:rFonts w:ascii="Arial" w:hAnsi="Arial" w:cs="Arial"/>
            <w:lang w:eastAsia="ru-RU"/>
          </w:rPr>
          <w:t>пункте 5</w:t>
        </w:r>
      </w:hyperlink>
      <w:r w:rsidRPr="007E55BD">
        <w:rPr>
          <w:rFonts w:ascii="Arial" w:hAnsi="Arial" w:cs="Arial"/>
          <w:lang w:eastAsia="ru-RU"/>
        </w:rPr>
        <w:t xml:space="preserve"> настоящего Порядка,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w:t>
      </w:r>
      <w:r w:rsidR="002A46DD" w:rsidRPr="007E55BD">
        <w:rPr>
          <w:rFonts w:ascii="Arial" w:hAnsi="Arial" w:cs="Arial"/>
          <w:lang w:eastAsia="ru-RU"/>
        </w:rPr>
        <w:t>ым</w:t>
      </w:r>
      <w:r w:rsidRPr="007E55BD">
        <w:rPr>
          <w:rFonts w:ascii="Arial" w:hAnsi="Arial" w:cs="Arial"/>
          <w:lang w:eastAsia="ru-RU"/>
        </w:rPr>
        <w:t xml:space="preserve"> учреждениям, оказывающим муниципальной услугу в установленной сфере деятельности, в</w:t>
      </w:r>
      <w:proofErr w:type="gramEnd"/>
      <w:r w:rsidRPr="007E55BD">
        <w:rPr>
          <w:rFonts w:ascii="Arial" w:hAnsi="Arial" w:cs="Arial"/>
          <w:lang w:eastAsia="ru-RU"/>
        </w:rPr>
        <w:t xml:space="preserve"> </w:t>
      </w:r>
      <w:proofErr w:type="gramStart"/>
      <w:r w:rsidRPr="007E55BD">
        <w:rPr>
          <w:rFonts w:ascii="Arial" w:hAnsi="Arial" w:cs="Arial"/>
          <w:lang w:eastAsia="ru-RU"/>
        </w:rPr>
        <w:t>соответствии</w:t>
      </w:r>
      <w:proofErr w:type="gramEnd"/>
      <w:r w:rsidRPr="007E55BD">
        <w:rPr>
          <w:rFonts w:ascii="Arial" w:hAnsi="Arial" w:cs="Arial"/>
          <w:lang w:eastAsia="ru-RU"/>
        </w:rPr>
        <w:t xml:space="preserve"> с </w:t>
      </w:r>
      <w:r w:rsidR="002A46DD" w:rsidRPr="007E55BD">
        <w:rPr>
          <w:rFonts w:ascii="Arial" w:hAnsi="Arial" w:cs="Arial"/>
          <w:lang w:eastAsia="ru-RU"/>
        </w:rPr>
        <w:t>общим</w:t>
      </w:r>
      <w:r w:rsidR="00D708C9" w:rsidRPr="007E55BD">
        <w:rPr>
          <w:rFonts w:ascii="Arial" w:hAnsi="Arial" w:cs="Arial"/>
          <w:lang w:eastAsia="ru-RU"/>
        </w:rPr>
        <w:t>и требования</w:t>
      </w:r>
      <w:r w:rsidR="002A46DD" w:rsidRPr="007E55BD">
        <w:rPr>
          <w:rFonts w:ascii="Arial" w:hAnsi="Arial" w:cs="Arial"/>
          <w:lang w:eastAsia="ru-RU"/>
        </w:rPr>
        <w:t>м</w:t>
      </w:r>
      <w:r w:rsidR="00D708C9" w:rsidRPr="007E55BD">
        <w:rPr>
          <w:rFonts w:ascii="Arial" w:hAnsi="Arial" w:cs="Arial"/>
          <w:lang w:eastAsia="ru-RU"/>
        </w:rPr>
        <w:t>и</w:t>
      </w:r>
      <w:r w:rsidRPr="007E55BD">
        <w:rPr>
          <w:rFonts w:ascii="Arial" w:hAnsi="Arial" w:cs="Arial"/>
          <w:lang w:eastAsia="ru-RU"/>
        </w:rPr>
        <w:t>.</w:t>
      </w:r>
    </w:p>
    <w:p w:rsidR="00DB5A08" w:rsidRPr="007E55BD" w:rsidRDefault="002A46DD" w:rsidP="00DB5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proofErr w:type="gramStart"/>
      <w:r w:rsidRPr="007E55BD">
        <w:rPr>
          <w:rFonts w:ascii="Arial" w:hAnsi="Arial" w:cs="Arial"/>
          <w:lang w:eastAsia="ru-RU"/>
        </w:rPr>
        <w:t>Администрация муниципального образования Краснополянское сельское поселение</w:t>
      </w:r>
      <w:r w:rsidR="00DB5A08" w:rsidRPr="007E55BD">
        <w:rPr>
          <w:rFonts w:ascii="Arial" w:hAnsi="Arial" w:cs="Arial"/>
          <w:lang w:eastAsia="ru-RU"/>
        </w:rPr>
        <w:t xml:space="preserve"> при отсутствии норм, выраженных в натуральных показателях, установленных стандартом оказания услуги, </w:t>
      </w:r>
      <w:r w:rsidRPr="007E55BD">
        <w:rPr>
          <w:rFonts w:ascii="Arial" w:hAnsi="Arial" w:cs="Arial"/>
          <w:lang w:eastAsia="ru-RU"/>
        </w:rPr>
        <w:t>может</w:t>
      </w:r>
      <w:r w:rsidR="00DB5A08" w:rsidRPr="007E55BD">
        <w:rPr>
          <w:rFonts w:ascii="Arial" w:hAnsi="Arial" w:cs="Arial"/>
          <w:lang w:eastAsia="ru-RU"/>
        </w:rPr>
        <w:t xml:space="preserve"> использовать метод наиболее эффективного учреждения (определение норм, выраженных в натуральных показателях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в сфере культуры и кинематографии при выполнении требований к качеству оказания муниципальной</w:t>
      </w:r>
      <w:proofErr w:type="gramEnd"/>
      <w:r w:rsidR="00DB5A08" w:rsidRPr="007E55BD">
        <w:rPr>
          <w:rFonts w:ascii="Arial" w:hAnsi="Arial" w:cs="Arial"/>
          <w:lang w:eastAsia="ru-RU"/>
        </w:rPr>
        <w:t xml:space="preserve"> </w:t>
      </w:r>
      <w:proofErr w:type="gramStart"/>
      <w:r w:rsidR="00DB5A08" w:rsidRPr="007E55BD">
        <w:rPr>
          <w:rFonts w:ascii="Arial" w:hAnsi="Arial" w:cs="Arial"/>
          <w:lang w:eastAsia="ru-RU"/>
        </w:rPr>
        <w:t xml:space="preserve">услуги, отраженных в общероссийском перечне (классификаторе), региональном перечне (классификаторе), медианный метод, либо определить иные условия определения норм, выраженных в натуральных показателях, отличные от метода, указанного в </w:t>
      </w:r>
      <w:hyperlink r:id="rId18" w:anchor="p75" w:history="1">
        <w:r w:rsidR="00DB5A08" w:rsidRPr="007E55BD">
          <w:rPr>
            <w:rFonts w:ascii="Arial" w:hAnsi="Arial" w:cs="Arial"/>
            <w:lang w:eastAsia="ru-RU"/>
          </w:rPr>
          <w:t>абзаце втором</w:t>
        </w:r>
      </w:hyperlink>
      <w:r w:rsidR="00DB5A08" w:rsidRPr="007E55BD">
        <w:rPr>
          <w:rFonts w:ascii="Arial" w:hAnsi="Arial" w:cs="Arial"/>
          <w:lang w:eastAsia="ru-RU"/>
        </w:rPr>
        <w:t xml:space="preserve"> настоящего пункта, в соответствии с порядками, </w:t>
      </w:r>
      <w:r w:rsidR="00DB5A08" w:rsidRPr="007E55BD">
        <w:rPr>
          <w:rFonts w:ascii="Arial" w:hAnsi="Arial" w:cs="Arial"/>
          <w:lang w:eastAsia="ru-RU"/>
        </w:rPr>
        <w:lastRenderedPageBreak/>
        <w:t xml:space="preserve">принятыми на основании </w:t>
      </w:r>
      <w:hyperlink r:id="rId19" w:history="1">
        <w:r w:rsidR="00DB5A08" w:rsidRPr="007E55BD">
          <w:rPr>
            <w:rFonts w:ascii="Arial" w:hAnsi="Arial" w:cs="Arial"/>
            <w:lang w:eastAsia="ru-RU"/>
          </w:rPr>
          <w:t>пункта 4 статьи 69.2</w:t>
        </w:r>
      </w:hyperlink>
      <w:r w:rsidR="00DB5A08" w:rsidRPr="007E55BD">
        <w:rPr>
          <w:rFonts w:ascii="Arial" w:hAnsi="Arial" w:cs="Arial"/>
          <w:lang w:eastAsia="ru-RU"/>
        </w:rPr>
        <w:t xml:space="preserve"> Бюджетного кодекса Российской Федерации (далее - иной метод).</w:t>
      </w:r>
      <w:proofErr w:type="gramEnd"/>
    </w:p>
    <w:p w:rsidR="00DB5A08" w:rsidRPr="007E55BD" w:rsidRDefault="00DB5A08" w:rsidP="00DB5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proofErr w:type="gramStart"/>
      <w:r w:rsidRPr="007E55BD">
        <w:rPr>
          <w:rFonts w:ascii="Arial" w:hAnsi="Arial" w:cs="Arial"/>
          <w:lang w:eastAsia="ru-RU"/>
        </w:rPr>
        <w:t>Значения норм, выраженных в натуральных показателях, установленных стандартом оказания услуги, либо методом наиболее эффективного учреждения, либо медианным методом, либо иным методом (далее - натуральная норма), необходимых для определения базового норматива затрат на оказание муниципальной услуги в сфере культуры и кинематографии, определяются по каждой муниципальной услуге в сфере культуры и кинематографии с указанием ее наименования и уникального номера реестровой записи из общероссийского</w:t>
      </w:r>
      <w:proofErr w:type="gramEnd"/>
      <w:r w:rsidRPr="007E55BD">
        <w:rPr>
          <w:rFonts w:ascii="Arial" w:hAnsi="Arial" w:cs="Arial"/>
          <w:lang w:eastAsia="ru-RU"/>
        </w:rPr>
        <w:t xml:space="preserve"> перечня (классификатора), регионального перечня (классификатора).</w:t>
      </w:r>
    </w:p>
    <w:p w:rsidR="00DB5A08" w:rsidRPr="007E55BD" w:rsidRDefault="00A914FD" w:rsidP="00DB5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r w:rsidRPr="007E55BD">
        <w:rPr>
          <w:rFonts w:ascii="Arial" w:hAnsi="Arial" w:cs="Arial"/>
        </w:rPr>
        <w:t xml:space="preserve">9. </w:t>
      </w:r>
      <w:bookmarkStart w:id="7" w:name="P81"/>
      <w:bookmarkEnd w:id="7"/>
      <w:proofErr w:type="gramStart"/>
      <w:r w:rsidR="00DB5A08" w:rsidRPr="007E55BD">
        <w:rPr>
          <w:rFonts w:ascii="Arial" w:hAnsi="Arial" w:cs="Arial"/>
          <w:lang w:eastAsia="ru-RU"/>
        </w:rPr>
        <w:t xml:space="preserve">Значения базового норматива затрат на оказание муниципальной услуги в сфере культуры и кинематографии и корректирующих коэффициентов к базовому нормативу затрат на оказание муниципальной услуги в сфере культуры и кинематографии утверждаются в соответствии с порядками, принятыми на основании </w:t>
      </w:r>
      <w:hyperlink r:id="rId20" w:history="1">
        <w:r w:rsidR="00DB5A08" w:rsidRPr="007E55BD">
          <w:rPr>
            <w:rFonts w:ascii="Arial" w:hAnsi="Arial" w:cs="Arial"/>
            <w:lang w:eastAsia="ru-RU"/>
          </w:rPr>
          <w:t>пункта 4 статьи 69.2</w:t>
        </w:r>
      </w:hyperlink>
      <w:r w:rsidR="00DB5A08" w:rsidRPr="007E55BD">
        <w:rPr>
          <w:rFonts w:ascii="Arial" w:hAnsi="Arial" w:cs="Arial"/>
          <w:lang w:eastAsia="ru-RU"/>
        </w:rPr>
        <w:t xml:space="preserve"> Бюджетного кодекса Российской Федерации, с учетом положений </w:t>
      </w:r>
      <w:hyperlink r:id="rId21" w:anchor="p79" w:history="1">
        <w:r w:rsidR="00DB5A08" w:rsidRPr="007E55BD">
          <w:rPr>
            <w:rFonts w:ascii="Arial" w:hAnsi="Arial" w:cs="Arial"/>
            <w:lang w:eastAsia="ru-RU"/>
          </w:rPr>
          <w:t>пунктов 10</w:t>
        </w:r>
      </w:hyperlink>
      <w:r w:rsidR="00DB5A08" w:rsidRPr="007E55BD">
        <w:rPr>
          <w:rFonts w:ascii="Arial" w:hAnsi="Arial" w:cs="Arial"/>
          <w:lang w:eastAsia="ru-RU"/>
        </w:rPr>
        <w:t xml:space="preserve">, </w:t>
      </w:r>
      <w:hyperlink r:id="rId22" w:anchor="p83" w:history="1">
        <w:r w:rsidR="00DB5A08" w:rsidRPr="007E55BD">
          <w:rPr>
            <w:rFonts w:ascii="Arial" w:hAnsi="Arial" w:cs="Arial"/>
            <w:lang w:eastAsia="ru-RU"/>
          </w:rPr>
          <w:t>11</w:t>
        </w:r>
      </w:hyperlink>
      <w:r w:rsidR="00DB5A08" w:rsidRPr="007E55BD">
        <w:rPr>
          <w:rFonts w:ascii="Arial" w:hAnsi="Arial" w:cs="Arial"/>
          <w:lang w:eastAsia="ru-RU"/>
        </w:rPr>
        <w:t xml:space="preserve"> настоящего Порядка.</w:t>
      </w:r>
      <w:proofErr w:type="gramEnd"/>
    </w:p>
    <w:p w:rsidR="00DB5A08" w:rsidRPr="007E55BD" w:rsidRDefault="00A914FD" w:rsidP="00DB5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r w:rsidRPr="007E55BD">
        <w:rPr>
          <w:rFonts w:ascii="Arial" w:hAnsi="Arial" w:cs="Arial"/>
        </w:rPr>
        <w:t xml:space="preserve">10. </w:t>
      </w:r>
      <w:bookmarkStart w:id="8" w:name="P86"/>
      <w:bookmarkEnd w:id="8"/>
      <w:r w:rsidR="00DB5A08" w:rsidRPr="007E55BD">
        <w:rPr>
          <w:rFonts w:ascii="Arial" w:hAnsi="Arial" w:cs="Arial"/>
          <w:lang w:eastAsia="ru-RU"/>
        </w:rPr>
        <w:t>Значение базового норматива затрат на оказание муниципальной услуги в сфере культуры и кинематографии с указанием ее наименования и уникального номера реестровой записи из общероссийского перечня (классификатора), регионального перечня (классификатора), утверждается общей суммой, в том числе в разрезе:</w:t>
      </w:r>
    </w:p>
    <w:p w:rsidR="00DB5A08" w:rsidRPr="007E55BD" w:rsidRDefault="00DB5A08" w:rsidP="00DB5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r w:rsidRPr="007E55BD">
        <w:rPr>
          <w:rFonts w:ascii="Arial" w:hAnsi="Arial" w:cs="Arial"/>
          <w:lang w:eastAsia="ru-RU"/>
        </w:rPr>
        <w:t>суммы затрат на оплату труда с начислениями на выплаты по оплате труда работников, непосредственно связанных с оказанием муниципальной услуги в сфере культуры и кинематографии;</w:t>
      </w:r>
    </w:p>
    <w:p w:rsidR="00DB5A08" w:rsidRPr="007E55BD" w:rsidRDefault="00DB5A08" w:rsidP="00DB5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r w:rsidRPr="007E55BD">
        <w:rPr>
          <w:rFonts w:ascii="Arial" w:hAnsi="Arial" w:cs="Arial"/>
          <w:lang w:eastAsia="ru-RU"/>
        </w:rPr>
        <w:t>суммы затрат на коммунальные услуги и содержание объектов недвижимого имущества, необходимого для выполнения муниципального задания (в том числе затраты на арендные платежи).</w:t>
      </w:r>
    </w:p>
    <w:p w:rsidR="00DB5A08" w:rsidRPr="007E55BD" w:rsidRDefault="00DB5A08" w:rsidP="00DB5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proofErr w:type="gramStart"/>
      <w:r w:rsidRPr="007E55BD">
        <w:rPr>
          <w:rFonts w:ascii="Arial" w:hAnsi="Arial" w:cs="Arial"/>
          <w:lang w:eastAsia="ru-RU"/>
        </w:rPr>
        <w:t>При утверждении значения базового норматива затрат на оказание муниципальной услуги в сфере культуры и кинематографии,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сфере культуры и кинематографии, включающая наименование натуральной нормы, ее значение и источник указанного значения (нормативный правовой акт (вид, дата, номер), утверждающий стандарт оказания услуги в сфере</w:t>
      </w:r>
      <w:proofErr w:type="gramEnd"/>
      <w:r w:rsidRPr="007E55BD">
        <w:rPr>
          <w:rFonts w:ascii="Arial" w:hAnsi="Arial" w:cs="Arial"/>
          <w:lang w:eastAsia="ru-RU"/>
        </w:rPr>
        <w:t xml:space="preserve"> культуры и кинематографии, а при его отсутствии слова "Метод наиболее эффективного учреждения", либо слова "Медианный метод", либо слова "Иной метод", в соответствии с порядками, принятыми на основании </w:t>
      </w:r>
      <w:hyperlink r:id="rId23" w:history="1">
        <w:r w:rsidRPr="007E55BD">
          <w:rPr>
            <w:rFonts w:ascii="Arial" w:hAnsi="Arial" w:cs="Arial"/>
            <w:lang w:eastAsia="ru-RU"/>
          </w:rPr>
          <w:t>пункта 4 статьи 69.2</w:t>
        </w:r>
      </w:hyperlink>
      <w:r w:rsidRPr="007E55BD">
        <w:rPr>
          <w:rFonts w:ascii="Arial" w:hAnsi="Arial" w:cs="Arial"/>
          <w:lang w:eastAsia="ru-RU"/>
        </w:rPr>
        <w:t xml:space="preserve"> Бюджетного кодекса Российской Федерации.</w:t>
      </w:r>
    </w:p>
    <w:p w:rsidR="00DB5A08" w:rsidRPr="007E55BD" w:rsidRDefault="00A914FD" w:rsidP="00A914FD">
      <w:pPr>
        <w:pStyle w:val="ConsPlusNormal"/>
        <w:ind w:firstLine="540"/>
        <w:jc w:val="both"/>
        <w:rPr>
          <w:rFonts w:ascii="Arial" w:hAnsi="Arial" w:cs="Arial"/>
          <w:sz w:val="24"/>
          <w:szCs w:val="24"/>
        </w:rPr>
      </w:pPr>
      <w:r w:rsidRPr="007E55BD">
        <w:rPr>
          <w:rFonts w:ascii="Arial" w:hAnsi="Arial" w:cs="Arial"/>
          <w:sz w:val="24"/>
          <w:szCs w:val="24"/>
        </w:rPr>
        <w:t xml:space="preserve">11. </w:t>
      </w:r>
      <w:r w:rsidR="00DB5A08" w:rsidRPr="007E55BD">
        <w:rPr>
          <w:rFonts w:ascii="Arial" w:hAnsi="Arial" w:cs="Arial"/>
          <w:sz w:val="24"/>
          <w:szCs w:val="24"/>
        </w:rPr>
        <w:t>Значение отраслевого корректирующего коэффициента утверждается по каждой муниципальной  услуге в сфере культуры и кинематографии с указанием ее наименования и уникального номера реестровой записи общероссийского перечня (классификатора), регионального перечня (классификатора), а также наименования показателя отраслевой специфики.</w:t>
      </w:r>
    </w:p>
    <w:p w:rsidR="004803CD" w:rsidRPr="007E55BD" w:rsidRDefault="00A914FD" w:rsidP="00480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r w:rsidRPr="007E55BD">
        <w:rPr>
          <w:rFonts w:ascii="Arial" w:hAnsi="Arial" w:cs="Arial"/>
        </w:rPr>
        <w:t xml:space="preserve">12. </w:t>
      </w:r>
      <w:r w:rsidR="004803CD" w:rsidRPr="007E55BD">
        <w:rPr>
          <w:rFonts w:ascii="Arial" w:hAnsi="Arial" w:cs="Arial"/>
          <w:lang w:eastAsia="ru-RU"/>
        </w:rPr>
        <w:t xml:space="preserve">Нормативные затраты на оказание муниципальной услуги в сфере культуры и кинематографии федеральными </w:t>
      </w:r>
      <w:proofErr w:type="gramStart"/>
      <w:r w:rsidR="004803CD" w:rsidRPr="007E55BD">
        <w:rPr>
          <w:rFonts w:ascii="Arial" w:hAnsi="Arial" w:cs="Arial"/>
          <w:lang w:eastAsia="ru-RU"/>
        </w:rPr>
        <w:t>муниципальным</w:t>
      </w:r>
      <w:proofErr w:type="gramEnd"/>
      <w:r w:rsidR="004803CD" w:rsidRPr="007E55BD">
        <w:rPr>
          <w:rFonts w:ascii="Arial" w:hAnsi="Arial" w:cs="Arial"/>
          <w:lang w:eastAsia="ru-RU"/>
        </w:rPr>
        <w:t xml:space="preserve"> учреждениями рассчитываются в соответствии с положениями </w:t>
      </w:r>
      <w:hyperlink r:id="rId24" w:anchor="p88" w:history="1">
        <w:r w:rsidR="004803CD" w:rsidRPr="007E55BD">
          <w:rPr>
            <w:rFonts w:ascii="Arial" w:hAnsi="Arial" w:cs="Arial"/>
            <w:lang w:eastAsia="ru-RU"/>
          </w:rPr>
          <w:t>главы II</w:t>
        </w:r>
      </w:hyperlink>
      <w:r w:rsidR="004803CD" w:rsidRPr="007E55BD">
        <w:rPr>
          <w:rFonts w:ascii="Arial" w:hAnsi="Arial" w:cs="Arial"/>
          <w:lang w:eastAsia="ru-RU"/>
        </w:rPr>
        <w:t xml:space="preserve"> настоящего Порядка.</w:t>
      </w:r>
    </w:p>
    <w:p w:rsidR="004803CD" w:rsidRPr="007E55BD" w:rsidRDefault="000154A8" w:rsidP="00480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proofErr w:type="gramStart"/>
      <w:r w:rsidRPr="007E55BD">
        <w:rPr>
          <w:rFonts w:ascii="Arial" w:hAnsi="Arial" w:cs="Arial"/>
          <w:lang w:eastAsia="ru-RU"/>
        </w:rPr>
        <w:t xml:space="preserve">Администрация муниципального образования Краснополянское сельское поселение </w:t>
      </w:r>
      <w:r w:rsidR="004803CD" w:rsidRPr="007E55BD">
        <w:rPr>
          <w:rFonts w:ascii="Arial" w:hAnsi="Arial" w:cs="Arial"/>
          <w:lang w:eastAsia="ru-RU"/>
        </w:rPr>
        <w:t xml:space="preserve">применяет порядок расчета нормативных затрат на оказание муниципальной услуги в сфере культуры и кинематографии муниципальными учреждениями, установленный для </w:t>
      </w:r>
      <w:r w:rsidRPr="007E55BD">
        <w:rPr>
          <w:rFonts w:ascii="Arial" w:hAnsi="Arial" w:cs="Arial"/>
          <w:lang w:eastAsia="ru-RU"/>
        </w:rPr>
        <w:t>муниципальных</w:t>
      </w:r>
      <w:r w:rsidR="004803CD" w:rsidRPr="007E55BD">
        <w:rPr>
          <w:rFonts w:ascii="Arial" w:hAnsi="Arial" w:cs="Arial"/>
          <w:lang w:eastAsia="ru-RU"/>
        </w:rPr>
        <w:t xml:space="preserve"> учреждений (далее - учреждение) в соответствии с положениями </w:t>
      </w:r>
      <w:hyperlink r:id="rId25" w:anchor="p88" w:history="1">
        <w:r w:rsidR="004803CD" w:rsidRPr="007E55BD">
          <w:rPr>
            <w:rFonts w:ascii="Arial" w:hAnsi="Arial" w:cs="Arial"/>
            <w:lang w:eastAsia="ru-RU"/>
          </w:rPr>
          <w:t>главы II</w:t>
        </w:r>
      </w:hyperlink>
      <w:r w:rsidR="004803CD" w:rsidRPr="007E55BD">
        <w:rPr>
          <w:rFonts w:ascii="Arial" w:hAnsi="Arial" w:cs="Arial"/>
          <w:lang w:eastAsia="ru-RU"/>
        </w:rPr>
        <w:t xml:space="preserve"> </w:t>
      </w:r>
      <w:r w:rsidRPr="007E55BD">
        <w:rPr>
          <w:rFonts w:ascii="Arial" w:hAnsi="Arial" w:cs="Arial"/>
          <w:lang w:eastAsia="ru-RU"/>
        </w:rPr>
        <w:t>настоящего Порядка</w:t>
      </w:r>
      <w:r w:rsidR="004803CD" w:rsidRPr="007E55BD">
        <w:rPr>
          <w:rFonts w:ascii="Arial" w:hAnsi="Arial" w:cs="Arial"/>
          <w:lang w:eastAsia="ru-RU"/>
        </w:rPr>
        <w:t xml:space="preserve">, либо порядок, принятый на основании </w:t>
      </w:r>
      <w:hyperlink r:id="rId26" w:history="1">
        <w:r w:rsidR="004803CD" w:rsidRPr="007E55BD">
          <w:rPr>
            <w:rFonts w:ascii="Arial" w:hAnsi="Arial" w:cs="Arial"/>
            <w:lang w:eastAsia="ru-RU"/>
          </w:rPr>
          <w:t>пункта 4 статьи 69.2</w:t>
        </w:r>
      </w:hyperlink>
      <w:r w:rsidR="004803CD" w:rsidRPr="007E55BD">
        <w:rPr>
          <w:rFonts w:ascii="Arial" w:hAnsi="Arial" w:cs="Arial"/>
          <w:lang w:eastAsia="ru-RU"/>
        </w:rPr>
        <w:t xml:space="preserve"> Бюджетного кодекса Российской Федерации с соблюдением положений, определенных </w:t>
      </w:r>
      <w:hyperlink r:id="rId27" w:anchor="p46" w:history="1">
        <w:r w:rsidR="004803CD" w:rsidRPr="007E55BD">
          <w:rPr>
            <w:rFonts w:ascii="Arial" w:hAnsi="Arial" w:cs="Arial"/>
            <w:lang w:eastAsia="ru-RU"/>
          </w:rPr>
          <w:t>главой I</w:t>
        </w:r>
      </w:hyperlink>
      <w:r w:rsidR="004803CD" w:rsidRPr="007E55BD">
        <w:rPr>
          <w:rFonts w:ascii="Arial" w:hAnsi="Arial" w:cs="Arial"/>
          <w:lang w:eastAsia="ru-RU"/>
        </w:rPr>
        <w:t xml:space="preserve"> настоящего Порядка.</w:t>
      </w:r>
      <w:proofErr w:type="gramEnd"/>
    </w:p>
    <w:p w:rsidR="00A914FD" w:rsidRDefault="00A914FD" w:rsidP="00A914FD">
      <w:pPr>
        <w:pStyle w:val="ConsPlusNormal"/>
        <w:jc w:val="center"/>
        <w:rPr>
          <w:rFonts w:ascii="Arial" w:hAnsi="Arial" w:cs="Arial"/>
          <w:sz w:val="24"/>
          <w:szCs w:val="24"/>
        </w:rPr>
      </w:pPr>
    </w:p>
    <w:p w:rsidR="007E55BD" w:rsidRDefault="007E55BD" w:rsidP="00A914FD">
      <w:pPr>
        <w:pStyle w:val="ConsPlusNormal"/>
        <w:jc w:val="center"/>
        <w:rPr>
          <w:rFonts w:ascii="Arial" w:hAnsi="Arial" w:cs="Arial"/>
          <w:sz w:val="24"/>
          <w:szCs w:val="24"/>
        </w:rPr>
      </w:pPr>
    </w:p>
    <w:p w:rsidR="007E55BD" w:rsidRDefault="007E55BD" w:rsidP="00A914FD">
      <w:pPr>
        <w:pStyle w:val="ConsPlusNormal"/>
        <w:jc w:val="center"/>
        <w:rPr>
          <w:rFonts w:ascii="Arial" w:hAnsi="Arial" w:cs="Arial"/>
          <w:sz w:val="24"/>
          <w:szCs w:val="24"/>
        </w:rPr>
      </w:pPr>
    </w:p>
    <w:p w:rsidR="007E55BD" w:rsidRDefault="007E55BD" w:rsidP="00A914FD">
      <w:pPr>
        <w:pStyle w:val="ConsPlusNormal"/>
        <w:jc w:val="center"/>
        <w:rPr>
          <w:rFonts w:ascii="Arial" w:hAnsi="Arial" w:cs="Arial"/>
          <w:sz w:val="24"/>
          <w:szCs w:val="24"/>
        </w:rPr>
      </w:pPr>
    </w:p>
    <w:p w:rsidR="007E55BD" w:rsidRPr="007E55BD" w:rsidRDefault="007E55BD" w:rsidP="00A914FD">
      <w:pPr>
        <w:pStyle w:val="ConsPlusNormal"/>
        <w:jc w:val="center"/>
        <w:rPr>
          <w:rFonts w:ascii="Arial" w:hAnsi="Arial" w:cs="Arial"/>
          <w:sz w:val="24"/>
          <w:szCs w:val="24"/>
        </w:rPr>
      </w:pPr>
    </w:p>
    <w:p w:rsidR="004803CD" w:rsidRPr="007E55BD" w:rsidRDefault="004803CD" w:rsidP="00480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lang w:eastAsia="ru-RU"/>
        </w:rPr>
      </w:pPr>
      <w:r w:rsidRPr="007E55BD">
        <w:rPr>
          <w:rFonts w:ascii="Arial" w:hAnsi="Arial" w:cs="Arial"/>
          <w:b/>
          <w:bCs/>
          <w:lang w:eastAsia="ru-RU"/>
        </w:rPr>
        <w:t>II. Порядок расчета нормативных затрат на оказание</w:t>
      </w:r>
    </w:p>
    <w:p w:rsidR="004803CD" w:rsidRPr="007E55BD" w:rsidRDefault="004803CD" w:rsidP="00480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lang w:eastAsia="ru-RU"/>
        </w:rPr>
      </w:pPr>
      <w:r w:rsidRPr="007E55BD">
        <w:rPr>
          <w:rFonts w:ascii="Arial" w:hAnsi="Arial" w:cs="Arial"/>
          <w:b/>
          <w:bCs/>
          <w:lang w:eastAsia="ru-RU"/>
        </w:rPr>
        <w:t>муниципальной услуги в сфере культуры и кинематографии,</w:t>
      </w:r>
    </w:p>
    <w:p w:rsidR="004803CD" w:rsidRPr="007E55BD" w:rsidRDefault="004803CD" w:rsidP="00480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lang w:eastAsia="ru-RU"/>
        </w:rPr>
      </w:pPr>
      <w:proofErr w:type="gramStart"/>
      <w:r w:rsidRPr="007E55BD">
        <w:rPr>
          <w:rFonts w:ascii="Arial" w:hAnsi="Arial" w:cs="Arial"/>
          <w:b/>
          <w:bCs/>
          <w:lang w:eastAsia="ru-RU"/>
        </w:rPr>
        <w:t>применяемых</w:t>
      </w:r>
      <w:proofErr w:type="gramEnd"/>
      <w:r w:rsidRPr="007E55BD">
        <w:rPr>
          <w:rFonts w:ascii="Arial" w:hAnsi="Arial" w:cs="Arial"/>
          <w:b/>
          <w:bCs/>
          <w:lang w:eastAsia="ru-RU"/>
        </w:rPr>
        <w:t xml:space="preserve"> при расчете объема субсидии на финансовое</w:t>
      </w:r>
    </w:p>
    <w:p w:rsidR="004803CD" w:rsidRPr="007E55BD" w:rsidRDefault="004803CD" w:rsidP="00480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lang w:eastAsia="ru-RU"/>
        </w:rPr>
      </w:pPr>
      <w:r w:rsidRPr="007E55BD">
        <w:rPr>
          <w:rFonts w:ascii="Arial" w:hAnsi="Arial" w:cs="Arial"/>
          <w:b/>
          <w:bCs/>
          <w:lang w:eastAsia="ru-RU"/>
        </w:rPr>
        <w:t>обеспечение выполнения муниципального задания</w:t>
      </w:r>
    </w:p>
    <w:p w:rsidR="004803CD" w:rsidRPr="007E55BD" w:rsidRDefault="004803CD" w:rsidP="00480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r w:rsidRPr="007E55BD">
        <w:rPr>
          <w:rFonts w:ascii="Arial" w:hAnsi="Arial" w:cs="Arial"/>
          <w:lang w:eastAsia="ru-RU"/>
        </w:rPr>
        <w:t> </w:t>
      </w:r>
    </w:p>
    <w:p w:rsidR="0060535C" w:rsidRPr="007E55BD" w:rsidRDefault="004803CD" w:rsidP="0060535C">
      <w:pPr>
        <w:pStyle w:val="HTML"/>
        <w:ind w:firstLine="540"/>
        <w:jc w:val="both"/>
        <w:rPr>
          <w:rFonts w:ascii="Arial" w:hAnsi="Arial" w:cs="Arial"/>
          <w:sz w:val="24"/>
          <w:szCs w:val="24"/>
        </w:rPr>
      </w:pPr>
      <w:bookmarkStart w:id="9" w:name="p94"/>
      <w:bookmarkEnd w:id="9"/>
      <w:r w:rsidRPr="007E55BD">
        <w:rPr>
          <w:rFonts w:ascii="Arial" w:hAnsi="Arial" w:cs="Arial"/>
          <w:sz w:val="24"/>
          <w:szCs w:val="24"/>
        </w:rPr>
        <w:t>1</w:t>
      </w:r>
      <w:r w:rsidR="000154A8" w:rsidRPr="007E55BD">
        <w:rPr>
          <w:rFonts w:ascii="Arial" w:hAnsi="Arial" w:cs="Arial"/>
          <w:sz w:val="24"/>
          <w:szCs w:val="24"/>
        </w:rPr>
        <w:t>3</w:t>
      </w:r>
      <w:r w:rsidRPr="007E55BD">
        <w:rPr>
          <w:rFonts w:ascii="Arial" w:hAnsi="Arial" w:cs="Arial"/>
          <w:sz w:val="24"/>
          <w:szCs w:val="24"/>
        </w:rPr>
        <w:t xml:space="preserve">. </w:t>
      </w:r>
      <w:r w:rsidR="0060535C" w:rsidRPr="007E55BD">
        <w:rPr>
          <w:rFonts w:ascii="Arial" w:hAnsi="Arial" w:cs="Arial"/>
          <w:sz w:val="24"/>
          <w:szCs w:val="24"/>
        </w:rPr>
        <w:t xml:space="preserve">Нормативные затраты на оказание i-ой </w:t>
      </w:r>
      <w:r w:rsidR="00AC48E8" w:rsidRPr="007E55BD">
        <w:rPr>
          <w:rFonts w:ascii="Arial" w:hAnsi="Arial" w:cs="Arial"/>
          <w:sz w:val="24"/>
          <w:szCs w:val="24"/>
        </w:rPr>
        <w:t>муниципальной</w:t>
      </w:r>
      <w:r w:rsidR="0060535C" w:rsidRPr="007E55BD">
        <w:rPr>
          <w:rFonts w:ascii="Arial" w:hAnsi="Arial" w:cs="Arial"/>
          <w:sz w:val="24"/>
          <w:szCs w:val="24"/>
        </w:rPr>
        <w:t xml:space="preserve"> услуги в сфере культуры и кинематографии (</w:t>
      </w:r>
      <w:proofErr w:type="spellStart"/>
      <w:r w:rsidR="0060535C" w:rsidRPr="007E55BD">
        <w:rPr>
          <w:rFonts w:ascii="Arial" w:hAnsi="Arial" w:cs="Arial"/>
          <w:sz w:val="24"/>
          <w:szCs w:val="24"/>
        </w:rPr>
        <w:t>N</w:t>
      </w:r>
      <w:r w:rsidR="0060535C" w:rsidRPr="007E55BD">
        <w:rPr>
          <w:rFonts w:ascii="Arial" w:hAnsi="Arial" w:cs="Arial"/>
          <w:sz w:val="24"/>
          <w:szCs w:val="24"/>
          <w:vertAlign w:val="subscript"/>
        </w:rPr>
        <w:t>i</w:t>
      </w:r>
      <w:proofErr w:type="spellEnd"/>
      <w:r w:rsidR="00AC48E8" w:rsidRPr="007E55BD">
        <w:rPr>
          <w:rFonts w:ascii="Arial" w:hAnsi="Arial" w:cs="Arial"/>
          <w:sz w:val="24"/>
          <w:szCs w:val="24"/>
        </w:rPr>
        <w:t>) (далее - i-</w:t>
      </w:r>
      <w:proofErr w:type="spellStart"/>
      <w:r w:rsidR="00AC48E8" w:rsidRPr="007E55BD">
        <w:rPr>
          <w:rFonts w:ascii="Arial" w:hAnsi="Arial" w:cs="Arial"/>
          <w:sz w:val="24"/>
          <w:szCs w:val="24"/>
        </w:rPr>
        <w:t>ая</w:t>
      </w:r>
      <w:proofErr w:type="spellEnd"/>
      <w:r w:rsidR="00AC48E8" w:rsidRPr="007E55BD">
        <w:rPr>
          <w:rFonts w:ascii="Arial" w:hAnsi="Arial" w:cs="Arial"/>
          <w:sz w:val="24"/>
          <w:szCs w:val="24"/>
        </w:rPr>
        <w:t xml:space="preserve">  муниципальная</w:t>
      </w:r>
      <w:r w:rsidR="0060535C" w:rsidRPr="007E55BD">
        <w:rPr>
          <w:rFonts w:ascii="Arial" w:hAnsi="Arial" w:cs="Arial"/>
          <w:sz w:val="24"/>
          <w:szCs w:val="24"/>
        </w:rPr>
        <w:t xml:space="preserve"> услуга) рассчитываются по следующей формуле:</w:t>
      </w:r>
    </w:p>
    <w:p w:rsidR="0060535C" w:rsidRPr="007E55BD" w:rsidRDefault="0060535C" w:rsidP="0060535C">
      <w:pPr>
        <w:pStyle w:val="HTML"/>
        <w:ind w:firstLine="540"/>
        <w:jc w:val="both"/>
        <w:rPr>
          <w:rFonts w:ascii="Arial" w:hAnsi="Arial" w:cs="Arial"/>
          <w:sz w:val="24"/>
          <w:szCs w:val="24"/>
        </w:rPr>
      </w:pPr>
      <w:r w:rsidRPr="007E55BD">
        <w:rPr>
          <w:rFonts w:ascii="Arial" w:hAnsi="Arial" w:cs="Arial"/>
          <w:sz w:val="24"/>
          <w:szCs w:val="24"/>
        </w:rPr>
        <w:t> </w:t>
      </w:r>
    </w:p>
    <w:p w:rsidR="0060535C" w:rsidRPr="007E55BD" w:rsidRDefault="0060535C" w:rsidP="0060535C">
      <w:pPr>
        <w:pStyle w:val="HTML"/>
        <w:jc w:val="center"/>
        <w:rPr>
          <w:rFonts w:ascii="Arial" w:hAnsi="Arial" w:cs="Arial"/>
          <w:sz w:val="24"/>
          <w:szCs w:val="24"/>
        </w:rPr>
      </w:pPr>
      <w:r w:rsidRPr="007E55BD">
        <w:rPr>
          <w:rFonts w:ascii="Arial" w:hAnsi="Arial" w:cs="Arial"/>
          <w:sz w:val="24"/>
          <w:szCs w:val="24"/>
        </w:rPr>
        <w:t xml:space="preserve">(1) </w:t>
      </w:r>
      <w:proofErr w:type="spellStart"/>
      <w:r w:rsidRPr="007E55BD">
        <w:rPr>
          <w:rFonts w:ascii="Arial" w:hAnsi="Arial" w:cs="Arial"/>
          <w:sz w:val="24"/>
          <w:szCs w:val="24"/>
        </w:rPr>
        <w:t>N</w:t>
      </w:r>
      <w:r w:rsidRPr="007E55BD">
        <w:rPr>
          <w:rFonts w:ascii="Arial" w:hAnsi="Arial" w:cs="Arial"/>
          <w:sz w:val="24"/>
          <w:szCs w:val="24"/>
          <w:vertAlign w:val="subscript"/>
        </w:rPr>
        <w:t>i</w:t>
      </w:r>
      <w:proofErr w:type="spellEnd"/>
      <w:r w:rsidRPr="007E55BD">
        <w:rPr>
          <w:rFonts w:ascii="Arial" w:hAnsi="Arial" w:cs="Arial"/>
          <w:sz w:val="24"/>
          <w:szCs w:val="24"/>
        </w:rPr>
        <w:t xml:space="preserve"> = </w:t>
      </w:r>
      <w:proofErr w:type="spellStart"/>
      <w:r w:rsidRPr="007E55BD">
        <w:rPr>
          <w:rFonts w:ascii="Arial" w:hAnsi="Arial" w:cs="Arial"/>
          <w:sz w:val="24"/>
          <w:szCs w:val="24"/>
        </w:rPr>
        <w:t>N</w:t>
      </w:r>
      <w:r w:rsidRPr="007E55BD">
        <w:rPr>
          <w:rFonts w:ascii="Arial" w:hAnsi="Arial" w:cs="Arial"/>
          <w:sz w:val="24"/>
          <w:szCs w:val="24"/>
          <w:vertAlign w:val="subscript"/>
        </w:rPr>
        <w:t>iбаз</w:t>
      </w:r>
      <w:proofErr w:type="spellEnd"/>
      <w:r w:rsidRPr="007E55BD">
        <w:rPr>
          <w:rFonts w:ascii="Arial" w:hAnsi="Arial" w:cs="Arial"/>
          <w:sz w:val="24"/>
          <w:szCs w:val="24"/>
        </w:rPr>
        <w:t xml:space="preserve"> x </w:t>
      </w:r>
      <w:proofErr w:type="spellStart"/>
      <w:proofErr w:type="gramStart"/>
      <w:r w:rsidRPr="007E55BD">
        <w:rPr>
          <w:rFonts w:ascii="Arial" w:hAnsi="Arial" w:cs="Arial"/>
          <w:sz w:val="24"/>
          <w:szCs w:val="24"/>
        </w:rPr>
        <w:t>K</w:t>
      </w:r>
      <w:proofErr w:type="gramEnd"/>
      <w:r w:rsidRPr="007E55BD">
        <w:rPr>
          <w:rFonts w:ascii="Arial" w:hAnsi="Arial" w:cs="Arial"/>
          <w:sz w:val="24"/>
          <w:szCs w:val="24"/>
          <w:vertAlign w:val="subscript"/>
        </w:rPr>
        <w:t>отр</w:t>
      </w:r>
      <w:proofErr w:type="spellEnd"/>
      <w:r w:rsidRPr="007E55BD">
        <w:rPr>
          <w:rFonts w:ascii="Arial" w:hAnsi="Arial" w:cs="Arial"/>
          <w:sz w:val="24"/>
          <w:szCs w:val="24"/>
        </w:rPr>
        <w:t xml:space="preserve"> x </w:t>
      </w:r>
      <w:proofErr w:type="spellStart"/>
      <w:r w:rsidRPr="007E55BD">
        <w:rPr>
          <w:rFonts w:ascii="Arial" w:hAnsi="Arial" w:cs="Arial"/>
          <w:sz w:val="24"/>
          <w:szCs w:val="24"/>
        </w:rPr>
        <w:t>K</w:t>
      </w:r>
      <w:r w:rsidRPr="007E55BD">
        <w:rPr>
          <w:rFonts w:ascii="Arial" w:hAnsi="Arial" w:cs="Arial"/>
          <w:sz w:val="24"/>
          <w:szCs w:val="24"/>
          <w:vertAlign w:val="subscript"/>
        </w:rPr>
        <w:t>тер</w:t>
      </w:r>
      <w:proofErr w:type="spellEnd"/>
      <w:r w:rsidRPr="007E55BD">
        <w:rPr>
          <w:rFonts w:ascii="Arial" w:hAnsi="Arial" w:cs="Arial"/>
          <w:sz w:val="24"/>
          <w:szCs w:val="24"/>
        </w:rPr>
        <w:t>, где:</w:t>
      </w:r>
    </w:p>
    <w:p w:rsidR="0060535C" w:rsidRPr="007E55BD" w:rsidRDefault="0060535C" w:rsidP="0060535C">
      <w:pPr>
        <w:pStyle w:val="HTML"/>
        <w:ind w:firstLine="540"/>
        <w:jc w:val="both"/>
        <w:rPr>
          <w:rFonts w:ascii="Arial" w:hAnsi="Arial" w:cs="Arial"/>
          <w:sz w:val="24"/>
          <w:szCs w:val="24"/>
        </w:rPr>
      </w:pPr>
      <w:r w:rsidRPr="007E55BD">
        <w:rPr>
          <w:rFonts w:ascii="Arial" w:hAnsi="Arial" w:cs="Arial"/>
          <w:sz w:val="24"/>
          <w:szCs w:val="24"/>
        </w:rPr>
        <w:t> </w:t>
      </w:r>
    </w:p>
    <w:p w:rsidR="0060535C" w:rsidRPr="007E55BD" w:rsidRDefault="0060535C" w:rsidP="0060535C">
      <w:pPr>
        <w:pStyle w:val="HTML"/>
        <w:ind w:firstLine="540"/>
        <w:jc w:val="both"/>
        <w:rPr>
          <w:rFonts w:ascii="Arial" w:hAnsi="Arial" w:cs="Arial"/>
          <w:sz w:val="24"/>
          <w:szCs w:val="24"/>
        </w:rPr>
      </w:pPr>
      <w:proofErr w:type="spellStart"/>
      <w:proofErr w:type="gramStart"/>
      <w:r w:rsidRPr="007E55BD">
        <w:rPr>
          <w:rFonts w:ascii="Arial" w:hAnsi="Arial" w:cs="Arial"/>
          <w:sz w:val="24"/>
          <w:szCs w:val="24"/>
        </w:rPr>
        <w:t>N</w:t>
      </w:r>
      <w:r w:rsidRPr="007E55BD">
        <w:rPr>
          <w:rFonts w:ascii="Arial" w:hAnsi="Arial" w:cs="Arial"/>
          <w:sz w:val="24"/>
          <w:szCs w:val="24"/>
          <w:vertAlign w:val="subscript"/>
        </w:rPr>
        <w:t>i</w:t>
      </w:r>
      <w:proofErr w:type="gramEnd"/>
      <w:r w:rsidRPr="007E55BD">
        <w:rPr>
          <w:rFonts w:ascii="Arial" w:hAnsi="Arial" w:cs="Arial"/>
          <w:sz w:val="24"/>
          <w:szCs w:val="24"/>
          <w:vertAlign w:val="subscript"/>
        </w:rPr>
        <w:t>баз</w:t>
      </w:r>
      <w:proofErr w:type="spellEnd"/>
      <w:r w:rsidRPr="007E55BD">
        <w:rPr>
          <w:rFonts w:ascii="Arial" w:hAnsi="Arial" w:cs="Arial"/>
          <w:sz w:val="24"/>
          <w:szCs w:val="24"/>
        </w:rPr>
        <w:t xml:space="preserve"> - базовый норматив затрат на оказание i-ой </w:t>
      </w:r>
      <w:r w:rsidR="00AC48E8" w:rsidRPr="007E55BD">
        <w:rPr>
          <w:rFonts w:ascii="Arial" w:hAnsi="Arial" w:cs="Arial"/>
          <w:sz w:val="24"/>
          <w:szCs w:val="24"/>
        </w:rPr>
        <w:t>муниципальной</w:t>
      </w:r>
      <w:r w:rsidRPr="007E55BD">
        <w:rPr>
          <w:rFonts w:ascii="Arial" w:hAnsi="Arial" w:cs="Arial"/>
          <w:sz w:val="24"/>
          <w:szCs w:val="24"/>
        </w:rPr>
        <w:t xml:space="preserve"> услуги;</w:t>
      </w:r>
    </w:p>
    <w:p w:rsidR="0060535C" w:rsidRPr="007E55BD" w:rsidRDefault="0060535C" w:rsidP="0060535C">
      <w:pPr>
        <w:pStyle w:val="HTML"/>
        <w:ind w:firstLine="540"/>
        <w:jc w:val="both"/>
        <w:rPr>
          <w:rFonts w:ascii="Arial" w:hAnsi="Arial" w:cs="Arial"/>
          <w:sz w:val="24"/>
          <w:szCs w:val="24"/>
        </w:rPr>
      </w:pPr>
      <w:proofErr w:type="spellStart"/>
      <w:proofErr w:type="gramStart"/>
      <w:r w:rsidRPr="007E55BD">
        <w:rPr>
          <w:rFonts w:ascii="Arial" w:hAnsi="Arial" w:cs="Arial"/>
          <w:sz w:val="24"/>
          <w:szCs w:val="24"/>
        </w:rPr>
        <w:t>K</w:t>
      </w:r>
      <w:proofErr w:type="gramEnd"/>
      <w:r w:rsidRPr="007E55BD">
        <w:rPr>
          <w:rFonts w:ascii="Arial" w:hAnsi="Arial" w:cs="Arial"/>
          <w:sz w:val="24"/>
          <w:szCs w:val="24"/>
          <w:vertAlign w:val="subscript"/>
        </w:rPr>
        <w:t>отр</w:t>
      </w:r>
      <w:proofErr w:type="spellEnd"/>
      <w:r w:rsidRPr="007E55BD">
        <w:rPr>
          <w:rFonts w:ascii="Arial" w:hAnsi="Arial" w:cs="Arial"/>
          <w:sz w:val="24"/>
          <w:szCs w:val="24"/>
        </w:rPr>
        <w:t xml:space="preserve"> - отраслевой корректирующий коэффициент;</w:t>
      </w:r>
    </w:p>
    <w:p w:rsidR="0060535C" w:rsidRPr="007E55BD" w:rsidRDefault="0060535C" w:rsidP="0060535C">
      <w:pPr>
        <w:pStyle w:val="HTML"/>
        <w:ind w:firstLine="540"/>
        <w:jc w:val="both"/>
        <w:rPr>
          <w:rFonts w:ascii="Arial" w:hAnsi="Arial" w:cs="Arial"/>
          <w:sz w:val="24"/>
          <w:szCs w:val="24"/>
        </w:rPr>
      </w:pPr>
      <w:proofErr w:type="spellStart"/>
      <w:proofErr w:type="gramStart"/>
      <w:r w:rsidRPr="007E55BD">
        <w:rPr>
          <w:rFonts w:ascii="Arial" w:hAnsi="Arial" w:cs="Arial"/>
          <w:sz w:val="24"/>
          <w:szCs w:val="24"/>
        </w:rPr>
        <w:t>K</w:t>
      </w:r>
      <w:proofErr w:type="gramEnd"/>
      <w:r w:rsidRPr="007E55BD">
        <w:rPr>
          <w:rFonts w:ascii="Arial" w:hAnsi="Arial" w:cs="Arial"/>
          <w:sz w:val="24"/>
          <w:szCs w:val="24"/>
          <w:vertAlign w:val="subscript"/>
        </w:rPr>
        <w:t>тер</w:t>
      </w:r>
      <w:proofErr w:type="spellEnd"/>
      <w:r w:rsidRPr="007E55BD">
        <w:rPr>
          <w:rFonts w:ascii="Arial" w:hAnsi="Arial" w:cs="Arial"/>
          <w:sz w:val="24"/>
          <w:szCs w:val="24"/>
        </w:rPr>
        <w:t xml:space="preserve"> - территориальный корректирующий коэффициент.</w:t>
      </w:r>
    </w:p>
    <w:p w:rsidR="0060535C" w:rsidRPr="007E55BD" w:rsidRDefault="0060535C" w:rsidP="0060535C">
      <w:pPr>
        <w:pStyle w:val="HTML"/>
        <w:ind w:firstLine="540"/>
        <w:jc w:val="both"/>
        <w:rPr>
          <w:rFonts w:ascii="Arial" w:hAnsi="Arial" w:cs="Arial"/>
          <w:sz w:val="24"/>
          <w:szCs w:val="24"/>
        </w:rPr>
      </w:pPr>
      <w:r w:rsidRPr="007E55BD">
        <w:rPr>
          <w:rFonts w:ascii="Arial" w:hAnsi="Arial" w:cs="Arial"/>
          <w:sz w:val="24"/>
          <w:szCs w:val="24"/>
        </w:rPr>
        <w:t xml:space="preserve">Базовый норматив затрат на оказание i-ой </w:t>
      </w:r>
      <w:r w:rsidR="00AC48E8" w:rsidRPr="007E55BD">
        <w:rPr>
          <w:rFonts w:ascii="Arial" w:hAnsi="Arial" w:cs="Arial"/>
          <w:sz w:val="24"/>
          <w:szCs w:val="24"/>
        </w:rPr>
        <w:t>муниципальной</w:t>
      </w:r>
      <w:r w:rsidRPr="007E55BD">
        <w:rPr>
          <w:rFonts w:ascii="Arial" w:hAnsi="Arial" w:cs="Arial"/>
          <w:sz w:val="24"/>
          <w:szCs w:val="24"/>
        </w:rPr>
        <w:t xml:space="preserve"> услуги (</w:t>
      </w:r>
      <w:proofErr w:type="spellStart"/>
      <w:proofErr w:type="gramStart"/>
      <w:r w:rsidRPr="007E55BD">
        <w:rPr>
          <w:rFonts w:ascii="Arial" w:hAnsi="Arial" w:cs="Arial"/>
          <w:sz w:val="24"/>
          <w:szCs w:val="24"/>
        </w:rPr>
        <w:t>N</w:t>
      </w:r>
      <w:r w:rsidRPr="007E55BD">
        <w:rPr>
          <w:rFonts w:ascii="Arial" w:hAnsi="Arial" w:cs="Arial"/>
          <w:sz w:val="24"/>
          <w:szCs w:val="24"/>
          <w:vertAlign w:val="subscript"/>
        </w:rPr>
        <w:t>i</w:t>
      </w:r>
      <w:proofErr w:type="gramEnd"/>
      <w:r w:rsidRPr="007E55BD">
        <w:rPr>
          <w:rFonts w:ascii="Arial" w:hAnsi="Arial" w:cs="Arial"/>
          <w:sz w:val="24"/>
          <w:szCs w:val="24"/>
          <w:vertAlign w:val="subscript"/>
        </w:rPr>
        <w:t>баз</w:t>
      </w:r>
      <w:proofErr w:type="spellEnd"/>
      <w:r w:rsidRPr="007E55BD">
        <w:rPr>
          <w:rFonts w:ascii="Arial" w:hAnsi="Arial" w:cs="Arial"/>
          <w:sz w:val="24"/>
          <w:szCs w:val="24"/>
        </w:rPr>
        <w:t>) рассчитывается по следующей формуле:</w:t>
      </w:r>
    </w:p>
    <w:p w:rsidR="0060535C" w:rsidRPr="007E55BD" w:rsidRDefault="0060535C" w:rsidP="0060535C">
      <w:pPr>
        <w:pStyle w:val="HTML"/>
        <w:ind w:firstLine="540"/>
        <w:jc w:val="both"/>
        <w:rPr>
          <w:rFonts w:ascii="Arial" w:hAnsi="Arial" w:cs="Arial"/>
          <w:sz w:val="24"/>
          <w:szCs w:val="24"/>
        </w:rPr>
      </w:pPr>
      <w:r w:rsidRPr="007E55BD">
        <w:rPr>
          <w:rFonts w:ascii="Arial" w:hAnsi="Arial" w:cs="Arial"/>
          <w:sz w:val="24"/>
          <w:szCs w:val="24"/>
        </w:rPr>
        <w:t> </w:t>
      </w:r>
    </w:p>
    <w:p w:rsidR="00FD4CC0" w:rsidRPr="007E55BD" w:rsidRDefault="00FD4CC0" w:rsidP="00FD4CC0">
      <w:pPr>
        <w:pStyle w:val="ConsPlusNormal"/>
        <w:ind w:firstLine="540"/>
        <w:jc w:val="both"/>
        <w:rPr>
          <w:rFonts w:ascii="Arial" w:hAnsi="Arial" w:cs="Arial"/>
          <w:sz w:val="24"/>
          <w:szCs w:val="24"/>
        </w:rPr>
      </w:pPr>
    </w:p>
    <w:p w:rsidR="00FD4CC0" w:rsidRPr="007E55BD" w:rsidRDefault="00FD4CC0" w:rsidP="00FD4CC0">
      <w:pPr>
        <w:pStyle w:val="ConsPlusNormal"/>
        <w:jc w:val="center"/>
        <w:rPr>
          <w:rFonts w:ascii="Arial" w:hAnsi="Arial" w:cs="Arial"/>
          <w:sz w:val="24"/>
          <w:szCs w:val="24"/>
        </w:rPr>
      </w:pPr>
      <w:r w:rsidRPr="007E55BD">
        <w:rPr>
          <w:rFonts w:ascii="Arial" w:hAnsi="Arial" w:cs="Arial"/>
          <w:noProof/>
          <w:position w:val="-11"/>
          <w:sz w:val="24"/>
          <w:szCs w:val="24"/>
        </w:rPr>
        <w:drawing>
          <wp:inline distT="0" distB="0" distL="0" distR="0" wp14:anchorId="3F7934B7" wp14:editId="27E81F28">
            <wp:extent cx="1900555" cy="29400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00555" cy="294005"/>
                    </a:xfrm>
                    <a:prstGeom prst="rect">
                      <a:avLst/>
                    </a:prstGeom>
                    <a:noFill/>
                    <a:ln>
                      <a:noFill/>
                    </a:ln>
                  </pic:spPr>
                </pic:pic>
              </a:graphicData>
            </a:graphic>
          </wp:inline>
        </w:drawing>
      </w:r>
      <w:r w:rsidRPr="007E55BD">
        <w:rPr>
          <w:rFonts w:ascii="Arial" w:hAnsi="Arial" w:cs="Arial"/>
          <w:sz w:val="24"/>
          <w:szCs w:val="24"/>
        </w:rPr>
        <w:t xml:space="preserve"> где:</w:t>
      </w:r>
    </w:p>
    <w:p w:rsidR="0060535C" w:rsidRPr="007E55BD" w:rsidRDefault="0060535C" w:rsidP="0060535C">
      <w:pPr>
        <w:pStyle w:val="HTML"/>
        <w:ind w:firstLine="540"/>
        <w:jc w:val="both"/>
        <w:rPr>
          <w:rFonts w:ascii="Arial" w:hAnsi="Arial" w:cs="Arial"/>
          <w:sz w:val="24"/>
          <w:szCs w:val="24"/>
        </w:rPr>
      </w:pPr>
      <w:r w:rsidRPr="007E55BD">
        <w:rPr>
          <w:rFonts w:ascii="Arial" w:hAnsi="Arial" w:cs="Arial"/>
          <w:sz w:val="24"/>
          <w:szCs w:val="24"/>
        </w:rPr>
        <w:t> </w:t>
      </w:r>
    </w:p>
    <w:p w:rsidR="00FD4CC0" w:rsidRPr="007E55BD" w:rsidRDefault="00FD4CC0" w:rsidP="00FD4CC0">
      <w:pPr>
        <w:pStyle w:val="ConsPlusNormal"/>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0F0010BC" wp14:editId="108EAF8D">
            <wp:extent cx="532130" cy="294005"/>
            <wp:effectExtent l="0" t="0" r="127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2130" cy="294005"/>
                    </a:xfrm>
                    <a:prstGeom prst="rect">
                      <a:avLst/>
                    </a:prstGeom>
                    <a:noFill/>
                    <a:ln>
                      <a:noFill/>
                    </a:ln>
                  </pic:spPr>
                </pic:pic>
              </a:graphicData>
            </a:graphic>
          </wp:inline>
        </w:drawing>
      </w:r>
      <w:r w:rsidRPr="007E55BD">
        <w:rPr>
          <w:rFonts w:ascii="Arial" w:hAnsi="Arial" w:cs="Arial"/>
          <w:sz w:val="24"/>
          <w:szCs w:val="24"/>
        </w:rPr>
        <w:t xml:space="preserve"> - базовый норматив затрат, непосредственно связанных с оказанием i-ой </w:t>
      </w:r>
      <w:r w:rsidR="00AC48E8" w:rsidRPr="007E55BD">
        <w:rPr>
          <w:rFonts w:ascii="Arial" w:hAnsi="Arial" w:cs="Arial"/>
          <w:sz w:val="24"/>
          <w:szCs w:val="24"/>
        </w:rPr>
        <w:t xml:space="preserve">муниципальной </w:t>
      </w:r>
      <w:r w:rsidRPr="007E55BD">
        <w:rPr>
          <w:rFonts w:ascii="Arial" w:hAnsi="Arial" w:cs="Arial"/>
          <w:sz w:val="24"/>
          <w:szCs w:val="24"/>
        </w:rPr>
        <w:t>услуги;</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4CF170FD" wp14:editId="65887FA9">
            <wp:extent cx="410210" cy="2940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10210" cy="294005"/>
                    </a:xfrm>
                    <a:prstGeom prst="rect">
                      <a:avLst/>
                    </a:prstGeom>
                    <a:noFill/>
                    <a:ln>
                      <a:noFill/>
                    </a:ln>
                  </pic:spPr>
                </pic:pic>
              </a:graphicData>
            </a:graphic>
          </wp:inline>
        </w:drawing>
      </w:r>
      <w:r w:rsidRPr="007E55BD">
        <w:rPr>
          <w:rFonts w:ascii="Arial" w:hAnsi="Arial" w:cs="Arial"/>
          <w:sz w:val="24"/>
          <w:szCs w:val="24"/>
        </w:rPr>
        <w:t xml:space="preserve"> - базовый норматив затрат на общехозяйственные нужды на оказание i-ой </w:t>
      </w:r>
      <w:r w:rsidR="00AC48E8" w:rsidRPr="007E55BD">
        <w:rPr>
          <w:rFonts w:ascii="Arial" w:hAnsi="Arial" w:cs="Arial"/>
          <w:sz w:val="24"/>
          <w:szCs w:val="24"/>
        </w:rPr>
        <w:t xml:space="preserve">муниципальной </w:t>
      </w:r>
      <w:r w:rsidRPr="007E55BD">
        <w:rPr>
          <w:rFonts w:ascii="Arial" w:hAnsi="Arial" w:cs="Arial"/>
          <w:sz w:val="24"/>
          <w:szCs w:val="24"/>
        </w:rPr>
        <w:t>услуги.</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14. Базовый норматив затрат, непосредственно связанных с оказанием i-ой </w:t>
      </w:r>
      <w:r w:rsidR="00AC48E8" w:rsidRPr="007E55BD">
        <w:rPr>
          <w:rFonts w:ascii="Arial" w:hAnsi="Arial" w:cs="Arial"/>
          <w:sz w:val="24"/>
          <w:szCs w:val="24"/>
        </w:rPr>
        <w:t>муниципальной</w:t>
      </w:r>
      <w:r w:rsidRPr="007E55BD">
        <w:rPr>
          <w:rFonts w:ascii="Arial" w:hAnsi="Arial" w:cs="Arial"/>
          <w:sz w:val="24"/>
          <w:szCs w:val="24"/>
        </w:rPr>
        <w:t xml:space="preserve"> услуги, рассчитывается по следующей формуле:</w:t>
      </w:r>
    </w:p>
    <w:p w:rsidR="00FD4CC0" w:rsidRPr="007E55BD" w:rsidRDefault="00FD4CC0" w:rsidP="00FD4CC0">
      <w:pPr>
        <w:pStyle w:val="ConsPlusNormal"/>
        <w:ind w:firstLine="540"/>
        <w:jc w:val="both"/>
        <w:rPr>
          <w:rFonts w:ascii="Arial" w:hAnsi="Arial" w:cs="Arial"/>
          <w:sz w:val="24"/>
          <w:szCs w:val="24"/>
        </w:rPr>
      </w:pPr>
    </w:p>
    <w:p w:rsidR="00FD4CC0" w:rsidRPr="007E55BD" w:rsidRDefault="00FD4CC0" w:rsidP="00FD4CC0">
      <w:pPr>
        <w:pStyle w:val="ConsPlusNormal"/>
        <w:jc w:val="center"/>
        <w:rPr>
          <w:rFonts w:ascii="Arial" w:hAnsi="Arial" w:cs="Arial"/>
          <w:sz w:val="24"/>
          <w:szCs w:val="24"/>
        </w:rPr>
      </w:pPr>
      <w:r w:rsidRPr="007E55BD">
        <w:rPr>
          <w:rFonts w:ascii="Arial" w:hAnsi="Arial" w:cs="Arial"/>
          <w:noProof/>
          <w:position w:val="-11"/>
          <w:sz w:val="24"/>
          <w:szCs w:val="24"/>
        </w:rPr>
        <w:drawing>
          <wp:inline distT="0" distB="0" distL="0" distR="0" wp14:anchorId="409669DC" wp14:editId="6567F33D">
            <wp:extent cx="3020060" cy="294005"/>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20060" cy="294005"/>
                    </a:xfrm>
                    <a:prstGeom prst="rect">
                      <a:avLst/>
                    </a:prstGeom>
                    <a:noFill/>
                    <a:ln>
                      <a:noFill/>
                    </a:ln>
                  </pic:spPr>
                </pic:pic>
              </a:graphicData>
            </a:graphic>
          </wp:inline>
        </w:drawing>
      </w:r>
      <w:r w:rsidRPr="007E55BD">
        <w:rPr>
          <w:rFonts w:ascii="Arial" w:hAnsi="Arial" w:cs="Arial"/>
          <w:sz w:val="24"/>
          <w:szCs w:val="24"/>
        </w:rPr>
        <w:t>, где:</w:t>
      </w:r>
    </w:p>
    <w:p w:rsidR="00FD4CC0" w:rsidRPr="007E55BD" w:rsidRDefault="00FD4CC0" w:rsidP="00FD4CC0">
      <w:pPr>
        <w:pStyle w:val="ConsPlusNormal"/>
        <w:ind w:firstLine="540"/>
        <w:jc w:val="both"/>
        <w:rPr>
          <w:rFonts w:ascii="Arial" w:hAnsi="Arial" w:cs="Arial"/>
          <w:sz w:val="24"/>
          <w:szCs w:val="24"/>
        </w:rPr>
      </w:pPr>
    </w:p>
    <w:p w:rsidR="00FD4CC0" w:rsidRPr="007E55BD" w:rsidRDefault="00FD4CC0" w:rsidP="00FD4CC0">
      <w:pPr>
        <w:pStyle w:val="ConsPlusNormal"/>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5FEB4E97" wp14:editId="6132D21E">
            <wp:extent cx="410210" cy="294005"/>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0210" cy="294005"/>
                    </a:xfrm>
                    <a:prstGeom prst="rect">
                      <a:avLst/>
                    </a:prstGeom>
                    <a:noFill/>
                    <a:ln>
                      <a:noFill/>
                    </a:ln>
                  </pic:spPr>
                </pic:pic>
              </a:graphicData>
            </a:graphic>
          </wp:inline>
        </w:drawing>
      </w:r>
      <w:r w:rsidRPr="007E55BD">
        <w:rPr>
          <w:rFonts w:ascii="Arial" w:hAnsi="Arial" w:cs="Arial"/>
          <w:sz w:val="24"/>
          <w:szCs w:val="24"/>
        </w:rPr>
        <w:t xml:space="preserve"> - затраты на оплату труда работников, непосредственно связанных с оказанием i-ой </w:t>
      </w:r>
      <w:r w:rsidR="00AC48E8" w:rsidRPr="007E55BD">
        <w:rPr>
          <w:rFonts w:ascii="Arial" w:hAnsi="Arial" w:cs="Arial"/>
          <w:sz w:val="24"/>
          <w:szCs w:val="24"/>
        </w:rPr>
        <w:t>муниципальной</w:t>
      </w:r>
      <w:r w:rsidRPr="007E55BD">
        <w:rPr>
          <w:rFonts w:ascii="Arial" w:hAnsi="Arial" w:cs="Arial"/>
          <w:sz w:val="24"/>
          <w:szCs w:val="24"/>
        </w:rPr>
        <w:t xml:space="preserve"> услуги, и начисления на выплаты по оплате труда работников, непосредственно связанных с оказанием i-ой </w:t>
      </w:r>
      <w:r w:rsidR="00AC48E8" w:rsidRPr="007E55BD">
        <w:rPr>
          <w:rFonts w:ascii="Arial" w:hAnsi="Arial" w:cs="Arial"/>
          <w:sz w:val="24"/>
          <w:szCs w:val="24"/>
        </w:rPr>
        <w:t>муниципальной</w:t>
      </w:r>
      <w:r w:rsidRPr="007E55BD">
        <w:rPr>
          <w:rFonts w:ascii="Arial" w:hAnsi="Arial" w:cs="Arial"/>
          <w:sz w:val="24"/>
          <w:szCs w:val="24"/>
        </w:rPr>
        <w:t xml:space="preserve"> услуги;</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75B3ABE0" wp14:editId="08D5AE8F">
            <wp:extent cx="365760" cy="294005"/>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5760" cy="294005"/>
                    </a:xfrm>
                    <a:prstGeom prst="rect">
                      <a:avLst/>
                    </a:prstGeom>
                    <a:noFill/>
                    <a:ln>
                      <a:noFill/>
                    </a:ln>
                  </pic:spPr>
                </pic:pic>
              </a:graphicData>
            </a:graphic>
          </wp:inline>
        </w:drawing>
      </w:r>
      <w:r w:rsidRPr="007E55BD">
        <w:rPr>
          <w:rFonts w:ascii="Arial" w:hAnsi="Arial" w:cs="Arial"/>
          <w:sz w:val="24"/>
          <w:szCs w:val="24"/>
        </w:rPr>
        <w:t xml:space="preserve"> </w:t>
      </w:r>
      <w:proofErr w:type="gramStart"/>
      <w:r w:rsidRPr="007E55BD">
        <w:rPr>
          <w:rFonts w:ascii="Arial" w:hAnsi="Arial" w:cs="Arial"/>
          <w:sz w:val="24"/>
          <w:szCs w:val="24"/>
        </w:rPr>
        <w:t xml:space="preserve">- затраты на приобретение материальных запасов и на приобретение движимого имущества (основных средств и нематериальных активов), потребляемых (используемых) в процессе оказания i-ой </w:t>
      </w:r>
      <w:r w:rsidR="00AC48E8" w:rsidRPr="007E55BD">
        <w:rPr>
          <w:rFonts w:ascii="Arial" w:hAnsi="Arial" w:cs="Arial"/>
          <w:sz w:val="24"/>
          <w:szCs w:val="24"/>
        </w:rPr>
        <w:t>муниципальной</w:t>
      </w:r>
      <w:r w:rsidRPr="007E55BD">
        <w:rPr>
          <w:rFonts w:ascii="Arial" w:hAnsi="Arial" w:cs="Arial"/>
          <w:sz w:val="24"/>
          <w:szCs w:val="24"/>
        </w:rPr>
        <w:t xml:space="preserve"> услуги, с учетом срока его полезного использования, а также затраты на аренду указанного имущества, используемого в процессе оказания i-ой </w:t>
      </w:r>
      <w:r w:rsidR="00AC48E8" w:rsidRPr="007E55BD">
        <w:rPr>
          <w:rFonts w:ascii="Arial" w:hAnsi="Arial" w:cs="Arial"/>
          <w:sz w:val="24"/>
          <w:szCs w:val="24"/>
        </w:rPr>
        <w:t>муниципальной</w:t>
      </w:r>
      <w:r w:rsidRPr="007E55BD">
        <w:rPr>
          <w:rFonts w:ascii="Arial" w:hAnsi="Arial" w:cs="Arial"/>
          <w:sz w:val="24"/>
          <w:szCs w:val="24"/>
        </w:rPr>
        <w:t xml:space="preserve"> услуги, с учетом срока полезного использования, а также затраты на аренду указанного имущества;</w:t>
      </w:r>
      <w:proofErr w:type="gramEnd"/>
    </w:p>
    <w:p w:rsidR="00FD4CC0" w:rsidRPr="007E55BD" w:rsidRDefault="00FD4CC0" w:rsidP="00FD4CC0">
      <w:pPr>
        <w:pStyle w:val="ConsPlusNormal"/>
        <w:spacing w:before="240"/>
        <w:ind w:firstLine="540"/>
        <w:jc w:val="both"/>
        <w:rPr>
          <w:rFonts w:ascii="Arial" w:hAnsi="Arial" w:cs="Arial"/>
          <w:sz w:val="24"/>
          <w:szCs w:val="24"/>
        </w:rPr>
      </w:pPr>
      <w:bookmarkStart w:id="10" w:name="Par113"/>
      <w:bookmarkEnd w:id="10"/>
      <w:r w:rsidRPr="007E55BD">
        <w:rPr>
          <w:rFonts w:ascii="Arial" w:hAnsi="Arial" w:cs="Arial"/>
          <w:noProof/>
          <w:position w:val="-11"/>
          <w:sz w:val="24"/>
          <w:szCs w:val="24"/>
        </w:rPr>
        <w:drawing>
          <wp:inline distT="0" distB="0" distL="0" distR="0" wp14:anchorId="089652EF" wp14:editId="09F84A08">
            <wp:extent cx="393700" cy="294005"/>
            <wp:effectExtent l="0" t="0" r="635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93700" cy="294005"/>
                    </a:xfrm>
                    <a:prstGeom prst="rect">
                      <a:avLst/>
                    </a:prstGeom>
                    <a:noFill/>
                    <a:ln>
                      <a:noFill/>
                    </a:ln>
                  </pic:spPr>
                </pic:pic>
              </a:graphicData>
            </a:graphic>
          </wp:inline>
        </w:drawing>
      </w:r>
      <w:r w:rsidRPr="007E55BD">
        <w:rPr>
          <w:rFonts w:ascii="Arial" w:hAnsi="Arial" w:cs="Arial"/>
          <w:sz w:val="24"/>
          <w:szCs w:val="24"/>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i-ой </w:t>
      </w:r>
      <w:r w:rsidR="00AC48E8" w:rsidRPr="007E55BD">
        <w:rPr>
          <w:rFonts w:ascii="Arial" w:hAnsi="Arial" w:cs="Arial"/>
          <w:sz w:val="24"/>
          <w:szCs w:val="24"/>
        </w:rPr>
        <w:t>муниципальной</w:t>
      </w:r>
      <w:r w:rsidRPr="007E55BD">
        <w:rPr>
          <w:rFonts w:ascii="Arial" w:hAnsi="Arial" w:cs="Arial"/>
          <w:sz w:val="24"/>
          <w:szCs w:val="24"/>
        </w:rPr>
        <w:t xml:space="preserve"> услуги;</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153CD905" wp14:editId="5A5E4C90">
            <wp:extent cx="432435" cy="294005"/>
            <wp:effectExtent l="0" t="0" r="5715"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32435" cy="294005"/>
                    </a:xfrm>
                    <a:prstGeom prst="rect">
                      <a:avLst/>
                    </a:prstGeom>
                    <a:noFill/>
                    <a:ln>
                      <a:noFill/>
                    </a:ln>
                  </pic:spPr>
                </pic:pic>
              </a:graphicData>
            </a:graphic>
          </wp:inline>
        </w:drawing>
      </w:r>
      <w:r w:rsidRPr="007E55BD">
        <w:rPr>
          <w:rFonts w:ascii="Arial" w:hAnsi="Arial" w:cs="Arial"/>
          <w:sz w:val="24"/>
          <w:szCs w:val="24"/>
        </w:rPr>
        <w:t xml:space="preserve"> - иные затраты, непосредственно связанные с оказанием i-ой </w:t>
      </w:r>
      <w:r w:rsidR="00AC48E8" w:rsidRPr="007E55BD">
        <w:rPr>
          <w:rFonts w:ascii="Arial" w:hAnsi="Arial" w:cs="Arial"/>
          <w:sz w:val="24"/>
          <w:szCs w:val="24"/>
        </w:rPr>
        <w:t>муниципальной</w:t>
      </w:r>
      <w:r w:rsidRPr="007E55BD">
        <w:rPr>
          <w:rFonts w:ascii="Arial" w:hAnsi="Arial" w:cs="Arial"/>
          <w:sz w:val="24"/>
          <w:szCs w:val="24"/>
        </w:rPr>
        <w:t xml:space="preserve"> услуги.</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lastRenderedPageBreak/>
        <w:t xml:space="preserve">Затраты, указанные в </w:t>
      </w:r>
      <w:hyperlink w:anchor="Par113" w:tooltip="_ - затраты на формирование резерва на полное восстановление состава объектов особо ценного движимого имущества, используемого в процессе оказания i-ой государственной услуги;" w:history="1">
        <w:r w:rsidRPr="007E55BD">
          <w:rPr>
            <w:rFonts w:ascii="Arial" w:hAnsi="Arial" w:cs="Arial"/>
            <w:sz w:val="24"/>
            <w:szCs w:val="24"/>
          </w:rPr>
          <w:t>абзаце пятом</w:t>
        </w:r>
      </w:hyperlink>
      <w:r w:rsidRPr="007E55BD">
        <w:rPr>
          <w:rFonts w:ascii="Arial" w:hAnsi="Arial" w:cs="Arial"/>
          <w:sz w:val="24"/>
          <w:szCs w:val="24"/>
        </w:rPr>
        <w:t xml:space="preserve"> настоящего пункта, не выделяются в составе норматива затрат, непосредственно связанного с оказанием </w:t>
      </w:r>
      <w:r w:rsidR="00C038D3" w:rsidRPr="007E55BD">
        <w:rPr>
          <w:rFonts w:ascii="Arial" w:hAnsi="Arial" w:cs="Arial"/>
          <w:sz w:val="24"/>
          <w:szCs w:val="24"/>
        </w:rPr>
        <w:t xml:space="preserve">муниципальной </w:t>
      </w:r>
      <w:r w:rsidRPr="007E55BD">
        <w:rPr>
          <w:rFonts w:ascii="Arial" w:hAnsi="Arial" w:cs="Arial"/>
          <w:sz w:val="24"/>
          <w:szCs w:val="24"/>
        </w:rPr>
        <w:t>услуги, начиная с муниципального задания на 2020 год и на плановый период 2021 и 2022 годов.</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1</w:t>
      </w:r>
      <w:r w:rsidR="00AC48E8" w:rsidRPr="007E55BD">
        <w:rPr>
          <w:rFonts w:ascii="Arial" w:hAnsi="Arial" w:cs="Arial"/>
          <w:sz w:val="24"/>
          <w:szCs w:val="24"/>
        </w:rPr>
        <w:t>5</w:t>
      </w:r>
      <w:r w:rsidRPr="007E55BD">
        <w:rPr>
          <w:rFonts w:ascii="Arial" w:hAnsi="Arial" w:cs="Arial"/>
          <w:sz w:val="24"/>
          <w:szCs w:val="24"/>
        </w:rPr>
        <w:t xml:space="preserve">. Затраты на оплату труда работников, непосредственно связанных с оказанием i-ой </w:t>
      </w:r>
      <w:r w:rsidR="00AC48E8" w:rsidRPr="007E55BD">
        <w:rPr>
          <w:rFonts w:ascii="Arial" w:hAnsi="Arial" w:cs="Arial"/>
          <w:sz w:val="24"/>
          <w:szCs w:val="24"/>
        </w:rPr>
        <w:t>муниципальной</w:t>
      </w:r>
      <w:r w:rsidRPr="007E55BD">
        <w:rPr>
          <w:rFonts w:ascii="Arial" w:hAnsi="Arial" w:cs="Arial"/>
          <w:sz w:val="24"/>
          <w:szCs w:val="24"/>
        </w:rPr>
        <w:t xml:space="preserve"> услуги, и начисления на выплаты по оплате труда работников, непосредственно связанных с оказанием i-ой </w:t>
      </w:r>
      <w:r w:rsidR="00AC48E8" w:rsidRPr="007E55BD">
        <w:rPr>
          <w:rFonts w:ascii="Arial" w:hAnsi="Arial" w:cs="Arial"/>
          <w:sz w:val="24"/>
          <w:szCs w:val="24"/>
        </w:rPr>
        <w:t>муниципальной</w:t>
      </w:r>
      <w:r w:rsidRPr="007E55BD">
        <w:rPr>
          <w:rFonts w:ascii="Arial" w:hAnsi="Arial" w:cs="Arial"/>
          <w:sz w:val="24"/>
          <w:szCs w:val="24"/>
        </w:rPr>
        <w:t xml:space="preserve"> услуги </w:t>
      </w:r>
      <w:r w:rsidRPr="007E55BD">
        <w:rPr>
          <w:rFonts w:ascii="Arial" w:hAnsi="Arial" w:cs="Arial"/>
          <w:noProof/>
          <w:position w:val="-11"/>
          <w:sz w:val="24"/>
          <w:szCs w:val="24"/>
        </w:rPr>
        <w:drawing>
          <wp:inline distT="0" distB="0" distL="0" distR="0" wp14:anchorId="6EAC0F8B" wp14:editId="59DD4287">
            <wp:extent cx="548640" cy="294005"/>
            <wp:effectExtent l="0" t="0" r="381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48640" cy="294005"/>
                    </a:xfrm>
                    <a:prstGeom prst="rect">
                      <a:avLst/>
                    </a:prstGeom>
                    <a:noFill/>
                    <a:ln>
                      <a:noFill/>
                    </a:ln>
                  </pic:spPr>
                </pic:pic>
              </a:graphicData>
            </a:graphic>
          </wp:inline>
        </w:drawing>
      </w:r>
      <w:r w:rsidRPr="007E55BD">
        <w:rPr>
          <w:rFonts w:ascii="Arial" w:hAnsi="Arial" w:cs="Arial"/>
          <w:sz w:val="24"/>
          <w:szCs w:val="24"/>
        </w:rPr>
        <w:t>, рассчитываются по следующей формуле:</w:t>
      </w:r>
    </w:p>
    <w:p w:rsidR="00FD4CC0" w:rsidRPr="007E55BD" w:rsidRDefault="00FD4CC0" w:rsidP="00FD4CC0">
      <w:pPr>
        <w:pStyle w:val="ConsPlusNormal"/>
        <w:ind w:firstLine="540"/>
        <w:jc w:val="both"/>
        <w:rPr>
          <w:rFonts w:ascii="Arial" w:hAnsi="Arial" w:cs="Arial"/>
          <w:sz w:val="24"/>
          <w:szCs w:val="24"/>
        </w:rPr>
      </w:pPr>
    </w:p>
    <w:p w:rsidR="00FD4CC0" w:rsidRPr="007E55BD" w:rsidRDefault="00FD4CC0" w:rsidP="00FD4CC0">
      <w:pPr>
        <w:pStyle w:val="ConsPlusNormal"/>
        <w:jc w:val="center"/>
        <w:rPr>
          <w:rFonts w:ascii="Arial" w:hAnsi="Arial" w:cs="Arial"/>
          <w:sz w:val="24"/>
          <w:szCs w:val="24"/>
        </w:rPr>
      </w:pPr>
      <w:r w:rsidRPr="007E55BD">
        <w:rPr>
          <w:rFonts w:ascii="Arial" w:hAnsi="Arial" w:cs="Arial"/>
          <w:noProof/>
          <w:position w:val="-13"/>
          <w:sz w:val="24"/>
          <w:szCs w:val="24"/>
        </w:rPr>
        <w:drawing>
          <wp:inline distT="0" distB="0" distL="0" distR="0" wp14:anchorId="184E18C6" wp14:editId="071934B5">
            <wp:extent cx="1995170" cy="321310"/>
            <wp:effectExtent l="0" t="0" r="5080" b="254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95170" cy="321310"/>
                    </a:xfrm>
                    <a:prstGeom prst="rect">
                      <a:avLst/>
                    </a:prstGeom>
                    <a:noFill/>
                    <a:ln>
                      <a:noFill/>
                    </a:ln>
                  </pic:spPr>
                </pic:pic>
              </a:graphicData>
            </a:graphic>
          </wp:inline>
        </w:drawing>
      </w:r>
      <w:r w:rsidRPr="007E55BD">
        <w:rPr>
          <w:rFonts w:ascii="Arial" w:hAnsi="Arial" w:cs="Arial"/>
          <w:sz w:val="24"/>
          <w:szCs w:val="24"/>
        </w:rPr>
        <w:t xml:space="preserve"> где:</w:t>
      </w:r>
    </w:p>
    <w:p w:rsidR="00FD4CC0" w:rsidRPr="007E55BD" w:rsidRDefault="00FD4CC0" w:rsidP="00FD4CC0">
      <w:pPr>
        <w:pStyle w:val="ConsPlusNormal"/>
        <w:ind w:firstLine="540"/>
        <w:jc w:val="both"/>
        <w:rPr>
          <w:rFonts w:ascii="Arial" w:hAnsi="Arial" w:cs="Arial"/>
          <w:sz w:val="24"/>
          <w:szCs w:val="24"/>
        </w:rPr>
      </w:pPr>
    </w:p>
    <w:p w:rsidR="00FD4CC0" w:rsidRPr="007E55BD" w:rsidRDefault="00FD4CC0" w:rsidP="00FD4CC0">
      <w:pPr>
        <w:pStyle w:val="ConsPlusNormal"/>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6D07AFE2" wp14:editId="5AF370C7">
            <wp:extent cx="349250" cy="294005"/>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9250" cy="294005"/>
                    </a:xfrm>
                    <a:prstGeom prst="rect">
                      <a:avLst/>
                    </a:prstGeom>
                    <a:noFill/>
                    <a:ln>
                      <a:noFill/>
                    </a:ln>
                  </pic:spPr>
                </pic:pic>
              </a:graphicData>
            </a:graphic>
          </wp:inline>
        </w:drawing>
      </w:r>
      <w:r w:rsidRPr="007E55BD">
        <w:rPr>
          <w:rFonts w:ascii="Arial" w:hAnsi="Arial" w:cs="Arial"/>
          <w:sz w:val="24"/>
          <w:szCs w:val="24"/>
        </w:rPr>
        <w:t xml:space="preserve"> - значение натуральной нормы рабочего времени, затрачиваемого d-</w:t>
      </w:r>
      <w:proofErr w:type="spellStart"/>
      <w:r w:rsidRPr="007E55BD">
        <w:rPr>
          <w:rFonts w:ascii="Arial" w:hAnsi="Arial" w:cs="Arial"/>
          <w:sz w:val="24"/>
          <w:szCs w:val="24"/>
        </w:rPr>
        <w:t>ым</w:t>
      </w:r>
      <w:proofErr w:type="spellEnd"/>
      <w:r w:rsidRPr="007E55BD">
        <w:rPr>
          <w:rFonts w:ascii="Arial" w:hAnsi="Arial" w:cs="Arial"/>
          <w:sz w:val="24"/>
          <w:szCs w:val="24"/>
        </w:rPr>
        <w:t xml:space="preserve"> работником, непосредственно связанным с оказанием i-ой </w:t>
      </w:r>
      <w:r w:rsidR="00AC48E8" w:rsidRPr="007E55BD">
        <w:rPr>
          <w:rFonts w:ascii="Arial" w:hAnsi="Arial" w:cs="Arial"/>
          <w:sz w:val="24"/>
          <w:szCs w:val="24"/>
        </w:rPr>
        <w:t>муниципальной</w:t>
      </w:r>
      <w:r w:rsidRPr="007E55BD">
        <w:rPr>
          <w:rFonts w:ascii="Arial" w:hAnsi="Arial" w:cs="Arial"/>
          <w:sz w:val="24"/>
          <w:szCs w:val="24"/>
        </w:rPr>
        <w:t xml:space="preserve"> услуги, на оказание i-ой </w:t>
      </w:r>
      <w:r w:rsidR="00AC48E8" w:rsidRPr="007E55BD">
        <w:rPr>
          <w:rFonts w:ascii="Arial" w:hAnsi="Arial" w:cs="Arial"/>
          <w:sz w:val="24"/>
          <w:szCs w:val="24"/>
        </w:rPr>
        <w:t xml:space="preserve">муниципальной </w:t>
      </w:r>
      <w:r w:rsidRPr="007E55BD">
        <w:rPr>
          <w:rFonts w:ascii="Arial" w:hAnsi="Arial" w:cs="Arial"/>
          <w:sz w:val="24"/>
          <w:szCs w:val="24"/>
        </w:rPr>
        <w:t>услуги;</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483A6FEA" wp14:editId="04E433E3">
            <wp:extent cx="382270" cy="29400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82270" cy="294005"/>
                    </a:xfrm>
                    <a:prstGeom prst="rect">
                      <a:avLst/>
                    </a:prstGeom>
                    <a:noFill/>
                    <a:ln>
                      <a:noFill/>
                    </a:ln>
                  </pic:spPr>
                </pic:pic>
              </a:graphicData>
            </a:graphic>
          </wp:inline>
        </w:drawing>
      </w:r>
      <w:r w:rsidRPr="007E55BD">
        <w:rPr>
          <w:rFonts w:ascii="Arial" w:hAnsi="Arial" w:cs="Arial"/>
          <w:sz w:val="24"/>
          <w:szCs w:val="24"/>
        </w:rPr>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d-ого работника, непосредственно связанного с оказанием i-ой </w:t>
      </w:r>
      <w:r w:rsidR="00AC48E8" w:rsidRPr="007E55BD">
        <w:rPr>
          <w:rFonts w:ascii="Arial" w:hAnsi="Arial" w:cs="Arial"/>
          <w:sz w:val="24"/>
          <w:szCs w:val="24"/>
        </w:rPr>
        <w:t>муниципальной</w:t>
      </w:r>
      <w:r w:rsidRPr="007E55BD">
        <w:rPr>
          <w:rFonts w:ascii="Arial" w:hAnsi="Arial" w:cs="Arial"/>
          <w:sz w:val="24"/>
          <w:szCs w:val="24"/>
        </w:rPr>
        <w:t xml:space="preserve"> услуги.</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Размер повременной (часовой, дневной, месячной, годовой) оплаты труда с начислениями на выплаты по оплате труда d-ого работника, непосредственно связанного с оказанием i-ой </w:t>
      </w:r>
      <w:r w:rsidR="00AC48E8" w:rsidRPr="007E55BD">
        <w:rPr>
          <w:rFonts w:ascii="Arial" w:hAnsi="Arial" w:cs="Arial"/>
          <w:sz w:val="24"/>
          <w:szCs w:val="24"/>
        </w:rPr>
        <w:t xml:space="preserve">муниципальной </w:t>
      </w:r>
      <w:r w:rsidRPr="007E55BD">
        <w:rPr>
          <w:rFonts w:ascii="Arial" w:hAnsi="Arial" w:cs="Arial"/>
          <w:sz w:val="24"/>
          <w:szCs w:val="24"/>
        </w:rPr>
        <w:t>услуги, определяется исходя из годового фонда оплаты труда и годового фонда рабочего времени указанного работника.</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Годовой фонд оплаты труда и годовой фонд рабочего времени d-ого работника, непосредственно связанного с оказание</w:t>
      </w:r>
      <w:r w:rsidR="00AC48E8" w:rsidRPr="007E55BD">
        <w:rPr>
          <w:rFonts w:ascii="Arial" w:hAnsi="Arial" w:cs="Arial"/>
          <w:sz w:val="24"/>
          <w:szCs w:val="24"/>
        </w:rPr>
        <w:t>м i-ой муниципальной</w:t>
      </w:r>
      <w:r w:rsidRPr="007E55BD">
        <w:rPr>
          <w:rFonts w:ascii="Arial" w:hAnsi="Arial" w:cs="Arial"/>
          <w:sz w:val="24"/>
          <w:szCs w:val="24"/>
        </w:rPr>
        <w:t xml:space="preserve"> услуги, определяются в соответствии со значениями натуральных норм, применяемых согласно положениям </w:t>
      </w:r>
      <w:hyperlink w:anchor="Par74" w:tooltip="8. При определении базового норматива затрат на оказание государственной (муниципальной) услуги в сфере культуры и кинематографии в части затрат, указанных в пункте 4 настоящих Общих требований, применяются нормы материальных, технических и трудовых ресурсов, " w:history="1">
        <w:r w:rsidRPr="007E55BD">
          <w:rPr>
            <w:rFonts w:ascii="Arial" w:hAnsi="Arial" w:cs="Arial"/>
            <w:sz w:val="24"/>
            <w:szCs w:val="24"/>
          </w:rPr>
          <w:t>пункта 8</w:t>
        </w:r>
      </w:hyperlink>
      <w:r w:rsidRPr="007E55BD">
        <w:rPr>
          <w:rFonts w:ascii="Arial" w:hAnsi="Arial" w:cs="Arial"/>
          <w:sz w:val="24"/>
          <w:szCs w:val="24"/>
        </w:rPr>
        <w:t xml:space="preserve"> </w:t>
      </w:r>
      <w:r w:rsidR="00C038D3" w:rsidRPr="007E55BD">
        <w:rPr>
          <w:rFonts w:ascii="Arial" w:hAnsi="Arial" w:cs="Arial"/>
          <w:sz w:val="24"/>
          <w:szCs w:val="24"/>
        </w:rPr>
        <w:t>настоящего Порядка</w:t>
      </w:r>
      <w:r w:rsidRPr="007E55BD">
        <w:rPr>
          <w:rFonts w:ascii="Arial" w:hAnsi="Arial" w:cs="Arial"/>
          <w:sz w:val="24"/>
          <w:szCs w:val="24"/>
        </w:rPr>
        <w:t>.</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1</w:t>
      </w:r>
      <w:r w:rsidR="00AC48E8" w:rsidRPr="007E55BD">
        <w:rPr>
          <w:rFonts w:ascii="Arial" w:hAnsi="Arial" w:cs="Arial"/>
          <w:sz w:val="24"/>
          <w:szCs w:val="24"/>
        </w:rPr>
        <w:t>6</w:t>
      </w:r>
      <w:r w:rsidRPr="007E55BD">
        <w:rPr>
          <w:rFonts w:ascii="Arial" w:hAnsi="Arial" w:cs="Arial"/>
          <w:sz w:val="24"/>
          <w:szCs w:val="24"/>
        </w:rPr>
        <w:t xml:space="preserve">. </w:t>
      </w:r>
      <w:proofErr w:type="gramStart"/>
      <w:r w:rsidRPr="007E55BD">
        <w:rPr>
          <w:rFonts w:ascii="Arial" w:hAnsi="Arial" w:cs="Arial"/>
          <w:sz w:val="24"/>
          <w:szCs w:val="24"/>
        </w:rPr>
        <w:t xml:space="preserve">Затраты на приобретение материальных запасов и на приобретение движимого имущества (основных средств и нематериальных активов), потребляемых (используемых) в процессе оказания i-ой </w:t>
      </w:r>
      <w:r w:rsidR="00AC48E8" w:rsidRPr="007E55BD">
        <w:rPr>
          <w:rFonts w:ascii="Arial" w:hAnsi="Arial" w:cs="Arial"/>
          <w:sz w:val="24"/>
          <w:szCs w:val="24"/>
        </w:rPr>
        <w:t>муниципальной</w:t>
      </w:r>
      <w:r w:rsidRPr="007E55BD">
        <w:rPr>
          <w:rFonts w:ascii="Arial" w:hAnsi="Arial" w:cs="Arial"/>
          <w:sz w:val="24"/>
          <w:szCs w:val="24"/>
        </w:rPr>
        <w:t xml:space="preserve"> услуги с учетом срока полезного использования, а также затраты на аренду указанного имущества </w:t>
      </w:r>
      <w:r w:rsidRPr="007E55BD">
        <w:rPr>
          <w:rFonts w:ascii="Arial" w:hAnsi="Arial" w:cs="Arial"/>
          <w:noProof/>
          <w:position w:val="-11"/>
          <w:sz w:val="24"/>
          <w:szCs w:val="24"/>
        </w:rPr>
        <w:drawing>
          <wp:inline distT="0" distB="0" distL="0" distR="0" wp14:anchorId="41A730B4" wp14:editId="46044DCB">
            <wp:extent cx="520700" cy="294005"/>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20700" cy="294005"/>
                    </a:xfrm>
                    <a:prstGeom prst="rect">
                      <a:avLst/>
                    </a:prstGeom>
                    <a:noFill/>
                    <a:ln>
                      <a:noFill/>
                    </a:ln>
                  </pic:spPr>
                </pic:pic>
              </a:graphicData>
            </a:graphic>
          </wp:inline>
        </w:drawing>
      </w:r>
      <w:r w:rsidRPr="007E55BD">
        <w:rPr>
          <w:rFonts w:ascii="Arial" w:hAnsi="Arial" w:cs="Arial"/>
          <w:sz w:val="24"/>
          <w:szCs w:val="24"/>
        </w:rPr>
        <w:t xml:space="preserve">, в соответствии со значениями натуральных норм, определенных согласно </w:t>
      </w:r>
      <w:hyperlink w:anchor="Par74" w:tooltip="8. При определении базового норматива затрат на оказание государственной (муниципальной) услуги в сфере культуры и кинематографии в части затрат, указанных в пункте 4 настоящих Общих требований, применяются нормы материальных, технических и трудовых ресурсов, " w:history="1">
        <w:r w:rsidRPr="007E55BD">
          <w:rPr>
            <w:rFonts w:ascii="Arial" w:hAnsi="Arial" w:cs="Arial"/>
            <w:sz w:val="24"/>
            <w:szCs w:val="24"/>
          </w:rPr>
          <w:t>пункту 8</w:t>
        </w:r>
      </w:hyperlink>
      <w:r w:rsidRPr="007E55BD">
        <w:rPr>
          <w:rFonts w:ascii="Arial" w:hAnsi="Arial" w:cs="Arial"/>
          <w:sz w:val="24"/>
          <w:szCs w:val="24"/>
        </w:rPr>
        <w:t xml:space="preserve"> </w:t>
      </w:r>
      <w:r w:rsidR="00F92E1C" w:rsidRPr="007E55BD">
        <w:rPr>
          <w:rFonts w:ascii="Arial" w:hAnsi="Arial" w:cs="Arial"/>
          <w:sz w:val="24"/>
          <w:szCs w:val="24"/>
        </w:rPr>
        <w:t>настоящего Порядка</w:t>
      </w:r>
      <w:r w:rsidRPr="007E55BD">
        <w:rPr>
          <w:rFonts w:ascii="Arial" w:hAnsi="Arial" w:cs="Arial"/>
          <w:sz w:val="24"/>
          <w:szCs w:val="24"/>
        </w:rPr>
        <w:t>, рассчитываются по следующей формуле:</w:t>
      </w:r>
      <w:proofErr w:type="gramEnd"/>
    </w:p>
    <w:p w:rsidR="00FD4CC0" w:rsidRPr="007E55BD" w:rsidRDefault="00FD4CC0" w:rsidP="00FD4CC0">
      <w:pPr>
        <w:pStyle w:val="ConsPlusNormal"/>
        <w:ind w:firstLine="540"/>
        <w:jc w:val="both"/>
        <w:rPr>
          <w:rFonts w:ascii="Arial" w:hAnsi="Arial" w:cs="Arial"/>
          <w:sz w:val="24"/>
          <w:szCs w:val="24"/>
        </w:rPr>
      </w:pPr>
    </w:p>
    <w:p w:rsidR="00FD4CC0" w:rsidRPr="007E55BD" w:rsidRDefault="00FD4CC0" w:rsidP="00FD4CC0">
      <w:pPr>
        <w:pStyle w:val="ConsPlusNormal"/>
        <w:jc w:val="center"/>
        <w:rPr>
          <w:rFonts w:ascii="Arial" w:hAnsi="Arial" w:cs="Arial"/>
          <w:sz w:val="24"/>
          <w:szCs w:val="24"/>
        </w:rPr>
      </w:pPr>
      <w:r w:rsidRPr="007E55BD">
        <w:rPr>
          <w:rFonts w:ascii="Arial" w:hAnsi="Arial" w:cs="Arial"/>
          <w:noProof/>
          <w:position w:val="-31"/>
          <w:sz w:val="24"/>
          <w:szCs w:val="24"/>
        </w:rPr>
        <w:drawing>
          <wp:inline distT="0" distB="0" distL="0" distR="0" wp14:anchorId="2E294DDF" wp14:editId="019D37C9">
            <wp:extent cx="1900555" cy="548640"/>
            <wp:effectExtent l="0" t="0" r="4445" b="381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00555" cy="548640"/>
                    </a:xfrm>
                    <a:prstGeom prst="rect">
                      <a:avLst/>
                    </a:prstGeom>
                    <a:noFill/>
                    <a:ln>
                      <a:noFill/>
                    </a:ln>
                  </pic:spPr>
                </pic:pic>
              </a:graphicData>
            </a:graphic>
          </wp:inline>
        </w:drawing>
      </w:r>
      <w:r w:rsidRPr="007E55BD">
        <w:rPr>
          <w:rFonts w:ascii="Arial" w:hAnsi="Arial" w:cs="Arial"/>
          <w:sz w:val="24"/>
          <w:szCs w:val="24"/>
        </w:rPr>
        <w:t xml:space="preserve"> где:</w:t>
      </w:r>
    </w:p>
    <w:p w:rsidR="00FD4CC0" w:rsidRPr="007E55BD" w:rsidRDefault="00FD4CC0" w:rsidP="00FD4CC0">
      <w:pPr>
        <w:pStyle w:val="ConsPlusNormal"/>
        <w:ind w:firstLine="540"/>
        <w:jc w:val="both"/>
        <w:rPr>
          <w:rFonts w:ascii="Arial" w:hAnsi="Arial" w:cs="Arial"/>
          <w:sz w:val="24"/>
          <w:szCs w:val="24"/>
        </w:rPr>
      </w:pPr>
    </w:p>
    <w:p w:rsidR="00FD4CC0" w:rsidRPr="007E55BD" w:rsidRDefault="00FD4CC0" w:rsidP="00FD4CC0">
      <w:pPr>
        <w:pStyle w:val="ConsPlusNormal"/>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0771D059" wp14:editId="34528DE5">
            <wp:extent cx="299085" cy="294005"/>
            <wp:effectExtent l="0" t="0" r="571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9085" cy="294005"/>
                    </a:xfrm>
                    <a:prstGeom prst="rect">
                      <a:avLst/>
                    </a:prstGeom>
                    <a:noFill/>
                    <a:ln>
                      <a:noFill/>
                    </a:ln>
                  </pic:spPr>
                </pic:pic>
              </a:graphicData>
            </a:graphic>
          </wp:inline>
        </w:drawing>
      </w:r>
      <w:r w:rsidRPr="007E55BD">
        <w:rPr>
          <w:rFonts w:ascii="Arial" w:hAnsi="Arial" w:cs="Arial"/>
          <w:sz w:val="24"/>
          <w:szCs w:val="24"/>
        </w:rPr>
        <w:t xml:space="preserve"> - значение натуральной нормы k-ого вида материального запаса/движимого имущества, непосредственно используемого в процессе оказания i-ой </w:t>
      </w:r>
      <w:r w:rsidR="00F92E1C" w:rsidRPr="007E55BD">
        <w:rPr>
          <w:rFonts w:ascii="Arial" w:hAnsi="Arial" w:cs="Arial"/>
          <w:sz w:val="24"/>
          <w:szCs w:val="24"/>
        </w:rPr>
        <w:t>муниципальной</w:t>
      </w:r>
      <w:r w:rsidRPr="007E55BD">
        <w:rPr>
          <w:rFonts w:ascii="Arial" w:hAnsi="Arial" w:cs="Arial"/>
          <w:sz w:val="24"/>
          <w:szCs w:val="24"/>
        </w:rPr>
        <w:t xml:space="preserve"> услуги;</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5E1A6BEF" wp14:editId="36AB9AEF">
            <wp:extent cx="337820" cy="294005"/>
            <wp:effectExtent l="0" t="0" r="508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37820" cy="294005"/>
                    </a:xfrm>
                    <a:prstGeom prst="rect">
                      <a:avLst/>
                    </a:prstGeom>
                    <a:noFill/>
                    <a:ln>
                      <a:noFill/>
                    </a:ln>
                  </pic:spPr>
                </pic:pic>
              </a:graphicData>
            </a:graphic>
          </wp:inline>
        </w:drawing>
      </w:r>
      <w:r w:rsidRPr="007E55BD">
        <w:rPr>
          <w:rFonts w:ascii="Arial" w:hAnsi="Arial" w:cs="Arial"/>
          <w:sz w:val="24"/>
          <w:szCs w:val="24"/>
        </w:rPr>
        <w:t xml:space="preserve"> - стоимость k-ого вида материального запаса/движимого имущества, непосредственно используемого в процессе оказания i-ой </w:t>
      </w:r>
      <w:r w:rsidR="00F92E1C" w:rsidRPr="007E55BD">
        <w:rPr>
          <w:rFonts w:ascii="Arial" w:hAnsi="Arial" w:cs="Arial"/>
          <w:sz w:val="24"/>
          <w:szCs w:val="24"/>
        </w:rPr>
        <w:t>муниципальной</w:t>
      </w:r>
      <w:r w:rsidRPr="007E55BD">
        <w:rPr>
          <w:rFonts w:ascii="Arial" w:hAnsi="Arial" w:cs="Arial"/>
          <w:sz w:val="24"/>
          <w:szCs w:val="24"/>
        </w:rPr>
        <w:t xml:space="preserve"> услуги, в соответствующем финансовом году;</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noProof/>
          <w:position w:val="-11"/>
          <w:sz w:val="24"/>
          <w:szCs w:val="24"/>
        </w:rPr>
        <w:lastRenderedPageBreak/>
        <w:drawing>
          <wp:inline distT="0" distB="0" distL="0" distR="0" wp14:anchorId="7063A294" wp14:editId="39610D37">
            <wp:extent cx="337820" cy="294005"/>
            <wp:effectExtent l="0" t="0" r="508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37820" cy="294005"/>
                    </a:xfrm>
                    <a:prstGeom prst="rect">
                      <a:avLst/>
                    </a:prstGeom>
                    <a:noFill/>
                    <a:ln>
                      <a:noFill/>
                    </a:ln>
                  </pic:spPr>
                </pic:pic>
              </a:graphicData>
            </a:graphic>
          </wp:inline>
        </w:drawing>
      </w:r>
      <w:r w:rsidRPr="007E55BD">
        <w:rPr>
          <w:rFonts w:ascii="Arial" w:hAnsi="Arial" w:cs="Arial"/>
          <w:sz w:val="24"/>
          <w:szCs w:val="24"/>
        </w:rPr>
        <w:t xml:space="preserve"> - срок полезного использования k-ого вида материального запаса/движимого имущества.</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Стоимость k-ого вида материального запаса/движимого имущества, непосредственно используемого в процессе оказания i-ой </w:t>
      </w:r>
      <w:r w:rsidR="00C038D3" w:rsidRPr="007E55BD">
        <w:rPr>
          <w:rFonts w:ascii="Arial" w:hAnsi="Arial" w:cs="Arial"/>
          <w:sz w:val="24"/>
          <w:szCs w:val="24"/>
        </w:rPr>
        <w:t>муниципальной</w:t>
      </w:r>
      <w:r w:rsidRPr="007E55BD">
        <w:rPr>
          <w:rFonts w:ascii="Arial" w:hAnsi="Arial" w:cs="Arial"/>
          <w:sz w:val="24"/>
          <w:szCs w:val="24"/>
        </w:rPr>
        <w:t xml:space="preserve"> услуги, определяется в соответствии с положениями </w:t>
      </w:r>
      <w:r w:rsidR="00D708C9" w:rsidRPr="007E55BD">
        <w:rPr>
          <w:rFonts w:ascii="Arial" w:hAnsi="Arial" w:cs="Arial"/>
          <w:sz w:val="24"/>
          <w:szCs w:val="24"/>
        </w:rPr>
        <w:t>2</w:t>
      </w:r>
      <w:hyperlink w:anchor="Par232" w:tooltip="27. Затраты на оплату труда работников, которые не принимают непосредственного участия в оказании i-ой государственной услуги, денежное довольствие военнослужащих, которые не принимают непосредственного участия в оказании i-ой государственной услуги, и начисле" w:history="1">
        <w:r w:rsidR="00D708C9" w:rsidRPr="007E55BD">
          <w:rPr>
            <w:rFonts w:ascii="Arial" w:hAnsi="Arial" w:cs="Arial"/>
            <w:sz w:val="24"/>
            <w:szCs w:val="24"/>
          </w:rPr>
          <w:t>8</w:t>
        </w:r>
      </w:hyperlink>
      <w:r w:rsidRPr="007E55BD">
        <w:rPr>
          <w:rFonts w:ascii="Arial" w:hAnsi="Arial" w:cs="Arial"/>
          <w:sz w:val="24"/>
          <w:szCs w:val="24"/>
        </w:rPr>
        <w:t xml:space="preserve"> </w:t>
      </w:r>
      <w:r w:rsidR="00F92E1C" w:rsidRPr="007E55BD">
        <w:rPr>
          <w:rFonts w:ascii="Arial" w:hAnsi="Arial" w:cs="Arial"/>
          <w:sz w:val="24"/>
          <w:szCs w:val="24"/>
        </w:rPr>
        <w:t>настоящего Порядка</w:t>
      </w:r>
      <w:r w:rsidRPr="007E55BD">
        <w:rPr>
          <w:rFonts w:ascii="Arial" w:hAnsi="Arial" w:cs="Arial"/>
          <w:sz w:val="24"/>
          <w:szCs w:val="24"/>
        </w:rPr>
        <w:t>.</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1</w:t>
      </w:r>
      <w:r w:rsidR="00F92E1C" w:rsidRPr="007E55BD">
        <w:rPr>
          <w:rFonts w:ascii="Arial" w:hAnsi="Arial" w:cs="Arial"/>
          <w:sz w:val="24"/>
          <w:szCs w:val="24"/>
        </w:rPr>
        <w:t>7</w:t>
      </w:r>
      <w:r w:rsidRPr="007E55BD">
        <w:rPr>
          <w:rFonts w:ascii="Arial" w:hAnsi="Arial" w:cs="Arial"/>
          <w:sz w:val="24"/>
          <w:szCs w:val="24"/>
        </w:rPr>
        <w:t xml:space="preserve">. </w:t>
      </w:r>
      <w:proofErr w:type="gramStart"/>
      <w:r w:rsidRPr="007E55BD">
        <w:rPr>
          <w:rFonts w:ascii="Arial" w:hAnsi="Arial" w:cs="Arial"/>
          <w:sz w:val="24"/>
          <w:szCs w:val="24"/>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w:t>
      </w:r>
      <w:r w:rsidR="00F92E1C" w:rsidRPr="007E55BD">
        <w:rPr>
          <w:rFonts w:ascii="Arial" w:hAnsi="Arial" w:cs="Arial"/>
          <w:sz w:val="24"/>
          <w:szCs w:val="24"/>
        </w:rPr>
        <w:t>муниципальной</w:t>
      </w:r>
      <w:r w:rsidRPr="007E55BD">
        <w:rPr>
          <w:rFonts w:ascii="Arial" w:hAnsi="Arial" w:cs="Arial"/>
          <w:sz w:val="24"/>
          <w:szCs w:val="24"/>
        </w:rPr>
        <w:t xml:space="preserve"> услуги </w:t>
      </w:r>
      <w:r w:rsidRPr="007E55BD">
        <w:rPr>
          <w:rFonts w:ascii="Arial" w:hAnsi="Arial" w:cs="Arial"/>
          <w:noProof/>
          <w:position w:val="-11"/>
          <w:sz w:val="24"/>
          <w:szCs w:val="24"/>
        </w:rPr>
        <w:drawing>
          <wp:inline distT="0" distB="0" distL="0" distR="0" wp14:anchorId="5B44BDC9" wp14:editId="7731BACE">
            <wp:extent cx="576580" cy="29400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6580" cy="294005"/>
                    </a:xfrm>
                    <a:prstGeom prst="rect">
                      <a:avLst/>
                    </a:prstGeom>
                    <a:noFill/>
                    <a:ln>
                      <a:noFill/>
                    </a:ln>
                  </pic:spPr>
                </pic:pic>
              </a:graphicData>
            </a:graphic>
          </wp:inline>
        </w:drawing>
      </w:r>
      <w:r w:rsidRPr="007E55BD">
        <w:rPr>
          <w:rFonts w:ascii="Arial" w:hAnsi="Arial" w:cs="Arial"/>
          <w:sz w:val="24"/>
          <w:szCs w:val="24"/>
        </w:rPr>
        <w:t xml:space="preserve"> рассчитываются на основании годовой расчетной (плановой) суммы амортизации, которая должна начисляться по указанному имуществу исходя из срока его полезного использования, установленного с учетом </w:t>
      </w:r>
      <w:hyperlink r:id="rId46" w:history="1">
        <w:r w:rsidRPr="007E55BD">
          <w:rPr>
            <w:rFonts w:ascii="Arial" w:hAnsi="Arial" w:cs="Arial"/>
            <w:sz w:val="24"/>
            <w:szCs w:val="24"/>
          </w:rPr>
          <w:t>Классификации</w:t>
        </w:r>
      </w:hyperlink>
      <w:r w:rsidRPr="007E55BD">
        <w:rPr>
          <w:rFonts w:ascii="Arial" w:hAnsi="Arial" w:cs="Arial"/>
          <w:sz w:val="24"/>
          <w:szCs w:val="24"/>
        </w:rPr>
        <w:t xml:space="preserve"> основных средств, включаемых в амортизационные группы, утвержденной постановлением Правительства Российской Федерации от 01.01.2002 N 1 (Собрание законодательства</w:t>
      </w:r>
      <w:proofErr w:type="gramEnd"/>
      <w:r w:rsidRPr="007E55BD">
        <w:rPr>
          <w:rFonts w:ascii="Arial" w:hAnsi="Arial" w:cs="Arial"/>
          <w:sz w:val="24"/>
          <w:szCs w:val="24"/>
        </w:rPr>
        <w:t xml:space="preserve"> Российской Федерации, 2002, N 1, ст. 52; 2003, N 28, ст. 2940, N 33, ст. 3270; 2006, N 48, ст. 5028; 2008, N 39, ст. 4434; 2009, N 9, ст. 1128; 2010, N 51, ст. 6942; 2015, N 28, ст. 4239; 2016, N 29, ст. 4818; </w:t>
      </w:r>
      <w:proofErr w:type="gramStart"/>
      <w:r w:rsidRPr="007E55BD">
        <w:rPr>
          <w:rFonts w:ascii="Arial" w:hAnsi="Arial" w:cs="Arial"/>
          <w:sz w:val="24"/>
          <w:szCs w:val="24"/>
        </w:rPr>
        <w:t>2018, N 19, ст. 2749), и особенностей условий его эксплуатации (повышенной сменности и (или) агрессивной среды), определяемой исходя из содержания оказываемых услуг.</w:t>
      </w:r>
      <w:proofErr w:type="gramEnd"/>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1</w:t>
      </w:r>
      <w:r w:rsidR="00F92E1C" w:rsidRPr="007E55BD">
        <w:rPr>
          <w:rFonts w:ascii="Arial" w:hAnsi="Arial" w:cs="Arial"/>
          <w:sz w:val="24"/>
          <w:szCs w:val="24"/>
        </w:rPr>
        <w:t>8</w:t>
      </w:r>
      <w:r w:rsidRPr="007E55BD">
        <w:rPr>
          <w:rFonts w:ascii="Arial" w:hAnsi="Arial" w:cs="Arial"/>
          <w:sz w:val="24"/>
          <w:szCs w:val="24"/>
        </w:rPr>
        <w:t xml:space="preserve">. Иные затраты, непосредственно связанные с оказанием i-ой </w:t>
      </w:r>
      <w:r w:rsidR="00F92E1C" w:rsidRPr="007E55BD">
        <w:rPr>
          <w:rFonts w:ascii="Arial" w:hAnsi="Arial" w:cs="Arial"/>
          <w:sz w:val="24"/>
          <w:szCs w:val="24"/>
        </w:rPr>
        <w:t>муниципальной</w:t>
      </w:r>
      <w:r w:rsidRPr="007E55BD">
        <w:rPr>
          <w:rFonts w:ascii="Arial" w:hAnsi="Arial" w:cs="Arial"/>
          <w:sz w:val="24"/>
          <w:szCs w:val="24"/>
        </w:rPr>
        <w:t xml:space="preserve"> услуги </w:t>
      </w:r>
      <w:r w:rsidRPr="007E55BD">
        <w:rPr>
          <w:rFonts w:ascii="Arial" w:hAnsi="Arial" w:cs="Arial"/>
          <w:noProof/>
          <w:position w:val="-11"/>
          <w:sz w:val="24"/>
          <w:szCs w:val="24"/>
        </w:rPr>
        <w:drawing>
          <wp:inline distT="0" distB="0" distL="0" distR="0" wp14:anchorId="49D87B87" wp14:editId="1107CC47">
            <wp:extent cx="565150" cy="294005"/>
            <wp:effectExtent l="0" t="0" r="635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65150" cy="294005"/>
                    </a:xfrm>
                    <a:prstGeom prst="rect">
                      <a:avLst/>
                    </a:prstGeom>
                    <a:noFill/>
                    <a:ln>
                      <a:noFill/>
                    </a:ln>
                  </pic:spPr>
                </pic:pic>
              </a:graphicData>
            </a:graphic>
          </wp:inline>
        </w:drawing>
      </w:r>
      <w:r w:rsidRPr="007E55BD">
        <w:rPr>
          <w:rFonts w:ascii="Arial" w:hAnsi="Arial" w:cs="Arial"/>
          <w:sz w:val="24"/>
          <w:szCs w:val="24"/>
        </w:rPr>
        <w:t xml:space="preserve">, в соответствии со значениями натуральных норм, определенных согласно </w:t>
      </w:r>
      <w:hyperlink w:anchor="Par74" w:tooltip="8. При определении базового норматива затрат на оказание государственной (муниципальной) услуги в сфере культуры и кинематографии в части затрат, указанных в пункте 4 настоящих Общих требований, применяются нормы материальных, технических и трудовых ресурсов, " w:history="1">
        <w:r w:rsidRPr="007E55BD">
          <w:rPr>
            <w:rFonts w:ascii="Arial" w:hAnsi="Arial" w:cs="Arial"/>
            <w:sz w:val="24"/>
            <w:szCs w:val="24"/>
          </w:rPr>
          <w:t>пункту 8</w:t>
        </w:r>
      </w:hyperlink>
      <w:r w:rsidRPr="007E55BD">
        <w:rPr>
          <w:rFonts w:ascii="Arial" w:hAnsi="Arial" w:cs="Arial"/>
          <w:sz w:val="24"/>
          <w:szCs w:val="24"/>
        </w:rPr>
        <w:t xml:space="preserve"> </w:t>
      </w:r>
      <w:r w:rsidR="00F92E1C" w:rsidRPr="007E55BD">
        <w:rPr>
          <w:rFonts w:ascii="Arial" w:hAnsi="Arial" w:cs="Arial"/>
          <w:sz w:val="24"/>
          <w:szCs w:val="24"/>
        </w:rPr>
        <w:t>настоящего Порядка</w:t>
      </w:r>
      <w:r w:rsidRPr="007E55BD">
        <w:rPr>
          <w:rFonts w:ascii="Arial" w:hAnsi="Arial" w:cs="Arial"/>
          <w:sz w:val="24"/>
          <w:szCs w:val="24"/>
        </w:rPr>
        <w:t>, рассчитываются по следующей формуле:</w:t>
      </w:r>
    </w:p>
    <w:p w:rsidR="00FD4CC0" w:rsidRPr="007E55BD" w:rsidRDefault="00FD4CC0" w:rsidP="00FD4CC0">
      <w:pPr>
        <w:pStyle w:val="ConsPlusNormal"/>
        <w:ind w:firstLine="540"/>
        <w:jc w:val="both"/>
        <w:rPr>
          <w:rFonts w:ascii="Arial" w:hAnsi="Arial" w:cs="Arial"/>
          <w:sz w:val="24"/>
          <w:szCs w:val="24"/>
        </w:rPr>
      </w:pPr>
    </w:p>
    <w:p w:rsidR="00FD4CC0" w:rsidRPr="007E55BD" w:rsidRDefault="00FD4CC0" w:rsidP="00FD4CC0">
      <w:pPr>
        <w:pStyle w:val="ConsPlusNormal"/>
        <w:jc w:val="center"/>
        <w:rPr>
          <w:rFonts w:ascii="Arial" w:hAnsi="Arial" w:cs="Arial"/>
          <w:sz w:val="24"/>
          <w:szCs w:val="24"/>
        </w:rPr>
      </w:pPr>
      <w:r w:rsidRPr="007E55BD">
        <w:rPr>
          <w:rFonts w:ascii="Arial" w:hAnsi="Arial" w:cs="Arial"/>
          <w:noProof/>
          <w:position w:val="-31"/>
          <w:sz w:val="24"/>
          <w:szCs w:val="24"/>
        </w:rPr>
        <w:drawing>
          <wp:inline distT="0" distB="0" distL="0" distR="0" wp14:anchorId="73347849" wp14:editId="3EF78713">
            <wp:extent cx="2056130" cy="548640"/>
            <wp:effectExtent l="0" t="0" r="1270" b="381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56130" cy="548640"/>
                    </a:xfrm>
                    <a:prstGeom prst="rect">
                      <a:avLst/>
                    </a:prstGeom>
                    <a:noFill/>
                    <a:ln>
                      <a:noFill/>
                    </a:ln>
                  </pic:spPr>
                </pic:pic>
              </a:graphicData>
            </a:graphic>
          </wp:inline>
        </w:drawing>
      </w:r>
      <w:r w:rsidRPr="007E55BD">
        <w:rPr>
          <w:rFonts w:ascii="Arial" w:hAnsi="Arial" w:cs="Arial"/>
          <w:sz w:val="24"/>
          <w:szCs w:val="24"/>
        </w:rPr>
        <w:t xml:space="preserve"> где:</w:t>
      </w:r>
    </w:p>
    <w:p w:rsidR="00FD4CC0" w:rsidRPr="007E55BD" w:rsidRDefault="00FD4CC0" w:rsidP="00FD4CC0">
      <w:pPr>
        <w:pStyle w:val="ConsPlusNormal"/>
        <w:ind w:firstLine="540"/>
        <w:jc w:val="both"/>
        <w:rPr>
          <w:rFonts w:ascii="Arial" w:hAnsi="Arial" w:cs="Arial"/>
          <w:sz w:val="24"/>
          <w:szCs w:val="24"/>
        </w:rPr>
      </w:pPr>
    </w:p>
    <w:p w:rsidR="00FD4CC0" w:rsidRPr="007E55BD" w:rsidRDefault="00FD4CC0" w:rsidP="00FD4CC0">
      <w:pPr>
        <w:pStyle w:val="ConsPlusNormal"/>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3905B5CD" wp14:editId="2B1C4168">
            <wp:extent cx="365760" cy="29400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65760" cy="294005"/>
                    </a:xfrm>
                    <a:prstGeom prst="rect">
                      <a:avLst/>
                    </a:prstGeom>
                    <a:noFill/>
                    <a:ln>
                      <a:noFill/>
                    </a:ln>
                  </pic:spPr>
                </pic:pic>
              </a:graphicData>
            </a:graphic>
          </wp:inline>
        </w:drawing>
      </w:r>
      <w:r w:rsidRPr="007E55BD">
        <w:rPr>
          <w:rFonts w:ascii="Arial" w:hAnsi="Arial" w:cs="Arial"/>
          <w:sz w:val="24"/>
          <w:szCs w:val="24"/>
        </w:rPr>
        <w:t xml:space="preserve"> </w:t>
      </w:r>
      <w:proofErr w:type="gramStart"/>
      <w:r w:rsidRPr="007E55BD">
        <w:rPr>
          <w:rFonts w:ascii="Arial" w:hAnsi="Arial" w:cs="Arial"/>
          <w:sz w:val="24"/>
          <w:szCs w:val="24"/>
        </w:rPr>
        <w:t xml:space="preserve">- значение натуральной нормы l-ого вида, непосредственно используемой в процессе оказания i-ой </w:t>
      </w:r>
      <w:r w:rsidR="00F92E1C" w:rsidRPr="007E55BD">
        <w:rPr>
          <w:rFonts w:ascii="Arial" w:hAnsi="Arial" w:cs="Arial"/>
          <w:sz w:val="24"/>
          <w:szCs w:val="24"/>
        </w:rPr>
        <w:t>муниципальной</w:t>
      </w:r>
      <w:r w:rsidRPr="007E55BD">
        <w:rPr>
          <w:rFonts w:ascii="Arial" w:hAnsi="Arial" w:cs="Arial"/>
          <w:sz w:val="24"/>
          <w:szCs w:val="24"/>
        </w:rPr>
        <w:t xml:space="preserve"> услуги и не учтенной в затратах на оплату труда работников, непосредственно связанных с оказанием i-ой </w:t>
      </w:r>
      <w:r w:rsidR="00F92E1C" w:rsidRPr="007E55BD">
        <w:rPr>
          <w:rFonts w:ascii="Arial" w:hAnsi="Arial" w:cs="Arial"/>
          <w:sz w:val="24"/>
          <w:szCs w:val="24"/>
        </w:rPr>
        <w:t>муниципальной</w:t>
      </w:r>
      <w:r w:rsidRPr="007E55BD">
        <w:rPr>
          <w:rFonts w:ascii="Arial" w:hAnsi="Arial" w:cs="Arial"/>
          <w:sz w:val="24"/>
          <w:szCs w:val="24"/>
        </w:rPr>
        <w:t xml:space="preserve"> услуги, и начисления на выплаты по оплате труда работников, непосредственно связанных с оказанием i-ой </w:t>
      </w:r>
      <w:r w:rsidR="00F92E1C" w:rsidRPr="007E55BD">
        <w:rPr>
          <w:rFonts w:ascii="Arial" w:hAnsi="Arial" w:cs="Arial"/>
          <w:sz w:val="24"/>
          <w:szCs w:val="24"/>
        </w:rPr>
        <w:t>муниципальной</w:t>
      </w:r>
      <w:r w:rsidRPr="007E55BD">
        <w:rPr>
          <w:rFonts w:ascii="Arial" w:hAnsi="Arial" w:cs="Arial"/>
          <w:sz w:val="24"/>
          <w:szCs w:val="24"/>
        </w:rPr>
        <w:t xml:space="preserve"> услуги, затратах на приобретение материальных запасов и на приобретение движимого имущества (основных средств и нематериальных активов), не</w:t>
      </w:r>
      <w:proofErr w:type="gramEnd"/>
      <w:r w:rsidRPr="007E55BD">
        <w:rPr>
          <w:rFonts w:ascii="Arial" w:hAnsi="Arial" w:cs="Arial"/>
          <w:sz w:val="24"/>
          <w:szCs w:val="24"/>
        </w:rPr>
        <w:t xml:space="preserve"> </w:t>
      </w:r>
      <w:proofErr w:type="gramStart"/>
      <w:r w:rsidRPr="007E55BD">
        <w:rPr>
          <w:rFonts w:ascii="Arial" w:hAnsi="Arial" w:cs="Arial"/>
          <w:sz w:val="24"/>
          <w:szCs w:val="24"/>
        </w:rPr>
        <w:t xml:space="preserve">отнесенного к особо ценному движимому имуществу и используемого в процессе оказания i-ой </w:t>
      </w:r>
      <w:r w:rsidR="00F92E1C" w:rsidRPr="007E55BD">
        <w:rPr>
          <w:rFonts w:ascii="Arial" w:hAnsi="Arial" w:cs="Arial"/>
          <w:sz w:val="24"/>
          <w:szCs w:val="24"/>
        </w:rPr>
        <w:t>муниципальной</w:t>
      </w:r>
      <w:r w:rsidRPr="007E55BD">
        <w:rPr>
          <w:rFonts w:ascii="Arial" w:hAnsi="Arial" w:cs="Arial"/>
          <w:sz w:val="24"/>
          <w:szCs w:val="24"/>
        </w:rPr>
        <w:t xml:space="preserve"> услуги с учетом срока его полезного использования и затратах на формирование резерва на полное восстановление состава объектов особо ценного движимого имущества, исп</w:t>
      </w:r>
      <w:r w:rsidR="00C038D3" w:rsidRPr="007E55BD">
        <w:rPr>
          <w:rFonts w:ascii="Arial" w:hAnsi="Arial" w:cs="Arial"/>
          <w:sz w:val="24"/>
          <w:szCs w:val="24"/>
        </w:rPr>
        <w:t xml:space="preserve">ользуемого в процессе оказания </w:t>
      </w:r>
      <w:r w:rsidRPr="007E55BD">
        <w:rPr>
          <w:rFonts w:ascii="Arial" w:hAnsi="Arial" w:cs="Arial"/>
          <w:sz w:val="24"/>
          <w:szCs w:val="24"/>
        </w:rPr>
        <w:t>муниципальной услуги в сфере культуры и кинематографии (основных средств и нематериальных активов, амортизируемых в процессе оказания услуги), с учетом срока их полезного</w:t>
      </w:r>
      <w:proofErr w:type="gramEnd"/>
      <w:r w:rsidRPr="007E55BD">
        <w:rPr>
          <w:rFonts w:ascii="Arial" w:hAnsi="Arial" w:cs="Arial"/>
          <w:sz w:val="24"/>
          <w:szCs w:val="24"/>
        </w:rPr>
        <w:t xml:space="preserve"> использования (далее - иная натуральная норма, непосредственно используемая в процессе оказания i-ой </w:t>
      </w:r>
      <w:r w:rsidR="00F92E1C" w:rsidRPr="007E55BD">
        <w:rPr>
          <w:rFonts w:ascii="Arial" w:hAnsi="Arial" w:cs="Arial"/>
          <w:sz w:val="24"/>
          <w:szCs w:val="24"/>
        </w:rPr>
        <w:t>муниципальной</w:t>
      </w:r>
      <w:r w:rsidRPr="007E55BD">
        <w:rPr>
          <w:rFonts w:ascii="Arial" w:hAnsi="Arial" w:cs="Arial"/>
          <w:sz w:val="24"/>
          <w:szCs w:val="24"/>
        </w:rPr>
        <w:t xml:space="preserve"> услуги);</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7605F4A4" wp14:editId="5D872AD1">
            <wp:extent cx="393700" cy="294005"/>
            <wp:effectExtent l="0" t="0" r="635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700" cy="294005"/>
                    </a:xfrm>
                    <a:prstGeom prst="rect">
                      <a:avLst/>
                    </a:prstGeom>
                    <a:noFill/>
                    <a:ln>
                      <a:noFill/>
                    </a:ln>
                  </pic:spPr>
                </pic:pic>
              </a:graphicData>
            </a:graphic>
          </wp:inline>
        </w:drawing>
      </w:r>
      <w:r w:rsidRPr="007E55BD">
        <w:rPr>
          <w:rFonts w:ascii="Arial" w:hAnsi="Arial" w:cs="Arial"/>
          <w:sz w:val="24"/>
          <w:szCs w:val="24"/>
        </w:rPr>
        <w:t xml:space="preserve"> - стоимость l-ой иной натуральной нормы, непосредственно используемой в процессе оказания i-ой </w:t>
      </w:r>
      <w:r w:rsidR="00F92E1C" w:rsidRPr="007E55BD">
        <w:rPr>
          <w:rFonts w:ascii="Arial" w:hAnsi="Arial" w:cs="Arial"/>
          <w:sz w:val="24"/>
          <w:szCs w:val="24"/>
        </w:rPr>
        <w:t>муниципальной</w:t>
      </w:r>
      <w:r w:rsidRPr="007E55BD">
        <w:rPr>
          <w:rFonts w:ascii="Arial" w:hAnsi="Arial" w:cs="Arial"/>
          <w:sz w:val="24"/>
          <w:szCs w:val="24"/>
        </w:rPr>
        <w:t xml:space="preserve"> услуги в соответствующем финансовом году;</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25827BDA" wp14:editId="19D63190">
            <wp:extent cx="393700" cy="294005"/>
            <wp:effectExtent l="0" t="0" r="635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3700" cy="294005"/>
                    </a:xfrm>
                    <a:prstGeom prst="rect">
                      <a:avLst/>
                    </a:prstGeom>
                    <a:noFill/>
                    <a:ln>
                      <a:noFill/>
                    </a:ln>
                  </pic:spPr>
                </pic:pic>
              </a:graphicData>
            </a:graphic>
          </wp:inline>
        </w:drawing>
      </w:r>
      <w:r w:rsidRPr="007E55BD">
        <w:rPr>
          <w:rFonts w:ascii="Arial" w:hAnsi="Arial" w:cs="Arial"/>
          <w:sz w:val="24"/>
          <w:szCs w:val="24"/>
        </w:rPr>
        <w:t xml:space="preserve"> - срок полезного использования l-ой иной натуральной нормы, непосредственно используемой в процессе оказания i-ой </w:t>
      </w:r>
      <w:r w:rsidR="00F92E1C" w:rsidRPr="007E55BD">
        <w:rPr>
          <w:rFonts w:ascii="Arial" w:hAnsi="Arial" w:cs="Arial"/>
          <w:sz w:val="24"/>
          <w:szCs w:val="24"/>
        </w:rPr>
        <w:t>муниципальной</w:t>
      </w:r>
      <w:r w:rsidRPr="007E55BD">
        <w:rPr>
          <w:rFonts w:ascii="Arial" w:hAnsi="Arial" w:cs="Arial"/>
          <w:sz w:val="24"/>
          <w:szCs w:val="24"/>
        </w:rPr>
        <w:t xml:space="preserve"> услуги.</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Стоимость l-ой иной натуральной нормы, непосредственно используемой в процессе оказания i-ой </w:t>
      </w:r>
      <w:r w:rsidR="00F92E1C" w:rsidRPr="007E55BD">
        <w:rPr>
          <w:rFonts w:ascii="Arial" w:hAnsi="Arial" w:cs="Arial"/>
          <w:sz w:val="24"/>
          <w:szCs w:val="24"/>
        </w:rPr>
        <w:t>муниципальной</w:t>
      </w:r>
      <w:r w:rsidRPr="007E55BD">
        <w:rPr>
          <w:rFonts w:ascii="Arial" w:hAnsi="Arial" w:cs="Arial"/>
          <w:sz w:val="24"/>
          <w:szCs w:val="24"/>
        </w:rPr>
        <w:t xml:space="preserve"> услуги, определяется в соответствии с положениями </w:t>
      </w:r>
      <w:hyperlink w:anchor="Par255" w:tooltip="29. Стоимость материальных запасов, особо ценного движимого имущества, работ и услуг, учитываемых при определении базового норматива затрат на оказание i-ой государственной услуги, определяется на основании информации о рыночных ценах (тарифах) на идентичные п" w:history="1">
        <w:r w:rsidRPr="007E55BD">
          <w:rPr>
            <w:rFonts w:ascii="Arial" w:hAnsi="Arial" w:cs="Arial"/>
            <w:sz w:val="24"/>
            <w:szCs w:val="24"/>
          </w:rPr>
          <w:t>пункта 2</w:t>
        </w:r>
      </w:hyperlink>
      <w:r w:rsidR="00D708C9" w:rsidRPr="007E55BD">
        <w:rPr>
          <w:rFonts w:ascii="Arial" w:hAnsi="Arial" w:cs="Arial"/>
          <w:sz w:val="24"/>
          <w:szCs w:val="24"/>
        </w:rPr>
        <w:t>8</w:t>
      </w:r>
      <w:r w:rsidRPr="007E55BD">
        <w:rPr>
          <w:rFonts w:ascii="Arial" w:hAnsi="Arial" w:cs="Arial"/>
          <w:sz w:val="24"/>
          <w:szCs w:val="24"/>
        </w:rPr>
        <w:t xml:space="preserve"> </w:t>
      </w:r>
      <w:r w:rsidR="00F92E1C" w:rsidRPr="007E55BD">
        <w:rPr>
          <w:rFonts w:ascii="Arial" w:hAnsi="Arial" w:cs="Arial"/>
          <w:sz w:val="24"/>
          <w:szCs w:val="24"/>
        </w:rPr>
        <w:t>настоящего Порядка</w:t>
      </w:r>
      <w:r w:rsidRPr="007E55BD">
        <w:rPr>
          <w:rFonts w:ascii="Arial" w:hAnsi="Arial" w:cs="Arial"/>
          <w:sz w:val="24"/>
          <w:szCs w:val="24"/>
        </w:rPr>
        <w:t>.</w:t>
      </w:r>
    </w:p>
    <w:p w:rsidR="00FD4CC0" w:rsidRPr="007E55BD" w:rsidRDefault="00F92E1C" w:rsidP="00FD4CC0">
      <w:pPr>
        <w:pStyle w:val="ConsPlusNormal"/>
        <w:spacing w:before="240"/>
        <w:ind w:firstLine="540"/>
        <w:jc w:val="both"/>
        <w:rPr>
          <w:rFonts w:ascii="Arial" w:hAnsi="Arial" w:cs="Arial"/>
          <w:sz w:val="24"/>
          <w:szCs w:val="24"/>
        </w:rPr>
      </w:pPr>
      <w:r w:rsidRPr="007E55BD">
        <w:rPr>
          <w:rFonts w:ascii="Arial" w:hAnsi="Arial" w:cs="Arial"/>
          <w:sz w:val="24"/>
          <w:szCs w:val="24"/>
        </w:rPr>
        <w:lastRenderedPageBreak/>
        <w:t>19</w:t>
      </w:r>
      <w:r w:rsidR="00FD4CC0" w:rsidRPr="007E55BD">
        <w:rPr>
          <w:rFonts w:ascii="Arial" w:hAnsi="Arial" w:cs="Arial"/>
          <w:sz w:val="24"/>
          <w:szCs w:val="24"/>
        </w:rPr>
        <w:t xml:space="preserve">. Базовый норматив затрат на общехозяйственные нужды на оказание i-ой </w:t>
      </w:r>
      <w:r w:rsidRPr="007E55BD">
        <w:rPr>
          <w:rFonts w:ascii="Arial" w:hAnsi="Arial" w:cs="Arial"/>
          <w:sz w:val="24"/>
          <w:szCs w:val="24"/>
        </w:rPr>
        <w:t>муниципальной</w:t>
      </w:r>
      <w:r w:rsidR="00FD4CC0" w:rsidRPr="007E55BD">
        <w:rPr>
          <w:rFonts w:ascii="Arial" w:hAnsi="Arial" w:cs="Arial"/>
          <w:sz w:val="24"/>
          <w:szCs w:val="24"/>
        </w:rPr>
        <w:t xml:space="preserve"> услуги </w:t>
      </w:r>
      <w:r w:rsidR="00FD4CC0" w:rsidRPr="007E55BD">
        <w:rPr>
          <w:rFonts w:ascii="Arial" w:hAnsi="Arial" w:cs="Arial"/>
          <w:noProof/>
          <w:position w:val="-11"/>
          <w:sz w:val="24"/>
          <w:szCs w:val="24"/>
        </w:rPr>
        <w:drawing>
          <wp:inline distT="0" distB="0" distL="0" distR="0" wp14:anchorId="49383335" wp14:editId="0C11668D">
            <wp:extent cx="548640" cy="294005"/>
            <wp:effectExtent l="0" t="0" r="381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48640" cy="294005"/>
                    </a:xfrm>
                    <a:prstGeom prst="rect">
                      <a:avLst/>
                    </a:prstGeom>
                    <a:noFill/>
                    <a:ln>
                      <a:noFill/>
                    </a:ln>
                  </pic:spPr>
                </pic:pic>
              </a:graphicData>
            </a:graphic>
          </wp:inline>
        </w:drawing>
      </w:r>
      <w:r w:rsidR="00FD4CC0" w:rsidRPr="007E55BD">
        <w:rPr>
          <w:rFonts w:ascii="Arial" w:hAnsi="Arial" w:cs="Arial"/>
          <w:sz w:val="24"/>
          <w:szCs w:val="24"/>
        </w:rPr>
        <w:t xml:space="preserve"> рассчитывается по следующей формуле:</w:t>
      </w:r>
    </w:p>
    <w:p w:rsidR="00FD4CC0" w:rsidRPr="007E55BD" w:rsidRDefault="00FD4CC0" w:rsidP="00FD4CC0">
      <w:pPr>
        <w:pStyle w:val="ConsPlusNormal"/>
        <w:ind w:firstLine="540"/>
        <w:jc w:val="both"/>
        <w:rPr>
          <w:rFonts w:ascii="Arial" w:hAnsi="Arial" w:cs="Arial"/>
          <w:sz w:val="24"/>
          <w:szCs w:val="24"/>
        </w:rPr>
      </w:pPr>
    </w:p>
    <w:p w:rsidR="00FD4CC0" w:rsidRPr="007E55BD" w:rsidRDefault="00FD4CC0" w:rsidP="00FD4CC0">
      <w:pPr>
        <w:pStyle w:val="ConsPlusNormal"/>
        <w:jc w:val="center"/>
        <w:rPr>
          <w:rFonts w:ascii="Arial" w:hAnsi="Arial" w:cs="Arial"/>
          <w:sz w:val="24"/>
          <w:szCs w:val="24"/>
        </w:rPr>
      </w:pPr>
      <w:r w:rsidRPr="007E55BD">
        <w:rPr>
          <w:rFonts w:ascii="Arial" w:hAnsi="Arial" w:cs="Arial"/>
          <w:noProof/>
          <w:position w:val="-10"/>
          <w:sz w:val="24"/>
          <w:szCs w:val="24"/>
        </w:rPr>
        <w:drawing>
          <wp:inline distT="0" distB="0" distL="0" distR="0" wp14:anchorId="1297F116" wp14:editId="6A08A5DE">
            <wp:extent cx="5153660" cy="28829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153660" cy="288290"/>
                    </a:xfrm>
                    <a:prstGeom prst="rect">
                      <a:avLst/>
                    </a:prstGeom>
                    <a:noFill/>
                    <a:ln>
                      <a:noFill/>
                    </a:ln>
                  </pic:spPr>
                </pic:pic>
              </a:graphicData>
            </a:graphic>
          </wp:inline>
        </w:drawing>
      </w:r>
      <w:r w:rsidRPr="007E55BD">
        <w:rPr>
          <w:rFonts w:ascii="Arial" w:hAnsi="Arial" w:cs="Arial"/>
          <w:sz w:val="24"/>
          <w:szCs w:val="24"/>
        </w:rPr>
        <w:t xml:space="preserve"> где:</w:t>
      </w:r>
    </w:p>
    <w:p w:rsidR="00FD4CC0" w:rsidRPr="007E55BD" w:rsidRDefault="00FD4CC0" w:rsidP="00FD4CC0">
      <w:pPr>
        <w:pStyle w:val="ConsPlusNormal"/>
        <w:ind w:firstLine="540"/>
        <w:jc w:val="both"/>
        <w:rPr>
          <w:rFonts w:ascii="Arial" w:hAnsi="Arial" w:cs="Arial"/>
          <w:sz w:val="24"/>
          <w:szCs w:val="24"/>
        </w:rPr>
      </w:pPr>
    </w:p>
    <w:p w:rsidR="00FD4CC0" w:rsidRPr="007E55BD" w:rsidRDefault="00FD4CC0" w:rsidP="00FD4CC0">
      <w:pPr>
        <w:pStyle w:val="ConsPlusNormal"/>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68D01D6C" wp14:editId="1305A808">
            <wp:extent cx="365760" cy="29400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65760" cy="294005"/>
                    </a:xfrm>
                    <a:prstGeom prst="rect">
                      <a:avLst/>
                    </a:prstGeom>
                    <a:noFill/>
                    <a:ln>
                      <a:noFill/>
                    </a:ln>
                  </pic:spPr>
                </pic:pic>
              </a:graphicData>
            </a:graphic>
          </wp:inline>
        </w:drawing>
      </w:r>
      <w:r w:rsidRPr="007E55BD">
        <w:rPr>
          <w:rFonts w:ascii="Arial" w:hAnsi="Arial" w:cs="Arial"/>
          <w:sz w:val="24"/>
          <w:szCs w:val="24"/>
        </w:rPr>
        <w:t xml:space="preserve"> - затраты на коммунальные услуги для i-ой </w:t>
      </w:r>
      <w:r w:rsidR="00F92E1C" w:rsidRPr="007E55BD">
        <w:rPr>
          <w:rFonts w:ascii="Arial" w:hAnsi="Arial" w:cs="Arial"/>
          <w:sz w:val="24"/>
          <w:szCs w:val="24"/>
        </w:rPr>
        <w:t>муниципальной</w:t>
      </w:r>
      <w:r w:rsidRPr="007E55BD">
        <w:rPr>
          <w:rFonts w:ascii="Arial" w:hAnsi="Arial" w:cs="Arial"/>
          <w:sz w:val="24"/>
          <w:szCs w:val="24"/>
        </w:rPr>
        <w:t xml:space="preserve"> услуги;</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5B0BEEAE" wp14:editId="73D076C1">
            <wp:extent cx="437515" cy="294005"/>
            <wp:effectExtent l="0" t="0" r="63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37515" cy="294005"/>
                    </a:xfrm>
                    <a:prstGeom prst="rect">
                      <a:avLst/>
                    </a:prstGeom>
                    <a:noFill/>
                    <a:ln>
                      <a:noFill/>
                    </a:ln>
                  </pic:spPr>
                </pic:pic>
              </a:graphicData>
            </a:graphic>
          </wp:inline>
        </w:drawing>
      </w:r>
      <w:r w:rsidRPr="007E55BD">
        <w:rPr>
          <w:rFonts w:ascii="Arial" w:hAnsi="Arial" w:cs="Arial"/>
          <w:sz w:val="24"/>
          <w:szCs w:val="24"/>
        </w:rPr>
        <w:t xml:space="preserve"> - затраты на содержание объектов недвижимого имущества, а также затраты на аренду указанного имущества для i-ой </w:t>
      </w:r>
      <w:r w:rsidR="00F92E1C" w:rsidRPr="007E55BD">
        <w:rPr>
          <w:rFonts w:ascii="Arial" w:hAnsi="Arial" w:cs="Arial"/>
          <w:sz w:val="24"/>
          <w:szCs w:val="24"/>
        </w:rPr>
        <w:t>муниципальной</w:t>
      </w:r>
      <w:r w:rsidRPr="007E55BD">
        <w:rPr>
          <w:rFonts w:ascii="Arial" w:hAnsi="Arial" w:cs="Arial"/>
          <w:sz w:val="24"/>
          <w:szCs w:val="24"/>
        </w:rPr>
        <w:t xml:space="preserve"> услуги;</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1F68B962" wp14:editId="0F9CB467">
            <wp:extent cx="593090" cy="294005"/>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93090" cy="294005"/>
                    </a:xfrm>
                    <a:prstGeom prst="rect">
                      <a:avLst/>
                    </a:prstGeom>
                    <a:noFill/>
                    <a:ln>
                      <a:noFill/>
                    </a:ln>
                  </pic:spPr>
                </pic:pic>
              </a:graphicData>
            </a:graphic>
          </wp:inline>
        </w:drawing>
      </w:r>
      <w:r w:rsidRPr="007E55BD">
        <w:rPr>
          <w:rFonts w:ascii="Arial" w:hAnsi="Arial" w:cs="Arial"/>
          <w:sz w:val="24"/>
          <w:szCs w:val="24"/>
        </w:rPr>
        <w:t xml:space="preserve"> - затраты на содержание объектов особо ценного движимого имущества, а также затраты на аренду указанного имущества для i-ой </w:t>
      </w:r>
      <w:r w:rsidR="00C038D3" w:rsidRPr="007E55BD">
        <w:rPr>
          <w:rFonts w:ascii="Arial" w:hAnsi="Arial" w:cs="Arial"/>
          <w:sz w:val="24"/>
          <w:szCs w:val="24"/>
        </w:rPr>
        <w:t>муниципальной</w:t>
      </w:r>
      <w:r w:rsidRPr="007E55BD">
        <w:rPr>
          <w:rFonts w:ascii="Arial" w:hAnsi="Arial" w:cs="Arial"/>
          <w:sz w:val="24"/>
          <w:szCs w:val="24"/>
        </w:rPr>
        <w:t xml:space="preserve"> услуги;</w:t>
      </w:r>
    </w:p>
    <w:p w:rsidR="00FD4CC0" w:rsidRPr="007E55BD" w:rsidRDefault="00FD4CC0" w:rsidP="00FD4CC0">
      <w:pPr>
        <w:pStyle w:val="ConsPlusNormal"/>
        <w:spacing w:before="240"/>
        <w:ind w:firstLine="540"/>
        <w:jc w:val="both"/>
        <w:rPr>
          <w:rFonts w:ascii="Arial" w:hAnsi="Arial" w:cs="Arial"/>
          <w:sz w:val="24"/>
          <w:szCs w:val="24"/>
        </w:rPr>
      </w:pPr>
      <w:bookmarkStart w:id="11" w:name="Par148"/>
      <w:bookmarkEnd w:id="11"/>
      <w:r w:rsidRPr="007E55BD">
        <w:rPr>
          <w:rFonts w:ascii="Arial" w:hAnsi="Arial" w:cs="Arial"/>
          <w:noProof/>
          <w:position w:val="-11"/>
          <w:sz w:val="24"/>
          <w:szCs w:val="24"/>
        </w:rPr>
        <w:drawing>
          <wp:inline distT="0" distB="0" distL="0" distR="0" wp14:anchorId="09C1980E" wp14:editId="62F3133F">
            <wp:extent cx="459740" cy="294005"/>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59740" cy="294005"/>
                    </a:xfrm>
                    <a:prstGeom prst="rect">
                      <a:avLst/>
                    </a:prstGeom>
                    <a:noFill/>
                    <a:ln>
                      <a:noFill/>
                    </a:ln>
                  </pic:spPr>
                </pic:pic>
              </a:graphicData>
            </a:graphic>
          </wp:inline>
        </w:drawing>
      </w:r>
      <w:r w:rsidRPr="007E55BD">
        <w:rPr>
          <w:rFonts w:ascii="Arial" w:hAnsi="Arial" w:cs="Arial"/>
          <w:sz w:val="24"/>
          <w:szCs w:val="24"/>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223640A3" wp14:editId="165A8482">
            <wp:extent cx="365760" cy="294005"/>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65760" cy="294005"/>
                    </a:xfrm>
                    <a:prstGeom prst="rect">
                      <a:avLst/>
                    </a:prstGeom>
                    <a:noFill/>
                    <a:ln>
                      <a:noFill/>
                    </a:ln>
                  </pic:spPr>
                </pic:pic>
              </a:graphicData>
            </a:graphic>
          </wp:inline>
        </w:drawing>
      </w:r>
      <w:r w:rsidRPr="007E55BD">
        <w:rPr>
          <w:rFonts w:ascii="Arial" w:hAnsi="Arial" w:cs="Arial"/>
          <w:sz w:val="24"/>
          <w:szCs w:val="24"/>
        </w:rPr>
        <w:t xml:space="preserve"> - затраты на приобретение услуг связи для i-ой </w:t>
      </w:r>
      <w:r w:rsidR="00F92E1C" w:rsidRPr="007E55BD">
        <w:rPr>
          <w:rFonts w:ascii="Arial" w:hAnsi="Arial" w:cs="Arial"/>
          <w:sz w:val="24"/>
          <w:szCs w:val="24"/>
        </w:rPr>
        <w:t xml:space="preserve">муниципальной </w:t>
      </w:r>
      <w:r w:rsidRPr="007E55BD">
        <w:rPr>
          <w:rFonts w:ascii="Arial" w:hAnsi="Arial" w:cs="Arial"/>
          <w:sz w:val="24"/>
          <w:szCs w:val="24"/>
        </w:rPr>
        <w:t>услуги;</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299A3A28" wp14:editId="1CB5DC96">
            <wp:extent cx="365760" cy="29400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65760" cy="294005"/>
                    </a:xfrm>
                    <a:prstGeom prst="rect">
                      <a:avLst/>
                    </a:prstGeom>
                    <a:noFill/>
                    <a:ln>
                      <a:noFill/>
                    </a:ln>
                  </pic:spPr>
                </pic:pic>
              </a:graphicData>
            </a:graphic>
          </wp:inline>
        </w:drawing>
      </w:r>
      <w:r w:rsidRPr="007E55BD">
        <w:rPr>
          <w:rFonts w:ascii="Arial" w:hAnsi="Arial" w:cs="Arial"/>
          <w:sz w:val="24"/>
          <w:szCs w:val="24"/>
        </w:rPr>
        <w:t xml:space="preserve"> - затраты на приобретение транспортных услуг для i-ой </w:t>
      </w:r>
      <w:r w:rsidR="00F92E1C" w:rsidRPr="007E55BD">
        <w:rPr>
          <w:rFonts w:ascii="Arial" w:hAnsi="Arial" w:cs="Arial"/>
          <w:sz w:val="24"/>
          <w:szCs w:val="24"/>
        </w:rPr>
        <w:t>муниципальной</w:t>
      </w:r>
      <w:r w:rsidRPr="007E55BD">
        <w:rPr>
          <w:rFonts w:ascii="Arial" w:hAnsi="Arial" w:cs="Arial"/>
          <w:sz w:val="24"/>
          <w:szCs w:val="24"/>
        </w:rPr>
        <w:t xml:space="preserve"> услуги;</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07DC27FC" wp14:editId="23F69895">
            <wp:extent cx="410210" cy="294005"/>
            <wp:effectExtent l="0" t="0" r="889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10210" cy="294005"/>
                    </a:xfrm>
                    <a:prstGeom prst="rect">
                      <a:avLst/>
                    </a:prstGeom>
                    <a:noFill/>
                    <a:ln>
                      <a:noFill/>
                    </a:ln>
                  </pic:spPr>
                </pic:pic>
              </a:graphicData>
            </a:graphic>
          </wp:inline>
        </w:drawing>
      </w:r>
      <w:r w:rsidRPr="007E55BD">
        <w:rPr>
          <w:rFonts w:ascii="Arial" w:hAnsi="Arial" w:cs="Arial"/>
          <w:sz w:val="24"/>
          <w:szCs w:val="24"/>
        </w:rPr>
        <w:t xml:space="preserve"> - затраты на оплату труда с начислениями на выплаты по оплате труда работников, которые не принимают непосредственного участия в оказании i-ой </w:t>
      </w:r>
      <w:r w:rsidR="00C038D3" w:rsidRPr="007E55BD">
        <w:rPr>
          <w:rFonts w:ascii="Arial" w:hAnsi="Arial" w:cs="Arial"/>
          <w:sz w:val="24"/>
          <w:szCs w:val="24"/>
        </w:rPr>
        <w:t>муниципальной</w:t>
      </w:r>
      <w:r w:rsidRPr="007E55BD">
        <w:rPr>
          <w:rFonts w:ascii="Arial" w:hAnsi="Arial" w:cs="Arial"/>
          <w:sz w:val="24"/>
          <w:szCs w:val="24"/>
        </w:rPr>
        <w:t xml:space="preserve"> услуги;</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46486226" wp14:editId="61EA135C">
            <wp:extent cx="432435" cy="294005"/>
            <wp:effectExtent l="0" t="0" r="571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32435" cy="294005"/>
                    </a:xfrm>
                    <a:prstGeom prst="rect">
                      <a:avLst/>
                    </a:prstGeom>
                    <a:noFill/>
                    <a:ln>
                      <a:noFill/>
                    </a:ln>
                  </pic:spPr>
                </pic:pic>
              </a:graphicData>
            </a:graphic>
          </wp:inline>
        </w:drawing>
      </w:r>
      <w:r w:rsidRPr="007E55BD">
        <w:rPr>
          <w:rFonts w:ascii="Arial" w:hAnsi="Arial" w:cs="Arial"/>
          <w:sz w:val="24"/>
          <w:szCs w:val="24"/>
        </w:rPr>
        <w:t xml:space="preserve"> - затраты на прочие общехозяйственные нужды на оказание i-ой </w:t>
      </w:r>
      <w:r w:rsidR="00F92E1C" w:rsidRPr="007E55BD">
        <w:rPr>
          <w:rFonts w:ascii="Arial" w:hAnsi="Arial" w:cs="Arial"/>
          <w:sz w:val="24"/>
          <w:szCs w:val="24"/>
        </w:rPr>
        <w:t>муниципальной</w:t>
      </w:r>
      <w:r w:rsidRPr="007E55BD">
        <w:rPr>
          <w:rFonts w:ascii="Arial" w:hAnsi="Arial" w:cs="Arial"/>
          <w:sz w:val="24"/>
          <w:szCs w:val="24"/>
        </w:rPr>
        <w:t xml:space="preserve"> услуги.</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Стоимость (цена, тариф) работ/услуг, учитываемых при определении базового норматива затрат на общехозяйственные нужды на оказание i-ой </w:t>
      </w:r>
      <w:r w:rsidR="00F92E1C" w:rsidRPr="007E55BD">
        <w:rPr>
          <w:rFonts w:ascii="Arial" w:hAnsi="Arial" w:cs="Arial"/>
          <w:sz w:val="24"/>
          <w:szCs w:val="24"/>
        </w:rPr>
        <w:t>муниципальной</w:t>
      </w:r>
      <w:r w:rsidRPr="007E55BD">
        <w:rPr>
          <w:rFonts w:ascii="Arial" w:hAnsi="Arial" w:cs="Arial"/>
          <w:sz w:val="24"/>
          <w:szCs w:val="24"/>
        </w:rPr>
        <w:t xml:space="preserve"> услуги </w:t>
      </w:r>
      <w:r w:rsidRPr="007E55BD">
        <w:rPr>
          <w:rFonts w:ascii="Arial" w:hAnsi="Arial" w:cs="Arial"/>
          <w:noProof/>
          <w:position w:val="-11"/>
          <w:sz w:val="24"/>
          <w:szCs w:val="24"/>
        </w:rPr>
        <w:drawing>
          <wp:inline distT="0" distB="0" distL="0" distR="0" wp14:anchorId="6BF59C2B" wp14:editId="4874FF1A">
            <wp:extent cx="548640" cy="294005"/>
            <wp:effectExtent l="0" t="0" r="381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48640" cy="294005"/>
                    </a:xfrm>
                    <a:prstGeom prst="rect">
                      <a:avLst/>
                    </a:prstGeom>
                    <a:noFill/>
                    <a:ln>
                      <a:noFill/>
                    </a:ln>
                  </pic:spPr>
                </pic:pic>
              </a:graphicData>
            </a:graphic>
          </wp:inline>
        </w:drawing>
      </w:r>
      <w:r w:rsidRPr="007E55BD">
        <w:rPr>
          <w:rFonts w:ascii="Arial" w:hAnsi="Arial" w:cs="Arial"/>
          <w:sz w:val="24"/>
          <w:szCs w:val="24"/>
        </w:rPr>
        <w:t xml:space="preserve">, определяется в соответствии с положениями </w:t>
      </w:r>
      <w:hyperlink w:anchor="Par255" w:tooltip="29. Стоимость материальных запасов, особо ценного движимого имущества, работ и услуг, учитываемых при определении базового норматива затрат на оказание i-ой государственной услуги, определяется на основании информации о рыночных ценах (тарифах) на идентичные п" w:history="1">
        <w:r w:rsidRPr="007E55BD">
          <w:rPr>
            <w:rFonts w:ascii="Arial" w:hAnsi="Arial" w:cs="Arial"/>
            <w:sz w:val="24"/>
            <w:szCs w:val="24"/>
          </w:rPr>
          <w:t>пункта 2</w:t>
        </w:r>
      </w:hyperlink>
      <w:r w:rsidR="00D708C9" w:rsidRPr="007E55BD">
        <w:rPr>
          <w:rFonts w:ascii="Arial" w:hAnsi="Arial" w:cs="Arial"/>
          <w:sz w:val="24"/>
          <w:szCs w:val="24"/>
        </w:rPr>
        <w:t>8</w:t>
      </w:r>
      <w:r w:rsidRPr="007E55BD">
        <w:rPr>
          <w:rFonts w:ascii="Arial" w:hAnsi="Arial" w:cs="Arial"/>
          <w:sz w:val="24"/>
          <w:szCs w:val="24"/>
        </w:rPr>
        <w:t xml:space="preserve"> </w:t>
      </w:r>
      <w:r w:rsidR="00F84706" w:rsidRPr="007E55BD">
        <w:rPr>
          <w:rFonts w:ascii="Arial" w:hAnsi="Arial" w:cs="Arial"/>
          <w:sz w:val="24"/>
          <w:szCs w:val="24"/>
        </w:rPr>
        <w:t>настоящего Порядка</w:t>
      </w:r>
      <w:r w:rsidRPr="007E55BD">
        <w:rPr>
          <w:rFonts w:ascii="Arial" w:hAnsi="Arial" w:cs="Arial"/>
          <w:sz w:val="24"/>
          <w:szCs w:val="24"/>
        </w:rPr>
        <w:t>.</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Затраты, указанные в </w:t>
      </w:r>
      <w:hyperlink w:anchor="Par148" w:tooltip="_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w:history="1">
        <w:r w:rsidRPr="007E55BD">
          <w:rPr>
            <w:rFonts w:ascii="Arial" w:hAnsi="Arial" w:cs="Arial"/>
            <w:sz w:val="24"/>
            <w:szCs w:val="24"/>
          </w:rPr>
          <w:t>абзаце шестом</w:t>
        </w:r>
      </w:hyperlink>
      <w:r w:rsidRPr="007E55BD">
        <w:rPr>
          <w:rFonts w:ascii="Arial" w:hAnsi="Arial" w:cs="Arial"/>
          <w:sz w:val="24"/>
          <w:szCs w:val="24"/>
        </w:rPr>
        <w:t xml:space="preserve"> настоящего пункта, не выделяются в составе норматива затрат на общех</w:t>
      </w:r>
      <w:r w:rsidR="00F92E1C" w:rsidRPr="007E55BD">
        <w:rPr>
          <w:rFonts w:ascii="Arial" w:hAnsi="Arial" w:cs="Arial"/>
          <w:sz w:val="24"/>
          <w:szCs w:val="24"/>
        </w:rPr>
        <w:t>озяйственные нужды на оказание муниципальной</w:t>
      </w:r>
      <w:r w:rsidRPr="007E55BD">
        <w:rPr>
          <w:rFonts w:ascii="Arial" w:hAnsi="Arial" w:cs="Arial"/>
          <w:sz w:val="24"/>
          <w:szCs w:val="24"/>
        </w:rPr>
        <w:t xml:space="preserve"> услуги, начиная с муниципального задания на 2020 год и на плановый период 2021 и 2022 годов.</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2</w:t>
      </w:r>
      <w:r w:rsidR="00F92E1C" w:rsidRPr="007E55BD">
        <w:rPr>
          <w:rFonts w:ascii="Arial" w:hAnsi="Arial" w:cs="Arial"/>
          <w:sz w:val="24"/>
          <w:szCs w:val="24"/>
        </w:rPr>
        <w:t>0</w:t>
      </w:r>
      <w:r w:rsidRPr="007E55BD">
        <w:rPr>
          <w:rFonts w:ascii="Arial" w:hAnsi="Arial" w:cs="Arial"/>
          <w:sz w:val="24"/>
          <w:szCs w:val="24"/>
        </w:rPr>
        <w:t xml:space="preserve">. Затраты на коммунальные услуги для i-ой </w:t>
      </w:r>
      <w:r w:rsidR="00F92E1C" w:rsidRPr="007E55BD">
        <w:rPr>
          <w:rFonts w:ascii="Arial" w:hAnsi="Arial" w:cs="Arial"/>
          <w:sz w:val="24"/>
          <w:szCs w:val="24"/>
        </w:rPr>
        <w:t>муниципальной</w:t>
      </w:r>
      <w:r w:rsidRPr="007E55BD">
        <w:rPr>
          <w:rFonts w:ascii="Arial" w:hAnsi="Arial" w:cs="Arial"/>
          <w:sz w:val="24"/>
          <w:szCs w:val="24"/>
        </w:rPr>
        <w:t xml:space="preserve"> услуги </w:t>
      </w:r>
      <w:r w:rsidRPr="007E55BD">
        <w:rPr>
          <w:rFonts w:ascii="Arial" w:hAnsi="Arial" w:cs="Arial"/>
          <w:noProof/>
          <w:position w:val="-11"/>
          <w:sz w:val="24"/>
          <w:szCs w:val="24"/>
        </w:rPr>
        <w:drawing>
          <wp:inline distT="0" distB="0" distL="0" distR="0" wp14:anchorId="4B6B6E6C" wp14:editId="7378073D">
            <wp:extent cx="520700" cy="294005"/>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20700" cy="294005"/>
                    </a:xfrm>
                    <a:prstGeom prst="rect">
                      <a:avLst/>
                    </a:prstGeom>
                    <a:noFill/>
                    <a:ln>
                      <a:noFill/>
                    </a:ln>
                  </pic:spPr>
                </pic:pic>
              </a:graphicData>
            </a:graphic>
          </wp:inline>
        </w:drawing>
      </w:r>
      <w:r w:rsidRPr="007E55BD">
        <w:rPr>
          <w:rFonts w:ascii="Arial" w:hAnsi="Arial" w:cs="Arial"/>
          <w:sz w:val="24"/>
          <w:szCs w:val="24"/>
        </w:rPr>
        <w:t xml:space="preserve"> рассчитываются по следующей формуле:</w:t>
      </w:r>
    </w:p>
    <w:p w:rsidR="00FD4CC0" w:rsidRPr="007E55BD" w:rsidRDefault="00FD4CC0" w:rsidP="00FD4CC0">
      <w:pPr>
        <w:pStyle w:val="ConsPlusNormal"/>
        <w:ind w:firstLine="540"/>
        <w:jc w:val="both"/>
        <w:rPr>
          <w:rFonts w:ascii="Arial" w:hAnsi="Arial" w:cs="Arial"/>
          <w:sz w:val="24"/>
          <w:szCs w:val="24"/>
        </w:rPr>
      </w:pPr>
    </w:p>
    <w:p w:rsidR="00FD4CC0" w:rsidRPr="007E55BD" w:rsidRDefault="00FD4CC0" w:rsidP="00FD4CC0">
      <w:pPr>
        <w:pStyle w:val="ConsPlusNormal"/>
        <w:jc w:val="center"/>
        <w:rPr>
          <w:rFonts w:ascii="Arial" w:hAnsi="Arial" w:cs="Arial"/>
          <w:sz w:val="24"/>
          <w:szCs w:val="24"/>
        </w:rPr>
      </w:pPr>
      <w:r w:rsidRPr="007E55BD">
        <w:rPr>
          <w:rFonts w:ascii="Arial" w:hAnsi="Arial" w:cs="Arial"/>
          <w:noProof/>
          <w:position w:val="-13"/>
          <w:sz w:val="24"/>
          <w:szCs w:val="24"/>
        </w:rPr>
        <w:drawing>
          <wp:inline distT="0" distB="0" distL="0" distR="0" wp14:anchorId="5EBA9F7A" wp14:editId="3884EFF3">
            <wp:extent cx="1895475" cy="321310"/>
            <wp:effectExtent l="0" t="0" r="9525" b="254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95475" cy="321310"/>
                    </a:xfrm>
                    <a:prstGeom prst="rect">
                      <a:avLst/>
                    </a:prstGeom>
                    <a:noFill/>
                    <a:ln>
                      <a:noFill/>
                    </a:ln>
                  </pic:spPr>
                </pic:pic>
              </a:graphicData>
            </a:graphic>
          </wp:inline>
        </w:drawing>
      </w:r>
      <w:r w:rsidRPr="007E55BD">
        <w:rPr>
          <w:rFonts w:ascii="Arial" w:hAnsi="Arial" w:cs="Arial"/>
          <w:sz w:val="24"/>
          <w:szCs w:val="24"/>
        </w:rPr>
        <w:t xml:space="preserve"> где:</w:t>
      </w:r>
    </w:p>
    <w:p w:rsidR="00FD4CC0" w:rsidRPr="007E55BD" w:rsidRDefault="00FD4CC0" w:rsidP="00FD4CC0">
      <w:pPr>
        <w:pStyle w:val="ConsPlusNormal"/>
        <w:ind w:firstLine="540"/>
        <w:jc w:val="both"/>
        <w:rPr>
          <w:rFonts w:ascii="Arial" w:hAnsi="Arial" w:cs="Arial"/>
          <w:sz w:val="24"/>
          <w:szCs w:val="24"/>
        </w:rPr>
      </w:pPr>
    </w:p>
    <w:p w:rsidR="00FD4CC0" w:rsidRPr="007E55BD" w:rsidRDefault="00FD4CC0" w:rsidP="00FD4CC0">
      <w:pPr>
        <w:pStyle w:val="ConsPlusNormal"/>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5EF614F1" wp14:editId="218E4F53">
            <wp:extent cx="299085" cy="294005"/>
            <wp:effectExtent l="0" t="0" r="571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99085" cy="294005"/>
                    </a:xfrm>
                    <a:prstGeom prst="rect">
                      <a:avLst/>
                    </a:prstGeom>
                    <a:noFill/>
                    <a:ln>
                      <a:noFill/>
                    </a:ln>
                  </pic:spPr>
                </pic:pic>
              </a:graphicData>
            </a:graphic>
          </wp:inline>
        </w:drawing>
      </w:r>
      <w:r w:rsidRPr="007E55BD">
        <w:rPr>
          <w:rFonts w:ascii="Arial" w:hAnsi="Arial" w:cs="Arial"/>
          <w:sz w:val="24"/>
          <w:szCs w:val="24"/>
        </w:rPr>
        <w:t xml:space="preserve"> - значение натуральной нормы потребления (расхода) w-ой коммунальной услуги, учитываемая при расчете базового норматива затрат на общехозяйственные нужды на оказание i-ой </w:t>
      </w:r>
      <w:r w:rsidR="00F92E1C" w:rsidRPr="007E55BD">
        <w:rPr>
          <w:rFonts w:ascii="Arial" w:hAnsi="Arial" w:cs="Arial"/>
          <w:sz w:val="24"/>
          <w:szCs w:val="24"/>
        </w:rPr>
        <w:t>муниципальной</w:t>
      </w:r>
      <w:r w:rsidRPr="007E55BD">
        <w:rPr>
          <w:rFonts w:ascii="Arial" w:hAnsi="Arial" w:cs="Arial"/>
          <w:sz w:val="24"/>
          <w:szCs w:val="24"/>
        </w:rPr>
        <w:t xml:space="preserve"> услуги (далее - натуральная норма потребления (расхода) коммунальной услуги);</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noProof/>
          <w:position w:val="-11"/>
          <w:sz w:val="24"/>
          <w:szCs w:val="24"/>
        </w:rPr>
        <w:lastRenderedPageBreak/>
        <w:drawing>
          <wp:inline distT="0" distB="0" distL="0" distR="0" wp14:anchorId="6B85DA99" wp14:editId="0920094F">
            <wp:extent cx="337820" cy="294005"/>
            <wp:effectExtent l="0" t="0" r="508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37820" cy="294005"/>
                    </a:xfrm>
                    <a:prstGeom prst="rect">
                      <a:avLst/>
                    </a:prstGeom>
                    <a:noFill/>
                    <a:ln>
                      <a:noFill/>
                    </a:ln>
                  </pic:spPr>
                </pic:pic>
              </a:graphicData>
            </a:graphic>
          </wp:inline>
        </w:drawing>
      </w:r>
      <w:r w:rsidRPr="007E55BD">
        <w:rPr>
          <w:rFonts w:ascii="Arial" w:hAnsi="Arial" w:cs="Arial"/>
          <w:sz w:val="24"/>
          <w:szCs w:val="24"/>
        </w:rPr>
        <w:t xml:space="preserve"> - стоимость (цена, тариф) w-ой коммунальной услуги, учитываемой при расчете базового норматива затрат на общехозяйственные нужды на оказание i-ой </w:t>
      </w:r>
      <w:r w:rsidR="00F92E1C" w:rsidRPr="007E55BD">
        <w:rPr>
          <w:rFonts w:ascii="Arial" w:hAnsi="Arial" w:cs="Arial"/>
          <w:sz w:val="24"/>
          <w:szCs w:val="24"/>
        </w:rPr>
        <w:t>муниципальной</w:t>
      </w:r>
      <w:r w:rsidRPr="007E55BD">
        <w:rPr>
          <w:rFonts w:ascii="Arial" w:hAnsi="Arial" w:cs="Arial"/>
          <w:sz w:val="24"/>
          <w:szCs w:val="24"/>
        </w:rPr>
        <w:t xml:space="preserve"> услуги в соответствующем финансовом году.</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Стоимость (цена, тариф) w-ой коммунальной услуги, учитываемой при расчете базового норматива затрат на общехозяйственные нужды на оказание i-ой </w:t>
      </w:r>
      <w:r w:rsidR="00F84706" w:rsidRPr="007E55BD">
        <w:rPr>
          <w:rFonts w:ascii="Arial" w:hAnsi="Arial" w:cs="Arial"/>
          <w:sz w:val="24"/>
          <w:szCs w:val="24"/>
        </w:rPr>
        <w:t>муниципальной</w:t>
      </w:r>
      <w:r w:rsidRPr="007E55BD">
        <w:rPr>
          <w:rFonts w:ascii="Arial" w:hAnsi="Arial" w:cs="Arial"/>
          <w:sz w:val="24"/>
          <w:szCs w:val="24"/>
        </w:rPr>
        <w:t xml:space="preserve"> услуги, определяется в соответствии с положениями пункта</w:t>
      </w:r>
      <w:r w:rsidR="00F84706" w:rsidRPr="007E55BD">
        <w:rPr>
          <w:rFonts w:ascii="Arial" w:hAnsi="Arial" w:cs="Arial"/>
          <w:sz w:val="24"/>
          <w:szCs w:val="24"/>
        </w:rPr>
        <w:t xml:space="preserve"> 2</w:t>
      </w:r>
      <w:r w:rsidR="00D708C9" w:rsidRPr="007E55BD">
        <w:rPr>
          <w:rFonts w:ascii="Arial" w:hAnsi="Arial" w:cs="Arial"/>
          <w:sz w:val="24"/>
          <w:szCs w:val="24"/>
        </w:rPr>
        <w:t>8</w:t>
      </w:r>
      <w:r w:rsidR="00F84706" w:rsidRPr="007E55BD">
        <w:rPr>
          <w:rFonts w:ascii="Arial" w:hAnsi="Arial" w:cs="Arial"/>
          <w:sz w:val="24"/>
          <w:szCs w:val="24"/>
        </w:rPr>
        <w:t xml:space="preserve"> настоящего Порядка</w:t>
      </w:r>
      <w:r w:rsidRPr="007E55BD">
        <w:rPr>
          <w:rFonts w:ascii="Arial" w:hAnsi="Arial" w:cs="Arial"/>
          <w:sz w:val="24"/>
          <w:szCs w:val="24"/>
        </w:rPr>
        <w:t>.</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В составе затрат на коммунальные услуги для i-ой </w:t>
      </w:r>
      <w:r w:rsidR="00F84706" w:rsidRPr="007E55BD">
        <w:rPr>
          <w:rFonts w:ascii="Arial" w:hAnsi="Arial" w:cs="Arial"/>
          <w:sz w:val="24"/>
          <w:szCs w:val="24"/>
        </w:rPr>
        <w:t>муниципальной</w:t>
      </w:r>
      <w:r w:rsidRPr="007E55BD">
        <w:rPr>
          <w:rFonts w:ascii="Arial" w:hAnsi="Arial" w:cs="Arial"/>
          <w:sz w:val="24"/>
          <w:szCs w:val="24"/>
        </w:rPr>
        <w:t xml:space="preserve"> услуги учитываются следующие натуральные нормы потребления (расхода) коммунальных услуг, определенные согласно </w:t>
      </w:r>
      <w:hyperlink w:anchor="Par74" w:tooltip="8. При определении базового норматива затрат на оказание государственной (муниципальной) услуги в сфере культуры и кинематографии в части затрат, указанных в пункте 4 настоящих Общих требований, применяются нормы материальных, технических и трудовых ресурсов, " w:history="1">
        <w:r w:rsidRPr="007E55BD">
          <w:rPr>
            <w:rFonts w:ascii="Arial" w:hAnsi="Arial" w:cs="Arial"/>
            <w:sz w:val="24"/>
            <w:szCs w:val="24"/>
          </w:rPr>
          <w:t>пункту 8</w:t>
        </w:r>
      </w:hyperlink>
      <w:r w:rsidRPr="007E55BD">
        <w:rPr>
          <w:rFonts w:ascii="Arial" w:hAnsi="Arial" w:cs="Arial"/>
          <w:sz w:val="24"/>
          <w:szCs w:val="24"/>
        </w:rPr>
        <w:t xml:space="preserve"> </w:t>
      </w:r>
      <w:r w:rsidR="00F84706" w:rsidRPr="007E55BD">
        <w:rPr>
          <w:rFonts w:ascii="Arial" w:hAnsi="Arial" w:cs="Arial"/>
          <w:sz w:val="24"/>
          <w:szCs w:val="24"/>
        </w:rPr>
        <w:t>настоящего Порядка</w:t>
      </w:r>
      <w:r w:rsidRPr="007E55BD">
        <w:rPr>
          <w:rFonts w:ascii="Arial" w:hAnsi="Arial" w:cs="Arial"/>
          <w:sz w:val="24"/>
          <w:szCs w:val="24"/>
        </w:rPr>
        <w:t>, в том числе:</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газа и иного вида топлива;</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электроэнергии;</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 </w:t>
      </w:r>
      <w:proofErr w:type="spellStart"/>
      <w:r w:rsidRPr="007E55BD">
        <w:rPr>
          <w:rFonts w:ascii="Arial" w:hAnsi="Arial" w:cs="Arial"/>
          <w:sz w:val="24"/>
          <w:szCs w:val="24"/>
        </w:rPr>
        <w:t>теплоэнергии</w:t>
      </w:r>
      <w:proofErr w:type="spellEnd"/>
      <w:r w:rsidRPr="007E55BD">
        <w:rPr>
          <w:rFonts w:ascii="Arial" w:hAnsi="Arial" w:cs="Arial"/>
          <w:sz w:val="24"/>
          <w:szCs w:val="24"/>
        </w:rPr>
        <w:t xml:space="preserve"> на отопление зданий, помещений и сооружений;</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горячей воды;</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холодного водоснабжения;</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водоотведения;</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других видов коммунальных услуг.</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В случае заключения </w:t>
      </w:r>
      <w:proofErr w:type="spellStart"/>
      <w:r w:rsidRPr="007E55BD">
        <w:rPr>
          <w:rFonts w:ascii="Arial" w:hAnsi="Arial" w:cs="Arial"/>
          <w:sz w:val="24"/>
          <w:szCs w:val="24"/>
        </w:rPr>
        <w:t>энергосервисного</w:t>
      </w:r>
      <w:proofErr w:type="spellEnd"/>
      <w:r w:rsidRPr="007E55BD">
        <w:rPr>
          <w:rFonts w:ascii="Arial" w:hAnsi="Arial" w:cs="Arial"/>
          <w:sz w:val="24"/>
          <w:szCs w:val="24"/>
        </w:rPr>
        <w:t xml:space="preserve"> договора (контракта) дополнительно к указанным затратам включаются нормативные затраты на оплату исполнения </w:t>
      </w:r>
      <w:proofErr w:type="spellStart"/>
      <w:r w:rsidRPr="007E55BD">
        <w:rPr>
          <w:rFonts w:ascii="Arial" w:hAnsi="Arial" w:cs="Arial"/>
          <w:sz w:val="24"/>
          <w:szCs w:val="24"/>
        </w:rPr>
        <w:t>энергосервисного</w:t>
      </w:r>
      <w:proofErr w:type="spellEnd"/>
      <w:r w:rsidRPr="007E55BD">
        <w:rPr>
          <w:rFonts w:ascii="Arial" w:hAnsi="Arial" w:cs="Arial"/>
          <w:sz w:val="24"/>
          <w:szCs w:val="24"/>
        </w:rPr>
        <w:t xml:space="preserve"> договора (контракта), на величину которых снижаются нормативные затраты по видам энергетических ресурсов.</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Нормативные затраты на оплату исполнения </w:t>
      </w:r>
      <w:proofErr w:type="spellStart"/>
      <w:r w:rsidRPr="007E55BD">
        <w:rPr>
          <w:rFonts w:ascii="Arial" w:hAnsi="Arial" w:cs="Arial"/>
          <w:sz w:val="24"/>
          <w:szCs w:val="24"/>
        </w:rPr>
        <w:t>энергосервисного</w:t>
      </w:r>
      <w:proofErr w:type="spellEnd"/>
      <w:r w:rsidRPr="007E55BD">
        <w:rPr>
          <w:rFonts w:ascii="Arial" w:hAnsi="Arial" w:cs="Arial"/>
          <w:sz w:val="24"/>
          <w:szCs w:val="24"/>
        </w:rPr>
        <w:t xml:space="preserve"> договора (контракта) рассчитываются как процент от достигнутого размера экономии соответствующих расходов учреждения, определенный условиями </w:t>
      </w:r>
      <w:proofErr w:type="spellStart"/>
      <w:r w:rsidRPr="007E55BD">
        <w:rPr>
          <w:rFonts w:ascii="Arial" w:hAnsi="Arial" w:cs="Arial"/>
          <w:sz w:val="24"/>
          <w:szCs w:val="24"/>
        </w:rPr>
        <w:t>энергосервисного</w:t>
      </w:r>
      <w:proofErr w:type="spellEnd"/>
      <w:r w:rsidRPr="007E55BD">
        <w:rPr>
          <w:rFonts w:ascii="Arial" w:hAnsi="Arial" w:cs="Arial"/>
          <w:sz w:val="24"/>
          <w:szCs w:val="24"/>
        </w:rPr>
        <w:t xml:space="preserve"> договора (контракта).</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2</w:t>
      </w:r>
      <w:r w:rsidR="00F84706" w:rsidRPr="007E55BD">
        <w:rPr>
          <w:rFonts w:ascii="Arial" w:hAnsi="Arial" w:cs="Arial"/>
          <w:sz w:val="24"/>
          <w:szCs w:val="24"/>
        </w:rPr>
        <w:t>1</w:t>
      </w:r>
      <w:r w:rsidRPr="007E55BD">
        <w:rPr>
          <w:rFonts w:ascii="Arial" w:hAnsi="Arial" w:cs="Arial"/>
          <w:sz w:val="24"/>
          <w:szCs w:val="24"/>
        </w:rPr>
        <w:t xml:space="preserve">. Затраты на содержание объектов недвижимого имущества, а также затраты на аренду указанного имущества </w:t>
      </w:r>
      <w:r w:rsidRPr="007E55BD">
        <w:rPr>
          <w:rFonts w:ascii="Arial" w:hAnsi="Arial" w:cs="Arial"/>
          <w:noProof/>
          <w:position w:val="-11"/>
          <w:sz w:val="24"/>
          <w:szCs w:val="24"/>
        </w:rPr>
        <w:drawing>
          <wp:inline distT="0" distB="0" distL="0" distR="0" wp14:anchorId="2D11DA91" wp14:editId="20FAAF5D">
            <wp:extent cx="593090" cy="29400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93090" cy="294005"/>
                    </a:xfrm>
                    <a:prstGeom prst="rect">
                      <a:avLst/>
                    </a:prstGeom>
                    <a:noFill/>
                    <a:ln>
                      <a:noFill/>
                    </a:ln>
                  </pic:spPr>
                </pic:pic>
              </a:graphicData>
            </a:graphic>
          </wp:inline>
        </w:drawing>
      </w:r>
      <w:r w:rsidRPr="007E55BD">
        <w:rPr>
          <w:rFonts w:ascii="Arial" w:hAnsi="Arial" w:cs="Arial"/>
          <w:sz w:val="24"/>
          <w:szCs w:val="24"/>
        </w:rPr>
        <w:t>, рассчитываются по формуле:</w:t>
      </w:r>
    </w:p>
    <w:p w:rsidR="00FD4CC0" w:rsidRPr="007E55BD" w:rsidRDefault="00FD4CC0" w:rsidP="00FD4CC0">
      <w:pPr>
        <w:pStyle w:val="ConsPlusNormal"/>
        <w:ind w:firstLine="540"/>
        <w:jc w:val="both"/>
        <w:rPr>
          <w:rFonts w:ascii="Arial" w:hAnsi="Arial" w:cs="Arial"/>
          <w:sz w:val="24"/>
          <w:szCs w:val="24"/>
        </w:rPr>
      </w:pPr>
    </w:p>
    <w:p w:rsidR="00FD4CC0" w:rsidRPr="007E55BD" w:rsidRDefault="00FD4CC0" w:rsidP="00FD4CC0">
      <w:pPr>
        <w:pStyle w:val="ConsPlusNormal"/>
        <w:jc w:val="center"/>
        <w:rPr>
          <w:rFonts w:ascii="Arial" w:hAnsi="Arial" w:cs="Arial"/>
          <w:sz w:val="24"/>
          <w:szCs w:val="24"/>
        </w:rPr>
      </w:pPr>
      <w:r w:rsidRPr="007E55BD">
        <w:rPr>
          <w:rFonts w:ascii="Arial" w:hAnsi="Arial" w:cs="Arial"/>
          <w:noProof/>
          <w:position w:val="-13"/>
          <w:sz w:val="24"/>
          <w:szCs w:val="24"/>
        </w:rPr>
        <w:drawing>
          <wp:inline distT="0" distB="0" distL="0" distR="0" wp14:anchorId="4C264F96" wp14:editId="74C80E4C">
            <wp:extent cx="2127885" cy="321310"/>
            <wp:effectExtent l="0" t="0" r="5715" b="254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127885" cy="321310"/>
                    </a:xfrm>
                    <a:prstGeom prst="rect">
                      <a:avLst/>
                    </a:prstGeom>
                    <a:noFill/>
                    <a:ln>
                      <a:noFill/>
                    </a:ln>
                  </pic:spPr>
                </pic:pic>
              </a:graphicData>
            </a:graphic>
          </wp:inline>
        </w:drawing>
      </w:r>
      <w:r w:rsidRPr="007E55BD">
        <w:rPr>
          <w:rFonts w:ascii="Arial" w:hAnsi="Arial" w:cs="Arial"/>
          <w:sz w:val="24"/>
          <w:szCs w:val="24"/>
        </w:rPr>
        <w:t xml:space="preserve"> где:</w:t>
      </w:r>
    </w:p>
    <w:p w:rsidR="00FD4CC0" w:rsidRPr="007E55BD" w:rsidRDefault="00FD4CC0" w:rsidP="00FD4CC0">
      <w:pPr>
        <w:pStyle w:val="ConsPlusNormal"/>
        <w:ind w:firstLine="540"/>
        <w:jc w:val="both"/>
        <w:rPr>
          <w:rFonts w:ascii="Arial" w:hAnsi="Arial" w:cs="Arial"/>
          <w:sz w:val="24"/>
          <w:szCs w:val="24"/>
        </w:rPr>
      </w:pPr>
    </w:p>
    <w:p w:rsidR="00FD4CC0" w:rsidRPr="007E55BD" w:rsidRDefault="00FD4CC0" w:rsidP="00FD4CC0">
      <w:pPr>
        <w:pStyle w:val="ConsPlusNormal"/>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39D96D86" wp14:editId="654B8784">
            <wp:extent cx="382270" cy="294005"/>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82270" cy="294005"/>
                    </a:xfrm>
                    <a:prstGeom prst="rect">
                      <a:avLst/>
                    </a:prstGeom>
                    <a:noFill/>
                    <a:ln>
                      <a:noFill/>
                    </a:ln>
                  </pic:spPr>
                </pic:pic>
              </a:graphicData>
            </a:graphic>
          </wp:inline>
        </w:drawing>
      </w:r>
      <w:r w:rsidRPr="007E55BD">
        <w:rPr>
          <w:rFonts w:ascii="Arial" w:hAnsi="Arial" w:cs="Arial"/>
          <w:sz w:val="24"/>
          <w:szCs w:val="24"/>
        </w:rPr>
        <w:t xml:space="preserve"> - значение натуральной нормы потребления m-ого вида работ/услуг по содержанию объектов недвижимого имущества, учитываемая при расчете базового норматива затрат на общехозяйственные нужды на оказание i-ой </w:t>
      </w:r>
      <w:r w:rsidR="00F84706" w:rsidRPr="007E55BD">
        <w:rPr>
          <w:rFonts w:ascii="Arial" w:hAnsi="Arial" w:cs="Arial"/>
          <w:sz w:val="24"/>
          <w:szCs w:val="24"/>
        </w:rPr>
        <w:t>муниципальной</w:t>
      </w:r>
      <w:r w:rsidRPr="007E55BD">
        <w:rPr>
          <w:rFonts w:ascii="Arial" w:hAnsi="Arial" w:cs="Arial"/>
          <w:sz w:val="24"/>
          <w:szCs w:val="24"/>
        </w:rPr>
        <w:t xml:space="preserve"> услуги (далее - натуральная норма потребления вида работ/услуг по содержанию объектов недвижимого имущества);</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1D9ACAFE" wp14:editId="566A254C">
            <wp:extent cx="410210" cy="294005"/>
            <wp:effectExtent l="0" t="0" r="889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10210" cy="294005"/>
                    </a:xfrm>
                    <a:prstGeom prst="rect">
                      <a:avLst/>
                    </a:prstGeom>
                    <a:noFill/>
                    <a:ln>
                      <a:noFill/>
                    </a:ln>
                  </pic:spPr>
                </pic:pic>
              </a:graphicData>
            </a:graphic>
          </wp:inline>
        </w:drawing>
      </w:r>
      <w:r w:rsidRPr="007E55BD">
        <w:rPr>
          <w:rFonts w:ascii="Arial" w:hAnsi="Arial" w:cs="Arial"/>
          <w:sz w:val="24"/>
          <w:szCs w:val="24"/>
        </w:rPr>
        <w:t xml:space="preserve"> - 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w:t>
      </w:r>
      <w:r w:rsidR="00F84706" w:rsidRPr="007E55BD">
        <w:rPr>
          <w:rFonts w:ascii="Arial" w:hAnsi="Arial" w:cs="Arial"/>
          <w:sz w:val="24"/>
          <w:szCs w:val="24"/>
        </w:rPr>
        <w:t xml:space="preserve"> муниципальной </w:t>
      </w:r>
      <w:r w:rsidRPr="007E55BD">
        <w:rPr>
          <w:rFonts w:ascii="Arial" w:hAnsi="Arial" w:cs="Arial"/>
          <w:sz w:val="24"/>
          <w:szCs w:val="24"/>
        </w:rPr>
        <w:t>услуги в соответствующем финансовом году.</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Стоимость (цена, тариф) m-ого вида работ/услуг по содержанию объектов </w:t>
      </w:r>
      <w:r w:rsidRPr="007E55BD">
        <w:rPr>
          <w:rFonts w:ascii="Arial" w:hAnsi="Arial" w:cs="Arial"/>
          <w:sz w:val="24"/>
          <w:szCs w:val="24"/>
        </w:rPr>
        <w:lastRenderedPageBreak/>
        <w:t xml:space="preserve">недвижимого имущества, учитываемого при расчете базового норматива затрат на общехозяйственные нужды на оказание i-ой государственной услуги, определяется в соответствии с положениями </w:t>
      </w:r>
      <w:r w:rsidR="00D708C9" w:rsidRPr="007E55BD">
        <w:rPr>
          <w:rFonts w:ascii="Arial" w:hAnsi="Arial" w:cs="Arial"/>
          <w:sz w:val="24"/>
          <w:szCs w:val="24"/>
        </w:rPr>
        <w:t>2</w:t>
      </w:r>
      <w:hyperlink w:anchor="Par255" w:tooltip="29. Стоимость материальных запасов, особо ценного движимого имущества, работ и услуг, учитываемых при определении базового норматива затрат на оказание i-ой государственной услуги, определяется на основании информации о рыночных ценах (тарифах) на идентичные п" w:history="1">
        <w:r w:rsidR="00D708C9" w:rsidRPr="007E55BD">
          <w:rPr>
            <w:rFonts w:ascii="Arial" w:hAnsi="Arial" w:cs="Arial"/>
            <w:sz w:val="24"/>
            <w:szCs w:val="24"/>
          </w:rPr>
          <w:t>8</w:t>
        </w:r>
      </w:hyperlink>
      <w:r w:rsidRPr="007E55BD">
        <w:rPr>
          <w:rFonts w:ascii="Arial" w:hAnsi="Arial" w:cs="Arial"/>
          <w:sz w:val="24"/>
          <w:szCs w:val="24"/>
        </w:rPr>
        <w:t xml:space="preserve"> </w:t>
      </w:r>
      <w:r w:rsidR="00F84706" w:rsidRPr="007E55BD">
        <w:rPr>
          <w:rFonts w:ascii="Arial" w:hAnsi="Arial" w:cs="Arial"/>
          <w:sz w:val="24"/>
          <w:szCs w:val="24"/>
        </w:rPr>
        <w:t>настоящего Порядка</w:t>
      </w:r>
      <w:r w:rsidRPr="007E55BD">
        <w:rPr>
          <w:rFonts w:ascii="Arial" w:hAnsi="Arial" w:cs="Arial"/>
          <w:sz w:val="24"/>
          <w:szCs w:val="24"/>
        </w:rPr>
        <w:t>.</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В составе затрат на содержание объектов недвижимого имущества, а также затрат на аренду указанного имущества, учитываются натуральные нормы потребления вида работ/услуг по содержанию объектов недвижимого имущества в соответствии со значениями натуральных норм, определенных согласно </w:t>
      </w:r>
      <w:hyperlink w:anchor="Par74" w:tooltip="8. При определении базового норматива затрат на оказание государственной (муниципальной) услуги в сфере культуры и кинематографии в части затрат, указанных в пункте 4 настоящих Общих требований, применяются нормы материальных, технических и трудовых ресурсов, " w:history="1">
        <w:r w:rsidRPr="007E55BD">
          <w:rPr>
            <w:rFonts w:ascii="Arial" w:hAnsi="Arial" w:cs="Arial"/>
            <w:sz w:val="24"/>
            <w:szCs w:val="24"/>
          </w:rPr>
          <w:t>пункту 8</w:t>
        </w:r>
      </w:hyperlink>
      <w:r w:rsidRPr="007E55BD">
        <w:rPr>
          <w:rFonts w:ascii="Arial" w:hAnsi="Arial" w:cs="Arial"/>
          <w:sz w:val="24"/>
          <w:szCs w:val="24"/>
        </w:rPr>
        <w:t xml:space="preserve"> </w:t>
      </w:r>
      <w:r w:rsidR="00F84706" w:rsidRPr="007E55BD">
        <w:rPr>
          <w:rFonts w:ascii="Arial" w:hAnsi="Arial" w:cs="Arial"/>
          <w:sz w:val="24"/>
          <w:szCs w:val="24"/>
        </w:rPr>
        <w:t>настоящего Порядка</w:t>
      </w:r>
      <w:r w:rsidRPr="007E55BD">
        <w:rPr>
          <w:rFonts w:ascii="Arial" w:hAnsi="Arial" w:cs="Arial"/>
          <w:sz w:val="24"/>
          <w:szCs w:val="24"/>
        </w:rPr>
        <w:t>, в том числе:</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 на техническое обслуживание и </w:t>
      </w:r>
      <w:proofErr w:type="spellStart"/>
      <w:r w:rsidRPr="007E55BD">
        <w:rPr>
          <w:rFonts w:ascii="Arial" w:hAnsi="Arial" w:cs="Arial"/>
          <w:sz w:val="24"/>
          <w:szCs w:val="24"/>
        </w:rPr>
        <w:t>регламентно</w:t>
      </w:r>
      <w:proofErr w:type="spellEnd"/>
      <w:r w:rsidRPr="007E55BD">
        <w:rPr>
          <w:rFonts w:ascii="Arial" w:hAnsi="Arial" w:cs="Arial"/>
          <w:sz w:val="24"/>
          <w:szCs w:val="24"/>
        </w:rPr>
        <w:t>-профилактический ремонт систем охранно-тревожной сигнализации;</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на проведение текущего ремонта;</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на содержание прилегающей территории;</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на обслуживание и уборку помещения;</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на вывоз твердых бытовых отходов;</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 на техническое обслуживание и </w:t>
      </w:r>
      <w:proofErr w:type="spellStart"/>
      <w:r w:rsidRPr="007E55BD">
        <w:rPr>
          <w:rFonts w:ascii="Arial" w:hAnsi="Arial" w:cs="Arial"/>
          <w:sz w:val="24"/>
          <w:szCs w:val="24"/>
        </w:rPr>
        <w:t>регламентно</w:t>
      </w:r>
      <w:proofErr w:type="spellEnd"/>
      <w:r w:rsidRPr="007E55BD">
        <w:rPr>
          <w:rFonts w:ascii="Arial" w:hAnsi="Arial" w:cs="Arial"/>
          <w:sz w:val="24"/>
          <w:szCs w:val="24"/>
        </w:rPr>
        <w:t>-профилактический ремонт лифтов;</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 на техническое обслуживание и </w:t>
      </w:r>
      <w:proofErr w:type="spellStart"/>
      <w:r w:rsidRPr="007E55BD">
        <w:rPr>
          <w:rFonts w:ascii="Arial" w:hAnsi="Arial" w:cs="Arial"/>
          <w:sz w:val="24"/>
          <w:szCs w:val="24"/>
        </w:rPr>
        <w:t>регламентно</w:t>
      </w:r>
      <w:proofErr w:type="spellEnd"/>
      <w:r w:rsidRPr="007E55BD">
        <w:rPr>
          <w:rFonts w:ascii="Arial" w:hAnsi="Arial" w:cs="Arial"/>
          <w:sz w:val="24"/>
          <w:szCs w:val="24"/>
        </w:rPr>
        <w:t>-профилактический ремонт водонапорной насосной станции хозяйственно-питьевого и противопожарного водоснабжения;</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 на техническое обслуживание и </w:t>
      </w:r>
      <w:proofErr w:type="spellStart"/>
      <w:r w:rsidRPr="007E55BD">
        <w:rPr>
          <w:rFonts w:ascii="Arial" w:hAnsi="Arial" w:cs="Arial"/>
          <w:sz w:val="24"/>
          <w:szCs w:val="24"/>
        </w:rPr>
        <w:t>регламентно</w:t>
      </w:r>
      <w:proofErr w:type="spellEnd"/>
      <w:r w:rsidRPr="007E55BD">
        <w:rPr>
          <w:rFonts w:ascii="Arial" w:hAnsi="Arial" w:cs="Arial"/>
          <w:sz w:val="24"/>
          <w:szCs w:val="24"/>
        </w:rPr>
        <w:t>-профилактический ремонт водонапорной насосной станции пожаротушения;</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 на техническое обслуживание и </w:t>
      </w:r>
      <w:proofErr w:type="spellStart"/>
      <w:r w:rsidRPr="007E55BD">
        <w:rPr>
          <w:rFonts w:ascii="Arial" w:hAnsi="Arial" w:cs="Arial"/>
          <w:sz w:val="24"/>
          <w:szCs w:val="24"/>
        </w:rPr>
        <w:t>регламентно</w:t>
      </w:r>
      <w:proofErr w:type="spellEnd"/>
      <w:r w:rsidRPr="007E55BD">
        <w:rPr>
          <w:rFonts w:ascii="Arial" w:hAnsi="Arial" w:cs="Arial"/>
          <w:sz w:val="24"/>
          <w:szCs w:val="24"/>
        </w:rPr>
        <w:t>-профилактический ремонт отопительной системы, в том числе на подготовку отопительной системы к зимнему сезону, индивидуального теплового пункта;</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 на техническое обслуживание и </w:t>
      </w:r>
      <w:proofErr w:type="spellStart"/>
      <w:r w:rsidRPr="007E55BD">
        <w:rPr>
          <w:rFonts w:ascii="Arial" w:hAnsi="Arial" w:cs="Arial"/>
          <w:sz w:val="24"/>
          <w:szCs w:val="24"/>
        </w:rPr>
        <w:t>регламентно</w:t>
      </w:r>
      <w:proofErr w:type="spellEnd"/>
      <w:r w:rsidRPr="007E55BD">
        <w:rPr>
          <w:rFonts w:ascii="Arial" w:hAnsi="Arial" w:cs="Arial"/>
          <w:sz w:val="24"/>
          <w:szCs w:val="24"/>
        </w:rPr>
        <w:t xml:space="preserve">-профилактический ремонт электрооборудования (электроподстанций, трансформаторных подстанций, </w:t>
      </w:r>
      <w:proofErr w:type="spellStart"/>
      <w:r w:rsidRPr="007E55BD">
        <w:rPr>
          <w:rFonts w:ascii="Arial" w:hAnsi="Arial" w:cs="Arial"/>
          <w:sz w:val="24"/>
          <w:szCs w:val="24"/>
        </w:rPr>
        <w:t>электрощитовых</w:t>
      </w:r>
      <w:proofErr w:type="spellEnd"/>
      <w:r w:rsidRPr="007E55BD">
        <w:rPr>
          <w:rFonts w:ascii="Arial" w:hAnsi="Arial" w:cs="Arial"/>
          <w:sz w:val="24"/>
          <w:szCs w:val="24"/>
        </w:rPr>
        <w:t>) административного здания (помещения);</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на другие виды работ/услуг по содержанию объектов недвижимого имущества.</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2</w:t>
      </w:r>
      <w:r w:rsidR="00F84706" w:rsidRPr="007E55BD">
        <w:rPr>
          <w:rFonts w:ascii="Arial" w:hAnsi="Arial" w:cs="Arial"/>
          <w:sz w:val="24"/>
          <w:szCs w:val="24"/>
        </w:rPr>
        <w:t>2</w:t>
      </w:r>
      <w:r w:rsidRPr="007E55BD">
        <w:rPr>
          <w:rFonts w:ascii="Arial" w:hAnsi="Arial" w:cs="Arial"/>
          <w:sz w:val="24"/>
          <w:szCs w:val="24"/>
        </w:rPr>
        <w:t xml:space="preserve">. Затраты на содержание объектов особо ценного движимого имущества, а также затраты на аренду указанного имущества </w:t>
      </w:r>
      <w:r w:rsidRPr="007E55BD">
        <w:rPr>
          <w:rFonts w:ascii="Arial" w:hAnsi="Arial" w:cs="Arial"/>
          <w:noProof/>
          <w:position w:val="-11"/>
          <w:sz w:val="24"/>
          <w:szCs w:val="24"/>
        </w:rPr>
        <w:drawing>
          <wp:inline distT="0" distB="0" distL="0" distR="0" wp14:anchorId="4125C933" wp14:editId="61A47547">
            <wp:extent cx="731520" cy="29400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731520" cy="294005"/>
                    </a:xfrm>
                    <a:prstGeom prst="rect">
                      <a:avLst/>
                    </a:prstGeom>
                    <a:noFill/>
                    <a:ln>
                      <a:noFill/>
                    </a:ln>
                  </pic:spPr>
                </pic:pic>
              </a:graphicData>
            </a:graphic>
          </wp:inline>
        </w:drawing>
      </w:r>
      <w:r w:rsidRPr="007E55BD">
        <w:rPr>
          <w:rFonts w:ascii="Arial" w:hAnsi="Arial" w:cs="Arial"/>
          <w:sz w:val="24"/>
          <w:szCs w:val="24"/>
        </w:rPr>
        <w:t>, рассчитываются по формуле:</w:t>
      </w:r>
    </w:p>
    <w:p w:rsidR="00FD4CC0" w:rsidRPr="007E55BD" w:rsidRDefault="00FD4CC0" w:rsidP="00FD4CC0">
      <w:pPr>
        <w:pStyle w:val="ConsPlusNormal"/>
        <w:ind w:firstLine="540"/>
        <w:jc w:val="both"/>
        <w:rPr>
          <w:rFonts w:ascii="Arial" w:hAnsi="Arial" w:cs="Arial"/>
          <w:sz w:val="24"/>
          <w:szCs w:val="24"/>
        </w:rPr>
      </w:pPr>
    </w:p>
    <w:p w:rsidR="00FD4CC0" w:rsidRPr="007E55BD" w:rsidRDefault="00FD4CC0" w:rsidP="00FD4CC0">
      <w:pPr>
        <w:pStyle w:val="ConsPlusNormal"/>
        <w:jc w:val="center"/>
        <w:rPr>
          <w:rFonts w:ascii="Arial" w:hAnsi="Arial" w:cs="Arial"/>
          <w:sz w:val="24"/>
          <w:szCs w:val="24"/>
        </w:rPr>
      </w:pPr>
      <w:r w:rsidRPr="007E55BD">
        <w:rPr>
          <w:rFonts w:ascii="Arial" w:hAnsi="Arial" w:cs="Arial"/>
          <w:noProof/>
          <w:position w:val="-13"/>
          <w:sz w:val="24"/>
          <w:szCs w:val="24"/>
        </w:rPr>
        <w:drawing>
          <wp:inline distT="0" distB="0" distL="0" distR="0" wp14:anchorId="7D341721" wp14:editId="5268543C">
            <wp:extent cx="2632075" cy="321310"/>
            <wp:effectExtent l="0" t="0" r="0" b="254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632075" cy="321310"/>
                    </a:xfrm>
                    <a:prstGeom prst="rect">
                      <a:avLst/>
                    </a:prstGeom>
                    <a:noFill/>
                    <a:ln>
                      <a:noFill/>
                    </a:ln>
                  </pic:spPr>
                </pic:pic>
              </a:graphicData>
            </a:graphic>
          </wp:inline>
        </w:drawing>
      </w:r>
      <w:r w:rsidRPr="007E55BD">
        <w:rPr>
          <w:rFonts w:ascii="Arial" w:hAnsi="Arial" w:cs="Arial"/>
          <w:sz w:val="24"/>
          <w:szCs w:val="24"/>
        </w:rPr>
        <w:t xml:space="preserve"> где:</w:t>
      </w:r>
    </w:p>
    <w:p w:rsidR="00FD4CC0" w:rsidRPr="007E55BD" w:rsidRDefault="00FD4CC0" w:rsidP="00FD4CC0">
      <w:pPr>
        <w:pStyle w:val="ConsPlusNormal"/>
        <w:ind w:firstLine="540"/>
        <w:jc w:val="both"/>
        <w:rPr>
          <w:rFonts w:ascii="Arial" w:hAnsi="Arial" w:cs="Arial"/>
          <w:sz w:val="24"/>
          <w:szCs w:val="24"/>
        </w:rPr>
      </w:pPr>
    </w:p>
    <w:p w:rsidR="00FD4CC0" w:rsidRPr="007E55BD" w:rsidRDefault="00FD4CC0" w:rsidP="00FD4CC0">
      <w:pPr>
        <w:pStyle w:val="ConsPlusNormal"/>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07745665" wp14:editId="152316F1">
            <wp:extent cx="532130" cy="294005"/>
            <wp:effectExtent l="0" t="0" r="127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32130" cy="294005"/>
                    </a:xfrm>
                    <a:prstGeom prst="rect">
                      <a:avLst/>
                    </a:prstGeom>
                    <a:noFill/>
                    <a:ln>
                      <a:noFill/>
                    </a:ln>
                  </pic:spPr>
                </pic:pic>
              </a:graphicData>
            </a:graphic>
          </wp:inline>
        </w:drawing>
      </w:r>
      <w:r w:rsidRPr="007E55BD">
        <w:rPr>
          <w:rFonts w:ascii="Arial" w:hAnsi="Arial" w:cs="Arial"/>
          <w:sz w:val="24"/>
          <w:szCs w:val="24"/>
        </w:rPr>
        <w:t xml:space="preserve"> - значение натуральной нормы потребления n-ого вида работ/услуг по содержанию объектов особо ценного движимого имущества, учитываемая при расчете базового норматива затрат на общехозяйственные нужды на оказание i-ой </w:t>
      </w:r>
      <w:r w:rsidR="00F84706" w:rsidRPr="007E55BD">
        <w:rPr>
          <w:rFonts w:ascii="Arial" w:hAnsi="Arial" w:cs="Arial"/>
          <w:sz w:val="24"/>
          <w:szCs w:val="24"/>
        </w:rPr>
        <w:t>муниципальной</w:t>
      </w:r>
      <w:r w:rsidRPr="007E55BD">
        <w:rPr>
          <w:rFonts w:ascii="Arial" w:hAnsi="Arial" w:cs="Arial"/>
          <w:sz w:val="24"/>
          <w:szCs w:val="24"/>
        </w:rPr>
        <w:t xml:space="preserve"> услуги (далее - натуральная норма потребления вида работ/услуг по содержанию объектов особо ценного движимого имущества);</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7E33E281" wp14:editId="27856F98">
            <wp:extent cx="565150" cy="294005"/>
            <wp:effectExtent l="0" t="0" r="635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65150" cy="294005"/>
                    </a:xfrm>
                    <a:prstGeom prst="rect">
                      <a:avLst/>
                    </a:prstGeom>
                    <a:noFill/>
                    <a:ln>
                      <a:noFill/>
                    </a:ln>
                  </pic:spPr>
                </pic:pic>
              </a:graphicData>
            </a:graphic>
          </wp:inline>
        </w:drawing>
      </w:r>
      <w:r w:rsidRPr="007E55BD">
        <w:rPr>
          <w:rFonts w:ascii="Arial" w:hAnsi="Arial" w:cs="Arial"/>
          <w:sz w:val="24"/>
          <w:szCs w:val="24"/>
        </w:rPr>
        <w:t xml:space="preserve"> - стоимость (цена, тариф) n-ого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w:t>
      </w:r>
      <w:r w:rsidR="00F84706" w:rsidRPr="007E55BD">
        <w:rPr>
          <w:rFonts w:ascii="Arial" w:hAnsi="Arial" w:cs="Arial"/>
          <w:sz w:val="24"/>
          <w:szCs w:val="24"/>
        </w:rPr>
        <w:t>муниципальной</w:t>
      </w:r>
      <w:r w:rsidRPr="007E55BD">
        <w:rPr>
          <w:rFonts w:ascii="Arial" w:hAnsi="Arial" w:cs="Arial"/>
          <w:sz w:val="24"/>
          <w:szCs w:val="24"/>
        </w:rPr>
        <w:t xml:space="preserve"> услуги в </w:t>
      </w:r>
      <w:r w:rsidRPr="007E55BD">
        <w:rPr>
          <w:rFonts w:ascii="Arial" w:hAnsi="Arial" w:cs="Arial"/>
          <w:sz w:val="24"/>
          <w:szCs w:val="24"/>
        </w:rPr>
        <w:lastRenderedPageBreak/>
        <w:t>соответствующем финансовом году.</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Стоимость (цена, тариф) n-ого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w:t>
      </w:r>
      <w:r w:rsidR="00F84706" w:rsidRPr="007E55BD">
        <w:rPr>
          <w:rFonts w:ascii="Arial" w:hAnsi="Arial" w:cs="Arial"/>
          <w:sz w:val="24"/>
          <w:szCs w:val="24"/>
        </w:rPr>
        <w:t>муниципальной</w:t>
      </w:r>
      <w:r w:rsidRPr="007E55BD">
        <w:rPr>
          <w:rFonts w:ascii="Arial" w:hAnsi="Arial" w:cs="Arial"/>
          <w:sz w:val="24"/>
          <w:szCs w:val="24"/>
        </w:rPr>
        <w:t xml:space="preserve"> услуги, определяется в соответствии с положениями </w:t>
      </w:r>
      <w:hyperlink w:anchor="Par255" w:tooltip="29. Стоимость материальных запасов, особо ценного движимого имущества, работ и услуг, учитываемых при определении базового норматива затрат на оказание i-ой государственной услуги, определяется на основании информации о рыночных ценах (тарифах) на идентичные п" w:history="1">
        <w:r w:rsidRPr="007E55BD">
          <w:rPr>
            <w:rFonts w:ascii="Arial" w:hAnsi="Arial" w:cs="Arial"/>
            <w:sz w:val="24"/>
            <w:szCs w:val="24"/>
          </w:rPr>
          <w:t>пункта 2</w:t>
        </w:r>
      </w:hyperlink>
      <w:r w:rsidR="00D708C9" w:rsidRPr="007E55BD">
        <w:rPr>
          <w:rFonts w:ascii="Arial" w:hAnsi="Arial" w:cs="Arial"/>
          <w:sz w:val="24"/>
          <w:szCs w:val="24"/>
        </w:rPr>
        <w:t>8</w:t>
      </w:r>
      <w:r w:rsidRPr="007E55BD">
        <w:rPr>
          <w:rFonts w:ascii="Arial" w:hAnsi="Arial" w:cs="Arial"/>
          <w:sz w:val="24"/>
          <w:szCs w:val="24"/>
        </w:rPr>
        <w:t xml:space="preserve"> </w:t>
      </w:r>
      <w:r w:rsidR="00F84706" w:rsidRPr="007E55BD">
        <w:rPr>
          <w:rFonts w:ascii="Arial" w:hAnsi="Arial" w:cs="Arial"/>
          <w:sz w:val="24"/>
          <w:szCs w:val="24"/>
        </w:rPr>
        <w:t>настоящего Порядка</w:t>
      </w:r>
      <w:r w:rsidRPr="007E55BD">
        <w:rPr>
          <w:rFonts w:ascii="Arial" w:hAnsi="Arial" w:cs="Arial"/>
          <w:sz w:val="24"/>
          <w:szCs w:val="24"/>
        </w:rPr>
        <w:t>.</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В составе затрат на содержание объектов особо ценного движимого имущества, а также затрат на аренду указанного имущества учитываются натуральные нормы потребления вида работ/услуг по содержанию объектов особо ценного движимого имущества в соответствии со значениями натуральных норм, определенных согласно </w:t>
      </w:r>
      <w:hyperlink w:anchor="Par74" w:tooltip="8. При определении базового норматива затрат на оказание государственной (муниципальной) услуги в сфере культуры и кинематографии в части затрат, указанных в пункте 4 настоящих Общих требований, применяются нормы материальных, технических и трудовых ресурсов, " w:history="1">
        <w:r w:rsidRPr="007E55BD">
          <w:rPr>
            <w:rFonts w:ascii="Arial" w:hAnsi="Arial" w:cs="Arial"/>
            <w:sz w:val="24"/>
            <w:szCs w:val="24"/>
          </w:rPr>
          <w:t>пункту 8</w:t>
        </w:r>
      </w:hyperlink>
      <w:r w:rsidRPr="007E55BD">
        <w:rPr>
          <w:rFonts w:ascii="Arial" w:hAnsi="Arial" w:cs="Arial"/>
          <w:sz w:val="24"/>
          <w:szCs w:val="24"/>
        </w:rPr>
        <w:t xml:space="preserve"> </w:t>
      </w:r>
      <w:r w:rsidR="00F84706" w:rsidRPr="007E55BD">
        <w:rPr>
          <w:rFonts w:ascii="Arial" w:hAnsi="Arial" w:cs="Arial"/>
          <w:sz w:val="24"/>
          <w:szCs w:val="24"/>
        </w:rPr>
        <w:t>настоящего Порядка</w:t>
      </w:r>
      <w:r w:rsidRPr="007E55BD">
        <w:rPr>
          <w:rFonts w:ascii="Arial" w:hAnsi="Arial" w:cs="Arial"/>
          <w:sz w:val="24"/>
          <w:szCs w:val="24"/>
        </w:rPr>
        <w:t>, в том числе:</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на техническое обслуживание и ремонт транспортных средств;</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 на техническое обслуживание и </w:t>
      </w:r>
      <w:proofErr w:type="spellStart"/>
      <w:r w:rsidRPr="007E55BD">
        <w:rPr>
          <w:rFonts w:ascii="Arial" w:hAnsi="Arial" w:cs="Arial"/>
          <w:sz w:val="24"/>
          <w:szCs w:val="24"/>
        </w:rPr>
        <w:t>регламентно</w:t>
      </w:r>
      <w:proofErr w:type="spellEnd"/>
      <w:r w:rsidRPr="007E55BD">
        <w:rPr>
          <w:rFonts w:ascii="Arial" w:hAnsi="Arial" w:cs="Arial"/>
          <w:sz w:val="24"/>
          <w:szCs w:val="24"/>
        </w:rPr>
        <w:t>-профилактический ремонт дизельных генераторных установок;</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 на техническое обслуживание и </w:t>
      </w:r>
      <w:proofErr w:type="spellStart"/>
      <w:r w:rsidRPr="007E55BD">
        <w:rPr>
          <w:rFonts w:ascii="Arial" w:hAnsi="Arial" w:cs="Arial"/>
          <w:sz w:val="24"/>
          <w:szCs w:val="24"/>
        </w:rPr>
        <w:t>регламентно</w:t>
      </w:r>
      <w:proofErr w:type="spellEnd"/>
      <w:r w:rsidRPr="007E55BD">
        <w:rPr>
          <w:rFonts w:ascii="Arial" w:hAnsi="Arial" w:cs="Arial"/>
          <w:sz w:val="24"/>
          <w:szCs w:val="24"/>
        </w:rPr>
        <w:t>-профилактический ремонт системы газового пожаротушения и систем пожарной сигнализации;</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 на техническое обслуживание и </w:t>
      </w:r>
      <w:proofErr w:type="spellStart"/>
      <w:r w:rsidRPr="007E55BD">
        <w:rPr>
          <w:rFonts w:ascii="Arial" w:hAnsi="Arial" w:cs="Arial"/>
          <w:sz w:val="24"/>
          <w:szCs w:val="24"/>
        </w:rPr>
        <w:t>регламентно</w:t>
      </w:r>
      <w:proofErr w:type="spellEnd"/>
      <w:r w:rsidRPr="007E55BD">
        <w:rPr>
          <w:rFonts w:ascii="Arial" w:hAnsi="Arial" w:cs="Arial"/>
          <w:sz w:val="24"/>
          <w:szCs w:val="24"/>
        </w:rPr>
        <w:t>-профилактический ремонт систем кондиционирования и вентиляции;</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 на техническое обслуживание и </w:t>
      </w:r>
      <w:proofErr w:type="spellStart"/>
      <w:r w:rsidRPr="007E55BD">
        <w:rPr>
          <w:rFonts w:ascii="Arial" w:hAnsi="Arial" w:cs="Arial"/>
          <w:sz w:val="24"/>
          <w:szCs w:val="24"/>
        </w:rPr>
        <w:t>регламентно</w:t>
      </w:r>
      <w:proofErr w:type="spellEnd"/>
      <w:r w:rsidRPr="007E55BD">
        <w:rPr>
          <w:rFonts w:ascii="Arial" w:hAnsi="Arial" w:cs="Arial"/>
          <w:sz w:val="24"/>
          <w:szCs w:val="24"/>
        </w:rPr>
        <w:t>-профилактический ремонт систем контроля и управления доступом;</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 на техническое обслуживание и </w:t>
      </w:r>
      <w:proofErr w:type="spellStart"/>
      <w:r w:rsidRPr="007E55BD">
        <w:rPr>
          <w:rFonts w:ascii="Arial" w:hAnsi="Arial" w:cs="Arial"/>
          <w:sz w:val="24"/>
          <w:szCs w:val="24"/>
        </w:rPr>
        <w:t>регламентно</w:t>
      </w:r>
      <w:proofErr w:type="spellEnd"/>
      <w:r w:rsidRPr="007E55BD">
        <w:rPr>
          <w:rFonts w:ascii="Arial" w:hAnsi="Arial" w:cs="Arial"/>
          <w:sz w:val="24"/>
          <w:szCs w:val="24"/>
        </w:rPr>
        <w:t>-профилактический ремонт систем автоматического диспетчерского управления;</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 на техническое обслуживание и </w:t>
      </w:r>
      <w:proofErr w:type="spellStart"/>
      <w:r w:rsidRPr="007E55BD">
        <w:rPr>
          <w:rFonts w:ascii="Arial" w:hAnsi="Arial" w:cs="Arial"/>
          <w:sz w:val="24"/>
          <w:szCs w:val="24"/>
        </w:rPr>
        <w:t>регламентно</w:t>
      </w:r>
      <w:proofErr w:type="spellEnd"/>
      <w:r w:rsidRPr="007E55BD">
        <w:rPr>
          <w:rFonts w:ascii="Arial" w:hAnsi="Arial" w:cs="Arial"/>
          <w:sz w:val="24"/>
          <w:szCs w:val="24"/>
        </w:rPr>
        <w:t>-профилактический ремонт систем видеонаблюдения;</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на другие виды работ/услуг по содержанию объектов особо ценного движимого имущества.</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2</w:t>
      </w:r>
      <w:r w:rsidR="00F84706" w:rsidRPr="007E55BD">
        <w:rPr>
          <w:rFonts w:ascii="Arial" w:hAnsi="Arial" w:cs="Arial"/>
          <w:sz w:val="24"/>
          <w:szCs w:val="24"/>
        </w:rPr>
        <w:t>3</w:t>
      </w:r>
      <w:r w:rsidRPr="007E55BD">
        <w:rPr>
          <w:rFonts w:ascii="Arial" w:hAnsi="Arial" w:cs="Arial"/>
          <w:sz w:val="24"/>
          <w:szCs w:val="24"/>
        </w:rPr>
        <w:t xml:space="preserve">. </w:t>
      </w:r>
      <w:proofErr w:type="gramStart"/>
      <w:r w:rsidRPr="007E55BD">
        <w:rPr>
          <w:rFonts w:ascii="Arial" w:hAnsi="Arial" w:cs="Arial"/>
          <w:sz w:val="24"/>
          <w:szCs w:val="24"/>
        </w:rPr>
        <w:t xml:space="preserve">Затраты на формирование резерва на полное восстановление состава объектов особо ценного движимого имущества, необходимого для общехозяйственных нужд </w:t>
      </w:r>
      <w:r w:rsidRPr="007E55BD">
        <w:rPr>
          <w:rFonts w:ascii="Arial" w:hAnsi="Arial" w:cs="Arial"/>
          <w:noProof/>
          <w:position w:val="-11"/>
          <w:sz w:val="24"/>
          <w:szCs w:val="24"/>
        </w:rPr>
        <w:drawing>
          <wp:inline distT="0" distB="0" distL="0" distR="0" wp14:anchorId="4516D018" wp14:editId="1739F333">
            <wp:extent cx="593090" cy="29400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93090" cy="294005"/>
                    </a:xfrm>
                    <a:prstGeom prst="rect">
                      <a:avLst/>
                    </a:prstGeom>
                    <a:noFill/>
                    <a:ln>
                      <a:noFill/>
                    </a:ln>
                  </pic:spPr>
                </pic:pic>
              </a:graphicData>
            </a:graphic>
          </wp:inline>
        </w:drawing>
      </w:r>
      <w:r w:rsidRPr="007E55BD">
        <w:rPr>
          <w:rFonts w:ascii="Arial" w:hAnsi="Arial" w:cs="Arial"/>
          <w:sz w:val="24"/>
          <w:szCs w:val="24"/>
        </w:rPr>
        <w:t xml:space="preserve">, рассчитываются на основании годовой расчетной (плановой) суммы амортизации, которая должна начисляться по указанному имуществу исходя из срока его полезного использования, установленного с учетом </w:t>
      </w:r>
      <w:hyperlink r:id="rId75" w:history="1">
        <w:r w:rsidRPr="007E55BD">
          <w:rPr>
            <w:rFonts w:ascii="Arial" w:hAnsi="Arial" w:cs="Arial"/>
            <w:sz w:val="24"/>
            <w:szCs w:val="24"/>
          </w:rPr>
          <w:t>Классификации</w:t>
        </w:r>
      </w:hyperlink>
      <w:r w:rsidRPr="007E55BD">
        <w:rPr>
          <w:rFonts w:ascii="Arial" w:hAnsi="Arial" w:cs="Arial"/>
          <w:sz w:val="24"/>
          <w:szCs w:val="24"/>
        </w:rPr>
        <w:t xml:space="preserve"> основных средств, включаемых в амортизационные группы, утвержденной постановлением Правительства Российской Федерации от 01.01.2002 N 1, и особенностей условий его</w:t>
      </w:r>
      <w:proofErr w:type="gramEnd"/>
      <w:r w:rsidRPr="007E55BD">
        <w:rPr>
          <w:rFonts w:ascii="Arial" w:hAnsi="Arial" w:cs="Arial"/>
          <w:sz w:val="24"/>
          <w:szCs w:val="24"/>
        </w:rPr>
        <w:t xml:space="preserve"> эксплуатации (повышенной сменности и (или) агрессивной среды), определяемой исходя из содержания оказываемых услуг.</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2</w:t>
      </w:r>
      <w:r w:rsidR="00F84706" w:rsidRPr="007E55BD">
        <w:rPr>
          <w:rFonts w:ascii="Arial" w:hAnsi="Arial" w:cs="Arial"/>
          <w:sz w:val="24"/>
          <w:szCs w:val="24"/>
        </w:rPr>
        <w:t>4</w:t>
      </w:r>
      <w:r w:rsidRPr="007E55BD">
        <w:rPr>
          <w:rFonts w:ascii="Arial" w:hAnsi="Arial" w:cs="Arial"/>
          <w:sz w:val="24"/>
          <w:szCs w:val="24"/>
        </w:rPr>
        <w:t xml:space="preserve">. Затраты на приобретение услуг связи для i-ой </w:t>
      </w:r>
      <w:r w:rsidR="00C038D3" w:rsidRPr="007E55BD">
        <w:rPr>
          <w:rFonts w:ascii="Arial" w:hAnsi="Arial" w:cs="Arial"/>
          <w:sz w:val="24"/>
          <w:szCs w:val="24"/>
        </w:rPr>
        <w:t>муниципальной</w:t>
      </w:r>
      <w:r w:rsidRPr="007E55BD">
        <w:rPr>
          <w:rFonts w:ascii="Arial" w:hAnsi="Arial" w:cs="Arial"/>
          <w:sz w:val="24"/>
          <w:szCs w:val="24"/>
        </w:rPr>
        <w:t xml:space="preserve"> услуги </w:t>
      </w:r>
      <w:r w:rsidRPr="007E55BD">
        <w:rPr>
          <w:rFonts w:ascii="Arial" w:hAnsi="Arial" w:cs="Arial"/>
          <w:noProof/>
          <w:position w:val="-11"/>
          <w:sz w:val="24"/>
          <w:szCs w:val="24"/>
        </w:rPr>
        <w:drawing>
          <wp:inline distT="0" distB="0" distL="0" distR="0" wp14:anchorId="2533B423" wp14:editId="4B925691">
            <wp:extent cx="520700" cy="29400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20700" cy="294005"/>
                    </a:xfrm>
                    <a:prstGeom prst="rect">
                      <a:avLst/>
                    </a:prstGeom>
                    <a:noFill/>
                    <a:ln>
                      <a:noFill/>
                    </a:ln>
                  </pic:spPr>
                </pic:pic>
              </a:graphicData>
            </a:graphic>
          </wp:inline>
        </w:drawing>
      </w:r>
      <w:r w:rsidRPr="007E55BD">
        <w:rPr>
          <w:rFonts w:ascii="Arial" w:hAnsi="Arial" w:cs="Arial"/>
          <w:sz w:val="24"/>
          <w:szCs w:val="24"/>
        </w:rPr>
        <w:t xml:space="preserve"> рассчитываются по следующей формуле:</w:t>
      </w:r>
    </w:p>
    <w:p w:rsidR="00FD4CC0" w:rsidRPr="007E55BD" w:rsidRDefault="00FD4CC0" w:rsidP="00FD4CC0">
      <w:pPr>
        <w:pStyle w:val="ConsPlusNormal"/>
        <w:ind w:firstLine="540"/>
        <w:jc w:val="both"/>
        <w:rPr>
          <w:rFonts w:ascii="Arial" w:hAnsi="Arial" w:cs="Arial"/>
          <w:sz w:val="24"/>
          <w:szCs w:val="24"/>
        </w:rPr>
      </w:pPr>
    </w:p>
    <w:p w:rsidR="00FD4CC0" w:rsidRPr="007E55BD" w:rsidRDefault="00FD4CC0" w:rsidP="00FD4CC0">
      <w:pPr>
        <w:pStyle w:val="ConsPlusNormal"/>
        <w:jc w:val="center"/>
        <w:rPr>
          <w:rFonts w:ascii="Arial" w:hAnsi="Arial" w:cs="Arial"/>
          <w:sz w:val="24"/>
          <w:szCs w:val="24"/>
        </w:rPr>
      </w:pPr>
      <w:r w:rsidRPr="007E55BD">
        <w:rPr>
          <w:rFonts w:ascii="Arial" w:hAnsi="Arial" w:cs="Arial"/>
          <w:noProof/>
          <w:position w:val="-14"/>
          <w:sz w:val="24"/>
          <w:szCs w:val="24"/>
        </w:rPr>
        <w:drawing>
          <wp:inline distT="0" distB="0" distL="0" distR="0" wp14:anchorId="480FC6D3" wp14:editId="204B77CD">
            <wp:extent cx="1945005" cy="337820"/>
            <wp:effectExtent l="0" t="0" r="0" b="508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945005" cy="337820"/>
                    </a:xfrm>
                    <a:prstGeom prst="rect">
                      <a:avLst/>
                    </a:prstGeom>
                    <a:noFill/>
                    <a:ln>
                      <a:noFill/>
                    </a:ln>
                  </pic:spPr>
                </pic:pic>
              </a:graphicData>
            </a:graphic>
          </wp:inline>
        </w:drawing>
      </w:r>
      <w:r w:rsidRPr="007E55BD">
        <w:rPr>
          <w:rFonts w:ascii="Arial" w:hAnsi="Arial" w:cs="Arial"/>
          <w:sz w:val="24"/>
          <w:szCs w:val="24"/>
        </w:rPr>
        <w:t xml:space="preserve"> где:</w:t>
      </w:r>
    </w:p>
    <w:p w:rsidR="00FD4CC0" w:rsidRPr="007E55BD" w:rsidRDefault="00FD4CC0" w:rsidP="00FD4CC0">
      <w:pPr>
        <w:pStyle w:val="ConsPlusNormal"/>
        <w:ind w:firstLine="540"/>
        <w:jc w:val="both"/>
        <w:rPr>
          <w:rFonts w:ascii="Arial" w:hAnsi="Arial" w:cs="Arial"/>
          <w:sz w:val="24"/>
          <w:szCs w:val="24"/>
        </w:rPr>
      </w:pPr>
    </w:p>
    <w:p w:rsidR="00FD4CC0" w:rsidRPr="007E55BD" w:rsidRDefault="00FD4CC0" w:rsidP="00FD4CC0">
      <w:pPr>
        <w:pStyle w:val="ConsPlusNormal"/>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0A3FC393" wp14:editId="4B3E988C">
            <wp:extent cx="299085" cy="299085"/>
            <wp:effectExtent l="0" t="0" r="5715" b="571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99085" cy="299085"/>
                    </a:xfrm>
                    <a:prstGeom prst="rect">
                      <a:avLst/>
                    </a:prstGeom>
                    <a:noFill/>
                    <a:ln>
                      <a:noFill/>
                    </a:ln>
                  </pic:spPr>
                </pic:pic>
              </a:graphicData>
            </a:graphic>
          </wp:inline>
        </w:drawing>
      </w:r>
      <w:r w:rsidRPr="007E55BD">
        <w:rPr>
          <w:rFonts w:ascii="Arial" w:hAnsi="Arial" w:cs="Arial"/>
          <w:sz w:val="24"/>
          <w:szCs w:val="24"/>
        </w:rPr>
        <w:t xml:space="preserve"> - значение натуральной нормы потребления p-ой услуги связи, учитываемая при расчете базового норматива затрат на общехозяйственные нужды на оказание i-ой </w:t>
      </w:r>
      <w:r w:rsidR="00F84706" w:rsidRPr="007E55BD">
        <w:rPr>
          <w:rFonts w:ascii="Arial" w:hAnsi="Arial" w:cs="Arial"/>
          <w:sz w:val="24"/>
          <w:szCs w:val="24"/>
        </w:rPr>
        <w:lastRenderedPageBreak/>
        <w:t>муниципальной</w:t>
      </w:r>
      <w:r w:rsidRPr="007E55BD">
        <w:rPr>
          <w:rFonts w:ascii="Arial" w:hAnsi="Arial" w:cs="Arial"/>
          <w:sz w:val="24"/>
          <w:szCs w:val="24"/>
        </w:rPr>
        <w:t xml:space="preserve"> услуги (далее - натуральная норма потребления услуги связи);</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3B6F0AE7" wp14:editId="2E0203CE">
            <wp:extent cx="337820" cy="299085"/>
            <wp:effectExtent l="0" t="0" r="5080" b="571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37820" cy="299085"/>
                    </a:xfrm>
                    <a:prstGeom prst="rect">
                      <a:avLst/>
                    </a:prstGeom>
                    <a:noFill/>
                    <a:ln>
                      <a:noFill/>
                    </a:ln>
                  </pic:spPr>
                </pic:pic>
              </a:graphicData>
            </a:graphic>
          </wp:inline>
        </w:drawing>
      </w:r>
      <w:r w:rsidRPr="007E55BD">
        <w:rPr>
          <w:rFonts w:ascii="Arial" w:hAnsi="Arial" w:cs="Arial"/>
          <w:sz w:val="24"/>
          <w:szCs w:val="24"/>
        </w:rPr>
        <w:t xml:space="preserve"> - стоимость (цена, тариф) p-ой услуги связи, учитываемой при расчете базового норматива затрат на общехозяйственные нужды на оказание i-ой </w:t>
      </w:r>
      <w:r w:rsidR="00F84706" w:rsidRPr="007E55BD">
        <w:rPr>
          <w:rFonts w:ascii="Arial" w:hAnsi="Arial" w:cs="Arial"/>
          <w:sz w:val="24"/>
          <w:szCs w:val="24"/>
        </w:rPr>
        <w:t>муниципальной</w:t>
      </w:r>
      <w:r w:rsidRPr="007E55BD">
        <w:rPr>
          <w:rFonts w:ascii="Arial" w:hAnsi="Arial" w:cs="Arial"/>
          <w:sz w:val="24"/>
          <w:szCs w:val="24"/>
        </w:rPr>
        <w:t xml:space="preserve"> услуги в соответствующем финансовом году.</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Стоимость (цена, тариф) p-ой услуги связи, учитываемой при расчете базового норматива затрат на общехозяйственные нужды на оказание i-ой </w:t>
      </w:r>
      <w:r w:rsidR="00F84706" w:rsidRPr="007E55BD">
        <w:rPr>
          <w:rFonts w:ascii="Arial" w:hAnsi="Arial" w:cs="Arial"/>
          <w:sz w:val="24"/>
          <w:szCs w:val="24"/>
        </w:rPr>
        <w:t>муниципальной</w:t>
      </w:r>
      <w:r w:rsidRPr="007E55BD">
        <w:rPr>
          <w:rFonts w:ascii="Arial" w:hAnsi="Arial" w:cs="Arial"/>
          <w:sz w:val="24"/>
          <w:szCs w:val="24"/>
        </w:rPr>
        <w:t xml:space="preserve"> услуги, определяется в соответствии с положениями </w:t>
      </w:r>
      <w:hyperlink w:anchor="Par255" w:tooltip="29. Стоимость материальных запасов, особо ценного движимого имущества, работ и услуг, учитываемых при определении базового норматива затрат на оказание i-ой государственной услуги, определяется на основании информации о рыночных ценах (тарифах) на идентичные п" w:history="1">
        <w:r w:rsidRPr="007E55BD">
          <w:rPr>
            <w:rFonts w:ascii="Arial" w:hAnsi="Arial" w:cs="Arial"/>
            <w:sz w:val="24"/>
            <w:szCs w:val="24"/>
          </w:rPr>
          <w:t>пункта 2</w:t>
        </w:r>
      </w:hyperlink>
      <w:r w:rsidR="00D708C9" w:rsidRPr="007E55BD">
        <w:rPr>
          <w:rFonts w:ascii="Arial" w:hAnsi="Arial" w:cs="Arial"/>
          <w:sz w:val="24"/>
          <w:szCs w:val="24"/>
        </w:rPr>
        <w:t>8</w:t>
      </w:r>
      <w:r w:rsidRPr="007E55BD">
        <w:rPr>
          <w:rFonts w:ascii="Arial" w:hAnsi="Arial" w:cs="Arial"/>
          <w:sz w:val="24"/>
          <w:szCs w:val="24"/>
        </w:rPr>
        <w:t xml:space="preserve"> </w:t>
      </w:r>
      <w:r w:rsidR="00F84706" w:rsidRPr="007E55BD">
        <w:rPr>
          <w:rFonts w:ascii="Arial" w:hAnsi="Arial" w:cs="Arial"/>
          <w:sz w:val="24"/>
          <w:szCs w:val="24"/>
        </w:rPr>
        <w:t>настоящего Порядка</w:t>
      </w:r>
      <w:r w:rsidRPr="007E55BD">
        <w:rPr>
          <w:rFonts w:ascii="Arial" w:hAnsi="Arial" w:cs="Arial"/>
          <w:sz w:val="24"/>
          <w:szCs w:val="24"/>
        </w:rPr>
        <w:t>.</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В составе затрат на приобретение услуг связи для i-ой </w:t>
      </w:r>
      <w:r w:rsidR="00F84706" w:rsidRPr="007E55BD">
        <w:rPr>
          <w:rFonts w:ascii="Arial" w:hAnsi="Arial" w:cs="Arial"/>
          <w:sz w:val="24"/>
          <w:szCs w:val="24"/>
        </w:rPr>
        <w:t>муниципальной</w:t>
      </w:r>
      <w:r w:rsidRPr="007E55BD">
        <w:rPr>
          <w:rFonts w:ascii="Arial" w:hAnsi="Arial" w:cs="Arial"/>
          <w:sz w:val="24"/>
          <w:szCs w:val="24"/>
        </w:rPr>
        <w:t xml:space="preserve"> услуги учитываются следующие натуральные нормы потребления услуг связи в соответствии со значениями натуральных норм, определенных согласно </w:t>
      </w:r>
      <w:hyperlink w:anchor="Par74" w:tooltip="8. При определении базового норматива затрат на оказание государственной (муниципальной) услуги в сфере культуры и кинематографии в части затрат, указанных в пункте 4 настоящих Общих требований, применяются нормы материальных, технических и трудовых ресурсов, " w:history="1">
        <w:r w:rsidRPr="007E55BD">
          <w:rPr>
            <w:rFonts w:ascii="Arial" w:hAnsi="Arial" w:cs="Arial"/>
            <w:sz w:val="24"/>
            <w:szCs w:val="24"/>
          </w:rPr>
          <w:t>пункту 8</w:t>
        </w:r>
      </w:hyperlink>
      <w:r w:rsidRPr="007E55BD">
        <w:rPr>
          <w:rFonts w:ascii="Arial" w:hAnsi="Arial" w:cs="Arial"/>
          <w:sz w:val="24"/>
          <w:szCs w:val="24"/>
        </w:rPr>
        <w:t xml:space="preserve"> </w:t>
      </w:r>
      <w:r w:rsidR="00F84706" w:rsidRPr="007E55BD">
        <w:rPr>
          <w:rFonts w:ascii="Arial" w:hAnsi="Arial" w:cs="Arial"/>
          <w:sz w:val="24"/>
          <w:szCs w:val="24"/>
        </w:rPr>
        <w:t>настоящего Порядка</w:t>
      </w:r>
      <w:r w:rsidRPr="007E55BD">
        <w:rPr>
          <w:rFonts w:ascii="Arial" w:hAnsi="Arial" w:cs="Arial"/>
          <w:sz w:val="24"/>
          <w:szCs w:val="24"/>
        </w:rPr>
        <w:t>, в том числе:</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стационарной связи;</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сотовой связи;</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подключения к информационно-телекоммуникационной сети "Интернет" для планшетного компьютера;</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подключения к информационно-телекоммуникационной сети "Интернет" для стационарного компьютера;</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иных услуг связи.</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2</w:t>
      </w:r>
      <w:r w:rsidR="00F84706" w:rsidRPr="007E55BD">
        <w:rPr>
          <w:rFonts w:ascii="Arial" w:hAnsi="Arial" w:cs="Arial"/>
          <w:sz w:val="24"/>
          <w:szCs w:val="24"/>
        </w:rPr>
        <w:t>5</w:t>
      </w:r>
      <w:r w:rsidRPr="007E55BD">
        <w:rPr>
          <w:rFonts w:ascii="Arial" w:hAnsi="Arial" w:cs="Arial"/>
          <w:sz w:val="24"/>
          <w:szCs w:val="24"/>
        </w:rPr>
        <w:t xml:space="preserve">. Затраты на приобретение транспортных услуг для i-ой </w:t>
      </w:r>
      <w:r w:rsidR="00F84706" w:rsidRPr="007E55BD">
        <w:rPr>
          <w:rFonts w:ascii="Arial" w:hAnsi="Arial" w:cs="Arial"/>
          <w:sz w:val="24"/>
          <w:szCs w:val="24"/>
        </w:rPr>
        <w:t>муниципальной</w:t>
      </w:r>
      <w:r w:rsidRPr="007E55BD">
        <w:rPr>
          <w:rFonts w:ascii="Arial" w:hAnsi="Arial" w:cs="Arial"/>
          <w:sz w:val="24"/>
          <w:szCs w:val="24"/>
        </w:rPr>
        <w:t xml:space="preserve"> услуги </w:t>
      </w:r>
      <w:r w:rsidRPr="007E55BD">
        <w:rPr>
          <w:rFonts w:ascii="Arial" w:hAnsi="Arial" w:cs="Arial"/>
          <w:noProof/>
          <w:position w:val="-11"/>
          <w:sz w:val="24"/>
          <w:szCs w:val="24"/>
        </w:rPr>
        <w:drawing>
          <wp:inline distT="0" distB="0" distL="0" distR="0" wp14:anchorId="1E58BF0B" wp14:editId="4DA5CE3B">
            <wp:extent cx="520700" cy="29400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20700" cy="294005"/>
                    </a:xfrm>
                    <a:prstGeom prst="rect">
                      <a:avLst/>
                    </a:prstGeom>
                    <a:noFill/>
                    <a:ln>
                      <a:noFill/>
                    </a:ln>
                  </pic:spPr>
                </pic:pic>
              </a:graphicData>
            </a:graphic>
          </wp:inline>
        </w:drawing>
      </w:r>
      <w:r w:rsidRPr="007E55BD">
        <w:rPr>
          <w:rFonts w:ascii="Arial" w:hAnsi="Arial" w:cs="Arial"/>
          <w:sz w:val="24"/>
          <w:szCs w:val="24"/>
        </w:rPr>
        <w:t xml:space="preserve"> рассчитываются по следующей формуле:</w:t>
      </w:r>
    </w:p>
    <w:p w:rsidR="00FD4CC0" w:rsidRPr="007E55BD" w:rsidRDefault="00FD4CC0" w:rsidP="00FD4CC0">
      <w:pPr>
        <w:pStyle w:val="ConsPlusNormal"/>
        <w:ind w:firstLine="540"/>
        <w:jc w:val="both"/>
        <w:rPr>
          <w:rFonts w:ascii="Arial" w:hAnsi="Arial" w:cs="Arial"/>
          <w:sz w:val="24"/>
          <w:szCs w:val="24"/>
        </w:rPr>
      </w:pPr>
    </w:p>
    <w:p w:rsidR="00FD4CC0" w:rsidRPr="007E55BD" w:rsidRDefault="00FD4CC0" w:rsidP="00FD4CC0">
      <w:pPr>
        <w:pStyle w:val="ConsPlusNormal"/>
        <w:jc w:val="center"/>
        <w:rPr>
          <w:rFonts w:ascii="Arial" w:hAnsi="Arial" w:cs="Arial"/>
          <w:sz w:val="24"/>
          <w:szCs w:val="24"/>
        </w:rPr>
      </w:pPr>
      <w:r w:rsidRPr="007E55BD">
        <w:rPr>
          <w:rFonts w:ascii="Arial" w:hAnsi="Arial" w:cs="Arial"/>
          <w:noProof/>
          <w:position w:val="-13"/>
          <w:sz w:val="24"/>
          <w:szCs w:val="24"/>
        </w:rPr>
        <w:drawing>
          <wp:inline distT="0" distB="0" distL="0" distR="0" wp14:anchorId="6CE580FA" wp14:editId="3B91E4F7">
            <wp:extent cx="1939925" cy="321310"/>
            <wp:effectExtent l="0" t="0" r="3175" b="254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939925" cy="321310"/>
                    </a:xfrm>
                    <a:prstGeom prst="rect">
                      <a:avLst/>
                    </a:prstGeom>
                    <a:noFill/>
                    <a:ln>
                      <a:noFill/>
                    </a:ln>
                  </pic:spPr>
                </pic:pic>
              </a:graphicData>
            </a:graphic>
          </wp:inline>
        </w:drawing>
      </w:r>
      <w:r w:rsidRPr="007E55BD">
        <w:rPr>
          <w:rFonts w:ascii="Arial" w:hAnsi="Arial" w:cs="Arial"/>
          <w:sz w:val="24"/>
          <w:szCs w:val="24"/>
        </w:rPr>
        <w:t xml:space="preserve"> где:</w:t>
      </w:r>
    </w:p>
    <w:p w:rsidR="00FD4CC0" w:rsidRPr="007E55BD" w:rsidRDefault="00FD4CC0" w:rsidP="00FD4CC0">
      <w:pPr>
        <w:pStyle w:val="ConsPlusNormal"/>
        <w:ind w:firstLine="540"/>
        <w:jc w:val="both"/>
        <w:rPr>
          <w:rFonts w:ascii="Arial" w:hAnsi="Arial" w:cs="Arial"/>
          <w:sz w:val="24"/>
          <w:szCs w:val="24"/>
        </w:rPr>
      </w:pPr>
    </w:p>
    <w:p w:rsidR="00FD4CC0" w:rsidRPr="007E55BD" w:rsidRDefault="00FD4CC0" w:rsidP="00FD4CC0">
      <w:pPr>
        <w:pStyle w:val="ConsPlusNormal"/>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6709B22B" wp14:editId="7A04FEAC">
            <wp:extent cx="299085" cy="294005"/>
            <wp:effectExtent l="0" t="0" r="571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99085" cy="294005"/>
                    </a:xfrm>
                    <a:prstGeom prst="rect">
                      <a:avLst/>
                    </a:prstGeom>
                    <a:noFill/>
                    <a:ln>
                      <a:noFill/>
                    </a:ln>
                  </pic:spPr>
                </pic:pic>
              </a:graphicData>
            </a:graphic>
          </wp:inline>
        </w:drawing>
      </w:r>
      <w:r w:rsidRPr="007E55BD">
        <w:rPr>
          <w:rFonts w:ascii="Arial" w:hAnsi="Arial" w:cs="Arial"/>
          <w:sz w:val="24"/>
          <w:szCs w:val="24"/>
        </w:rPr>
        <w:t xml:space="preserve"> - значение натуральной нормы потребления r-ой транспортной услуги, учитываемая при расчете базового норматива затрат на общехозяйственные нужды на оказание i-ой </w:t>
      </w:r>
      <w:r w:rsidR="00F84706" w:rsidRPr="007E55BD">
        <w:rPr>
          <w:rFonts w:ascii="Arial" w:hAnsi="Arial" w:cs="Arial"/>
          <w:sz w:val="24"/>
          <w:szCs w:val="24"/>
        </w:rPr>
        <w:t>муниципальной</w:t>
      </w:r>
      <w:r w:rsidRPr="007E55BD">
        <w:rPr>
          <w:rFonts w:ascii="Arial" w:hAnsi="Arial" w:cs="Arial"/>
          <w:sz w:val="24"/>
          <w:szCs w:val="24"/>
        </w:rPr>
        <w:t xml:space="preserve"> услуги (далее - натуральная норма потребления транспортной услуги);</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2CAB11A2" wp14:editId="39D04526">
            <wp:extent cx="337820" cy="294005"/>
            <wp:effectExtent l="0" t="0" r="508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37820" cy="294005"/>
                    </a:xfrm>
                    <a:prstGeom prst="rect">
                      <a:avLst/>
                    </a:prstGeom>
                    <a:noFill/>
                    <a:ln>
                      <a:noFill/>
                    </a:ln>
                  </pic:spPr>
                </pic:pic>
              </a:graphicData>
            </a:graphic>
          </wp:inline>
        </w:drawing>
      </w:r>
      <w:r w:rsidRPr="007E55BD">
        <w:rPr>
          <w:rFonts w:ascii="Arial" w:hAnsi="Arial" w:cs="Arial"/>
          <w:sz w:val="24"/>
          <w:szCs w:val="24"/>
        </w:rPr>
        <w:t xml:space="preserve"> - стоимость (цена, тариф) r-ой транспортной услуги, учитываемой при расчете базового норматива затрат на общехозяйственные нужды на оказание i-ой </w:t>
      </w:r>
      <w:r w:rsidR="00F84706" w:rsidRPr="007E55BD">
        <w:rPr>
          <w:rFonts w:ascii="Arial" w:hAnsi="Arial" w:cs="Arial"/>
          <w:sz w:val="24"/>
          <w:szCs w:val="24"/>
        </w:rPr>
        <w:t>муниципальной</w:t>
      </w:r>
      <w:r w:rsidRPr="007E55BD">
        <w:rPr>
          <w:rFonts w:ascii="Arial" w:hAnsi="Arial" w:cs="Arial"/>
          <w:sz w:val="24"/>
          <w:szCs w:val="24"/>
        </w:rPr>
        <w:t xml:space="preserve"> услуги в соответствующем финансовом году.</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Стоимость (цена, тариф) r-ой транспортной услуги, учитываемой при расчете базового норматива затрат на общехозяйственные нужды на оказание i-ой </w:t>
      </w:r>
      <w:r w:rsidR="00F84706" w:rsidRPr="007E55BD">
        <w:rPr>
          <w:rFonts w:ascii="Arial" w:hAnsi="Arial" w:cs="Arial"/>
          <w:sz w:val="24"/>
          <w:szCs w:val="24"/>
        </w:rPr>
        <w:t xml:space="preserve">муниципальной </w:t>
      </w:r>
      <w:r w:rsidRPr="007E55BD">
        <w:rPr>
          <w:rFonts w:ascii="Arial" w:hAnsi="Arial" w:cs="Arial"/>
          <w:sz w:val="24"/>
          <w:szCs w:val="24"/>
        </w:rPr>
        <w:t xml:space="preserve">услуги, определяется в соответствии с положениями </w:t>
      </w:r>
      <w:r w:rsidR="00D708C9" w:rsidRPr="007E55BD">
        <w:rPr>
          <w:rFonts w:ascii="Arial" w:hAnsi="Arial" w:cs="Arial"/>
          <w:sz w:val="24"/>
          <w:szCs w:val="24"/>
        </w:rPr>
        <w:t>2</w:t>
      </w:r>
      <w:hyperlink w:anchor="Par255" w:tooltip="29. Стоимость материальных запасов, особо ценного движимого имущества, работ и услуг, учитываемых при определении базового норматива затрат на оказание i-ой государственной услуги, определяется на основании информации о рыночных ценах (тарифах) на идентичные п" w:history="1">
        <w:r w:rsidR="00D708C9" w:rsidRPr="007E55BD">
          <w:rPr>
            <w:rFonts w:ascii="Arial" w:hAnsi="Arial" w:cs="Arial"/>
            <w:sz w:val="24"/>
            <w:szCs w:val="24"/>
          </w:rPr>
          <w:t>8</w:t>
        </w:r>
      </w:hyperlink>
      <w:r w:rsidRPr="007E55BD">
        <w:rPr>
          <w:rFonts w:ascii="Arial" w:hAnsi="Arial" w:cs="Arial"/>
          <w:sz w:val="24"/>
          <w:szCs w:val="24"/>
        </w:rPr>
        <w:t xml:space="preserve"> </w:t>
      </w:r>
      <w:r w:rsidR="00F84706" w:rsidRPr="007E55BD">
        <w:rPr>
          <w:rFonts w:ascii="Arial" w:hAnsi="Arial" w:cs="Arial"/>
          <w:sz w:val="24"/>
          <w:szCs w:val="24"/>
        </w:rPr>
        <w:t>настоящего Порядка</w:t>
      </w:r>
      <w:r w:rsidRPr="007E55BD">
        <w:rPr>
          <w:rFonts w:ascii="Arial" w:hAnsi="Arial" w:cs="Arial"/>
          <w:sz w:val="24"/>
          <w:szCs w:val="24"/>
        </w:rPr>
        <w:t>.</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В составе затрат на приобретение транспортных услуг для i-ой </w:t>
      </w:r>
      <w:r w:rsidR="005D7309" w:rsidRPr="007E55BD">
        <w:rPr>
          <w:rFonts w:ascii="Arial" w:hAnsi="Arial" w:cs="Arial"/>
          <w:sz w:val="24"/>
          <w:szCs w:val="24"/>
        </w:rPr>
        <w:t>муниципальной</w:t>
      </w:r>
      <w:r w:rsidRPr="007E55BD">
        <w:rPr>
          <w:rFonts w:ascii="Arial" w:hAnsi="Arial" w:cs="Arial"/>
          <w:sz w:val="24"/>
          <w:szCs w:val="24"/>
        </w:rPr>
        <w:t xml:space="preserve"> услуги учитываются следующие натуральные нормы потребления транспортных услуг в соответствии со значениями натуральных норм, определенных согласно </w:t>
      </w:r>
      <w:hyperlink w:anchor="Par74" w:tooltip="8. При определении базового норматива затрат на оказание государственной (муниципальной) услуги в сфере культуры и кинематографии в части затрат, указанных в пункте 4 настоящих Общих требований, применяются нормы материальных, технических и трудовых ресурсов, " w:history="1">
        <w:r w:rsidRPr="007E55BD">
          <w:rPr>
            <w:rFonts w:ascii="Arial" w:hAnsi="Arial" w:cs="Arial"/>
            <w:sz w:val="24"/>
            <w:szCs w:val="24"/>
          </w:rPr>
          <w:t>пункту 8</w:t>
        </w:r>
      </w:hyperlink>
      <w:r w:rsidRPr="007E55BD">
        <w:rPr>
          <w:rFonts w:ascii="Arial" w:hAnsi="Arial" w:cs="Arial"/>
          <w:sz w:val="24"/>
          <w:szCs w:val="24"/>
        </w:rPr>
        <w:t xml:space="preserve"> </w:t>
      </w:r>
      <w:r w:rsidR="005D7309" w:rsidRPr="007E55BD">
        <w:rPr>
          <w:rFonts w:ascii="Arial" w:hAnsi="Arial" w:cs="Arial"/>
          <w:sz w:val="24"/>
          <w:szCs w:val="24"/>
        </w:rPr>
        <w:t>настоящего Порядка</w:t>
      </w:r>
      <w:r w:rsidRPr="007E55BD">
        <w:rPr>
          <w:rFonts w:ascii="Arial" w:hAnsi="Arial" w:cs="Arial"/>
          <w:sz w:val="24"/>
          <w:szCs w:val="24"/>
        </w:rPr>
        <w:t>, в том числе:</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доставки грузов;</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lastRenderedPageBreak/>
        <w:t>- найма транспортных средств;</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иных транспортных услуг.</w:t>
      </w:r>
    </w:p>
    <w:p w:rsidR="00FD4CC0" w:rsidRPr="007E55BD" w:rsidRDefault="00FD4CC0" w:rsidP="00FD4CC0">
      <w:pPr>
        <w:pStyle w:val="ConsPlusNormal"/>
        <w:spacing w:before="240"/>
        <w:ind w:firstLine="540"/>
        <w:jc w:val="both"/>
        <w:rPr>
          <w:rFonts w:ascii="Arial" w:hAnsi="Arial" w:cs="Arial"/>
          <w:sz w:val="24"/>
          <w:szCs w:val="24"/>
        </w:rPr>
      </w:pPr>
      <w:bookmarkStart w:id="12" w:name="Par232"/>
      <w:bookmarkEnd w:id="12"/>
      <w:r w:rsidRPr="007E55BD">
        <w:rPr>
          <w:rFonts w:ascii="Arial" w:hAnsi="Arial" w:cs="Arial"/>
          <w:sz w:val="24"/>
          <w:szCs w:val="24"/>
        </w:rPr>
        <w:t>2</w:t>
      </w:r>
      <w:r w:rsidR="005D7309" w:rsidRPr="007E55BD">
        <w:rPr>
          <w:rFonts w:ascii="Arial" w:hAnsi="Arial" w:cs="Arial"/>
          <w:sz w:val="24"/>
          <w:szCs w:val="24"/>
        </w:rPr>
        <w:t>6</w:t>
      </w:r>
      <w:r w:rsidRPr="007E55BD">
        <w:rPr>
          <w:rFonts w:ascii="Arial" w:hAnsi="Arial" w:cs="Arial"/>
          <w:sz w:val="24"/>
          <w:szCs w:val="24"/>
        </w:rPr>
        <w:t xml:space="preserve">. Затраты на оплату труда работников, которые не принимают непосредственного участия в оказании i-ой </w:t>
      </w:r>
      <w:r w:rsidR="005D7309" w:rsidRPr="007E55BD">
        <w:rPr>
          <w:rFonts w:ascii="Arial" w:hAnsi="Arial" w:cs="Arial"/>
          <w:sz w:val="24"/>
          <w:szCs w:val="24"/>
        </w:rPr>
        <w:t>муниципальной</w:t>
      </w:r>
      <w:r w:rsidRPr="007E55BD">
        <w:rPr>
          <w:rFonts w:ascii="Arial" w:hAnsi="Arial" w:cs="Arial"/>
          <w:sz w:val="24"/>
          <w:szCs w:val="24"/>
        </w:rPr>
        <w:t xml:space="preserve"> услуги, и начисления на выплаты по оплате труда работников, которые не принимают непосредственного участия в оказании i-ой </w:t>
      </w:r>
      <w:r w:rsidR="005D7309" w:rsidRPr="007E55BD">
        <w:rPr>
          <w:rFonts w:ascii="Arial" w:hAnsi="Arial" w:cs="Arial"/>
          <w:sz w:val="24"/>
          <w:szCs w:val="24"/>
        </w:rPr>
        <w:t>муниципальной</w:t>
      </w:r>
      <w:r w:rsidRPr="007E55BD">
        <w:rPr>
          <w:rFonts w:ascii="Arial" w:hAnsi="Arial" w:cs="Arial"/>
          <w:sz w:val="24"/>
          <w:szCs w:val="24"/>
        </w:rPr>
        <w:t xml:space="preserve"> услуги, рассчитываются одним из следующих способов.</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а) При первом способе применяется формула:</w:t>
      </w:r>
    </w:p>
    <w:p w:rsidR="00FD4CC0" w:rsidRPr="007E55BD" w:rsidRDefault="00FD4CC0" w:rsidP="00FD4CC0">
      <w:pPr>
        <w:pStyle w:val="ConsPlusNormal"/>
        <w:ind w:firstLine="540"/>
        <w:jc w:val="both"/>
        <w:rPr>
          <w:rFonts w:ascii="Arial" w:hAnsi="Arial" w:cs="Arial"/>
          <w:sz w:val="24"/>
          <w:szCs w:val="24"/>
        </w:rPr>
      </w:pPr>
    </w:p>
    <w:p w:rsidR="00FD4CC0" w:rsidRPr="007E55BD" w:rsidRDefault="00FD4CC0" w:rsidP="00FD4CC0">
      <w:pPr>
        <w:pStyle w:val="ConsPlusNormal"/>
        <w:jc w:val="center"/>
        <w:rPr>
          <w:rFonts w:ascii="Arial" w:hAnsi="Arial" w:cs="Arial"/>
          <w:sz w:val="24"/>
          <w:szCs w:val="24"/>
        </w:rPr>
      </w:pPr>
      <w:r w:rsidRPr="007E55BD">
        <w:rPr>
          <w:rFonts w:ascii="Arial" w:hAnsi="Arial" w:cs="Arial"/>
          <w:noProof/>
          <w:position w:val="-13"/>
          <w:sz w:val="24"/>
          <w:szCs w:val="24"/>
        </w:rPr>
        <w:drawing>
          <wp:inline distT="0" distB="0" distL="0" distR="0" wp14:anchorId="05F99FB8" wp14:editId="5471124F">
            <wp:extent cx="2078355" cy="321310"/>
            <wp:effectExtent l="0" t="0" r="0" b="254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078355" cy="321310"/>
                    </a:xfrm>
                    <a:prstGeom prst="rect">
                      <a:avLst/>
                    </a:prstGeom>
                    <a:noFill/>
                    <a:ln>
                      <a:noFill/>
                    </a:ln>
                  </pic:spPr>
                </pic:pic>
              </a:graphicData>
            </a:graphic>
          </wp:inline>
        </w:drawing>
      </w:r>
      <w:r w:rsidRPr="007E55BD">
        <w:rPr>
          <w:rFonts w:ascii="Arial" w:hAnsi="Arial" w:cs="Arial"/>
          <w:sz w:val="24"/>
          <w:szCs w:val="24"/>
        </w:rPr>
        <w:t xml:space="preserve"> где:</w:t>
      </w:r>
    </w:p>
    <w:p w:rsidR="00FD4CC0" w:rsidRPr="007E55BD" w:rsidRDefault="00FD4CC0" w:rsidP="00FD4CC0">
      <w:pPr>
        <w:pStyle w:val="ConsPlusNormal"/>
        <w:ind w:firstLine="540"/>
        <w:jc w:val="both"/>
        <w:rPr>
          <w:rFonts w:ascii="Arial" w:hAnsi="Arial" w:cs="Arial"/>
          <w:sz w:val="24"/>
          <w:szCs w:val="24"/>
        </w:rPr>
      </w:pPr>
    </w:p>
    <w:p w:rsidR="00FD4CC0" w:rsidRPr="007E55BD" w:rsidRDefault="00FD4CC0" w:rsidP="00FD4CC0">
      <w:pPr>
        <w:pStyle w:val="ConsPlusNormal"/>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10D850F2" wp14:editId="55A60B23">
            <wp:extent cx="349250" cy="29400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49250" cy="294005"/>
                    </a:xfrm>
                    <a:prstGeom prst="rect">
                      <a:avLst/>
                    </a:prstGeom>
                    <a:noFill/>
                    <a:ln>
                      <a:noFill/>
                    </a:ln>
                  </pic:spPr>
                </pic:pic>
              </a:graphicData>
            </a:graphic>
          </wp:inline>
        </w:drawing>
      </w:r>
      <w:r w:rsidRPr="007E55BD">
        <w:rPr>
          <w:rFonts w:ascii="Arial" w:hAnsi="Arial" w:cs="Arial"/>
          <w:sz w:val="24"/>
          <w:szCs w:val="24"/>
        </w:rPr>
        <w:t xml:space="preserve"> - значение натуральной нормы рабочего времени s-ого работника, который не принимает непосредственного участия в оказании </w:t>
      </w:r>
      <w:r w:rsidR="00DD7255" w:rsidRPr="007E55BD">
        <w:rPr>
          <w:rFonts w:ascii="Arial" w:hAnsi="Arial" w:cs="Arial"/>
          <w:sz w:val="24"/>
          <w:szCs w:val="24"/>
        </w:rPr>
        <w:t>муниципальной</w:t>
      </w:r>
      <w:r w:rsidRPr="007E55BD">
        <w:rPr>
          <w:rFonts w:ascii="Arial" w:hAnsi="Arial" w:cs="Arial"/>
          <w:sz w:val="24"/>
          <w:szCs w:val="24"/>
        </w:rPr>
        <w:t xml:space="preserve"> услуги, </w:t>
      </w:r>
      <w:proofErr w:type="gramStart"/>
      <w:r w:rsidRPr="007E55BD">
        <w:rPr>
          <w:rFonts w:ascii="Arial" w:hAnsi="Arial" w:cs="Arial"/>
          <w:sz w:val="24"/>
          <w:szCs w:val="24"/>
        </w:rPr>
        <w:t>учитываемая</w:t>
      </w:r>
      <w:proofErr w:type="gramEnd"/>
      <w:r w:rsidRPr="007E55BD">
        <w:rPr>
          <w:rFonts w:ascii="Arial" w:hAnsi="Arial" w:cs="Arial"/>
          <w:sz w:val="24"/>
          <w:szCs w:val="24"/>
        </w:rPr>
        <w:t xml:space="preserve"> при расчете базового норматива затрат на общехозяйственные нужды на оказание i-ой </w:t>
      </w:r>
      <w:r w:rsidR="005D7309" w:rsidRPr="007E55BD">
        <w:rPr>
          <w:rFonts w:ascii="Arial" w:hAnsi="Arial" w:cs="Arial"/>
          <w:sz w:val="24"/>
          <w:szCs w:val="24"/>
        </w:rPr>
        <w:t>муниципальной</w:t>
      </w:r>
      <w:r w:rsidRPr="007E55BD">
        <w:rPr>
          <w:rFonts w:ascii="Arial" w:hAnsi="Arial" w:cs="Arial"/>
          <w:sz w:val="24"/>
          <w:szCs w:val="24"/>
        </w:rPr>
        <w:t xml:space="preserve"> услуги;</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5E061288" wp14:editId="2A01DCED">
            <wp:extent cx="382270" cy="29400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82270" cy="294005"/>
                    </a:xfrm>
                    <a:prstGeom prst="rect">
                      <a:avLst/>
                    </a:prstGeom>
                    <a:noFill/>
                    <a:ln>
                      <a:noFill/>
                    </a:ln>
                  </pic:spPr>
                </pic:pic>
              </a:graphicData>
            </a:graphic>
          </wp:inline>
        </w:drawing>
      </w:r>
      <w:r w:rsidRPr="007E55BD">
        <w:rPr>
          <w:rFonts w:ascii="Arial" w:hAnsi="Arial" w:cs="Arial"/>
          <w:sz w:val="24"/>
          <w:szCs w:val="24"/>
        </w:rPr>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s-ого работника, который не принимает непосредственного участия в оказании i-ой </w:t>
      </w:r>
      <w:r w:rsidR="005D7309" w:rsidRPr="007E55BD">
        <w:rPr>
          <w:rFonts w:ascii="Arial" w:hAnsi="Arial" w:cs="Arial"/>
          <w:sz w:val="24"/>
          <w:szCs w:val="24"/>
        </w:rPr>
        <w:t>муниципальной</w:t>
      </w:r>
      <w:r w:rsidRPr="007E55BD">
        <w:rPr>
          <w:rFonts w:ascii="Arial" w:hAnsi="Arial" w:cs="Arial"/>
          <w:sz w:val="24"/>
          <w:szCs w:val="24"/>
        </w:rPr>
        <w:t>.</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Размер повременной (часовой, дневной, месячной, годовой) оплаты труда с начислениями на выплаты по оплате труда s-ого работника, который не принимает непосредственного участия в оказании i-ой </w:t>
      </w:r>
      <w:r w:rsidR="005D7309" w:rsidRPr="007E55BD">
        <w:rPr>
          <w:rFonts w:ascii="Arial" w:hAnsi="Arial" w:cs="Arial"/>
          <w:sz w:val="24"/>
          <w:szCs w:val="24"/>
        </w:rPr>
        <w:t>муниципальной</w:t>
      </w:r>
      <w:r w:rsidRPr="007E55BD">
        <w:rPr>
          <w:rFonts w:ascii="Arial" w:hAnsi="Arial" w:cs="Arial"/>
          <w:sz w:val="24"/>
          <w:szCs w:val="24"/>
        </w:rPr>
        <w:t xml:space="preserve"> услуги, определяется исходя из годового фонда оплаты труда и годового фонда рабочего времени указанного работника.</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Годовой фонд оплаты труда и годовой фонд рабочего времени s-ого работника, который не принимает непосредственного участия в оказании </w:t>
      </w:r>
      <w:r w:rsidR="005D7309" w:rsidRPr="007E55BD">
        <w:rPr>
          <w:rFonts w:ascii="Arial" w:hAnsi="Arial" w:cs="Arial"/>
          <w:sz w:val="24"/>
          <w:szCs w:val="24"/>
        </w:rPr>
        <w:t>муниципальной</w:t>
      </w:r>
      <w:r w:rsidRPr="007E55BD">
        <w:rPr>
          <w:rFonts w:ascii="Arial" w:hAnsi="Arial" w:cs="Arial"/>
          <w:sz w:val="24"/>
          <w:szCs w:val="24"/>
        </w:rPr>
        <w:t xml:space="preserve"> услуги, определяются в соответствии со значениями натуральных норм, применяемых согласно положениям </w:t>
      </w:r>
      <w:hyperlink w:anchor="Par74" w:tooltip="8. При определении базового норматива затрат на оказание государственной (муниципальной) услуги в сфере культуры и кинематографии в части затрат, указанных в пункте 4 настоящих Общих требований, применяются нормы материальных, технических и трудовых ресурсов, " w:history="1">
        <w:r w:rsidRPr="007E55BD">
          <w:rPr>
            <w:rFonts w:ascii="Arial" w:hAnsi="Arial" w:cs="Arial"/>
            <w:sz w:val="24"/>
            <w:szCs w:val="24"/>
          </w:rPr>
          <w:t>пункта 8</w:t>
        </w:r>
      </w:hyperlink>
      <w:r w:rsidRPr="007E55BD">
        <w:rPr>
          <w:rFonts w:ascii="Arial" w:hAnsi="Arial" w:cs="Arial"/>
          <w:sz w:val="24"/>
          <w:szCs w:val="24"/>
        </w:rPr>
        <w:t xml:space="preserve"> </w:t>
      </w:r>
      <w:r w:rsidR="005D7309" w:rsidRPr="007E55BD">
        <w:rPr>
          <w:rFonts w:ascii="Arial" w:hAnsi="Arial" w:cs="Arial"/>
          <w:sz w:val="24"/>
          <w:szCs w:val="24"/>
        </w:rPr>
        <w:t>настоящего Порядка</w:t>
      </w:r>
      <w:r w:rsidRPr="007E55BD">
        <w:rPr>
          <w:rFonts w:ascii="Arial" w:hAnsi="Arial" w:cs="Arial"/>
          <w:sz w:val="24"/>
          <w:szCs w:val="24"/>
        </w:rPr>
        <w:t>.</w:t>
      </w:r>
    </w:p>
    <w:p w:rsidR="00FD4CC0" w:rsidRPr="007E55BD" w:rsidRDefault="00FD4CC0" w:rsidP="00FD4CC0">
      <w:pPr>
        <w:pStyle w:val="ConsPlusNormal"/>
        <w:spacing w:before="240"/>
        <w:ind w:firstLine="540"/>
        <w:jc w:val="both"/>
        <w:rPr>
          <w:rFonts w:ascii="Arial" w:hAnsi="Arial" w:cs="Arial"/>
          <w:sz w:val="24"/>
          <w:szCs w:val="24"/>
        </w:rPr>
      </w:pPr>
      <w:proofErr w:type="gramStart"/>
      <w:r w:rsidRPr="007E55BD">
        <w:rPr>
          <w:rFonts w:ascii="Arial" w:hAnsi="Arial" w:cs="Arial"/>
          <w:sz w:val="24"/>
          <w:szCs w:val="24"/>
        </w:rPr>
        <w:t xml:space="preserve">Отношение затрат на оплату труда с учетом начислений на выплаты по оплате труда работников, которые не принимают непосредственного участия в оказании i-ой </w:t>
      </w:r>
      <w:r w:rsidR="005D7309" w:rsidRPr="007E55BD">
        <w:rPr>
          <w:rFonts w:ascii="Arial" w:hAnsi="Arial" w:cs="Arial"/>
          <w:sz w:val="24"/>
          <w:szCs w:val="24"/>
        </w:rPr>
        <w:t>муниципальной</w:t>
      </w:r>
      <w:r w:rsidRPr="007E55BD">
        <w:rPr>
          <w:rFonts w:ascii="Arial" w:hAnsi="Arial" w:cs="Arial"/>
          <w:sz w:val="24"/>
          <w:szCs w:val="24"/>
        </w:rPr>
        <w:t xml:space="preserve"> услуги, к затратам на оплату труда с начислениями на выплаты по оплате труда работников, непосредственно связанных с оказанием i-ой </w:t>
      </w:r>
      <w:r w:rsidR="005D7309" w:rsidRPr="007E55BD">
        <w:rPr>
          <w:rFonts w:ascii="Arial" w:hAnsi="Arial" w:cs="Arial"/>
          <w:sz w:val="24"/>
          <w:szCs w:val="24"/>
        </w:rPr>
        <w:t>муниципальной</w:t>
      </w:r>
      <w:r w:rsidRPr="007E55BD">
        <w:rPr>
          <w:rFonts w:ascii="Arial" w:hAnsi="Arial" w:cs="Arial"/>
          <w:sz w:val="24"/>
          <w:szCs w:val="24"/>
        </w:rPr>
        <w:t xml:space="preserve"> услуги, не должно превышать показатели, установленные законодательством Российской Федерации.</w:t>
      </w:r>
      <w:proofErr w:type="gramEnd"/>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б) При втором способе применяется формула:</w:t>
      </w:r>
    </w:p>
    <w:p w:rsidR="00FD4CC0" w:rsidRPr="007E55BD" w:rsidRDefault="00FD4CC0" w:rsidP="00FD4CC0">
      <w:pPr>
        <w:pStyle w:val="ConsPlusNormal"/>
        <w:ind w:firstLine="540"/>
        <w:jc w:val="both"/>
        <w:rPr>
          <w:rFonts w:ascii="Arial" w:hAnsi="Arial" w:cs="Arial"/>
          <w:sz w:val="24"/>
          <w:szCs w:val="24"/>
        </w:rPr>
      </w:pPr>
    </w:p>
    <w:p w:rsidR="00FD4CC0" w:rsidRPr="007E55BD" w:rsidRDefault="00FD4CC0" w:rsidP="00FD4CC0">
      <w:pPr>
        <w:pStyle w:val="ConsPlusNormal"/>
        <w:jc w:val="center"/>
        <w:rPr>
          <w:rFonts w:ascii="Arial" w:hAnsi="Arial" w:cs="Arial"/>
          <w:sz w:val="24"/>
          <w:szCs w:val="24"/>
        </w:rPr>
      </w:pPr>
      <w:r w:rsidRPr="007E55BD">
        <w:rPr>
          <w:rFonts w:ascii="Arial" w:hAnsi="Arial" w:cs="Arial"/>
          <w:noProof/>
          <w:position w:val="-11"/>
          <w:sz w:val="24"/>
          <w:szCs w:val="24"/>
        </w:rPr>
        <w:drawing>
          <wp:inline distT="0" distB="0" distL="0" distR="0" wp14:anchorId="24852AB2" wp14:editId="23C3A3CA">
            <wp:extent cx="1617980" cy="29400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617980" cy="294005"/>
                    </a:xfrm>
                    <a:prstGeom prst="rect">
                      <a:avLst/>
                    </a:prstGeom>
                    <a:noFill/>
                    <a:ln>
                      <a:noFill/>
                    </a:ln>
                  </pic:spPr>
                </pic:pic>
              </a:graphicData>
            </a:graphic>
          </wp:inline>
        </w:drawing>
      </w:r>
      <w:r w:rsidRPr="007E55BD">
        <w:rPr>
          <w:rFonts w:ascii="Arial" w:hAnsi="Arial" w:cs="Arial"/>
          <w:sz w:val="24"/>
          <w:szCs w:val="24"/>
        </w:rPr>
        <w:t xml:space="preserve"> где:</w:t>
      </w:r>
    </w:p>
    <w:p w:rsidR="00FD4CC0" w:rsidRPr="007E55BD" w:rsidRDefault="00FD4CC0" w:rsidP="00FD4CC0">
      <w:pPr>
        <w:pStyle w:val="ConsPlusNormal"/>
        <w:ind w:firstLine="540"/>
        <w:jc w:val="both"/>
        <w:rPr>
          <w:rFonts w:ascii="Arial" w:hAnsi="Arial" w:cs="Arial"/>
          <w:sz w:val="24"/>
          <w:szCs w:val="24"/>
        </w:rPr>
      </w:pPr>
    </w:p>
    <w:p w:rsidR="00FD4CC0" w:rsidRPr="007E55BD" w:rsidRDefault="00FD4CC0" w:rsidP="00FD4CC0">
      <w:pPr>
        <w:pStyle w:val="ConsPlusNormal"/>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236F4DE8" wp14:editId="000C88BD">
            <wp:extent cx="410210" cy="29400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10210" cy="294005"/>
                    </a:xfrm>
                    <a:prstGeom prst="rect">
                      <a:avLst/>
                    </a:prstGeom>
                    <a:noFill/>
                    <a:ln>
                      <a:noFill/>
                    </a:ln>
                  </pic:spPr>
                </pic:pic>
              </a:graphicData>
            </a:graphic>
          </wp:inline>
        </w:drawing>
      </w:r>
      <w:r w:rsidRPr="007E55BD">
        <w:rPr>
          <w:rFonts w:ascii="Arial" w:hAnsi="Arial" w:cs="Arial"/>
          <w:sz w:val="24"/>
          <w:szCs w:val="24"/>
        </w:rPr>
        <w:t xml:space="preserve"> - затраты на оплату труда с начислениями на выплаты по оплате труда работников, непосредственно связанных с оказанием i-ой </w:t>
      </w:r>
      <w:r w:rsidR="005D7309" w:rsidRPr="007E55BD">
        <w:rPr>
          <w:rFonts w:ascii="Arial" w:hAnsi="Arial" w:cs="Arial"/>
          <w:sz w:val="24"/>
          <w:szCs w:val="24"/>
        </w:rPr>
        <w:t>муниципальной</w:t>
      </w:r>
      <w:r w:rsidRPr="007E55BD">
        <w:rPr>
          <w:rFonts w:ascii="Arial" w:hAnsi="Arial" w:cs="Arial"/>
          <w:sz w:val="24"/>
          <w:szCs w:val="24"/>
        </w:rPr>
        <w:t xml:space="preserve"> услуги;</w:t>
      </w:r>
    </w:p>
    <w:p w:rsidR="00FD4CC0" w:rsidRPr="007E55BD" w:rsidRDefault="00FD4CC0" w:rsidP="00FD4CC0">
      <w:pPr>
        <w:pStyle w:val="ConsPlusNormal"/>
        <w:spacing w:before="240"/>
        <w:ind w:firstLine="540"/>
        <w:jc w:val="both"/>
        <w:rPr>
          <w:rFonts w:ascii="Arial" w:hAnsi="Arial" w:cs="Arial"/>
          <w:sz w:val="24"/>
          <w:szCs w:val="24"/>
        </w:rPr>
      </w:pPr>
      <w:proofErr w:type="gramStart"/>
      <w:r w:rsidRPr="007E55BD">
        <w:rPr>
          <w:rFonts w:ascii="Arial" w:hAnsi="Arial" w:cs="Arial"/>
          <w:sz w:val="24"/>
          <w:szCs w:val="24"/>
        </w:rPr>
        <w:t xml:space="preserve">a - установленная в соответствии с законодательством Российской Федерации предельная доля оплаты труда, определяемая как отношение затрат на оплату труда с начислениями на выплаты по оплате труда работников, которые не принимают непосредственного участия в оказании i-ой </w:t>
      </w:r>
      <w:r w:rsidR="005D7309" w:rsidRPr="007E55BD">
        <w:rPr>
          <w:rFonts w:ascii="Arial" w:hAnsi="Arial" w:cs="Arial"/>
          <w:sz w:val="24"/>
          <w:szCs w:val="24"/>
        </w:rPr>
        <w:t xml:space="preserve">муниципальной </w:t>
      </w:r>
      <w:r w:rsidRPr="007E55BD">
        <w:rPr>
          <w:rFonts w:ascii="Arial" w:hAnsi="Arial" w:cs="Arial"/>
          <w:sz w:val="24"/>
          <w:szCs w:val="24"/>
        </w:rPr>
        <w:t xml:space="preserve">услуги, к затратам на оплату </w:t>
      </w:r>
      <w:r w:rsidRPr="007E55BD">
        <w:rPr>
          <w:rFonts w:ascii="Arial" w:hAnsi="Arial" w:cs="Arial"/>
          <w:sz w:val="24"/>
          <w:szCs w:val="24"/>
        </w:rPr>
        <w:lastRenderedPageBreak/>
        <w:t xml:space="preserve">труда с начислениями на выплаты по оплате труда работников, непосредственно связанных с оказанием i-ой </w:t>
      </w:r>
      <w:r w:rsidR="005D7309" w:rsidRPr="007E55BD">
        <w:rPr>
          <w:rFonts w:ascii="Arial" w:hAnsi="Arial" w:cs="Arial"/>
          <w:sz w:val="24"/>
          <w:szCs w:val="24"/>
        </w:rPr>
        <w:t>муниципальной</w:t>
      </w:r>
      <w:r w:rsidRPr="007E55BD">
        <w:rPr>
          <w:rFonts w:ascii="Arial" w:hAnsi="Arial" w:cs="Arial"/>
          <w:sz w:val="24"/>
          <w:szCs w:val="24"/>
        </w:rPr>
        <w:t xml:space="preserve"> услуги.</w:t>
      </w:r>
      <w:proofErr w:type="gramEnd"/>
    </w:p>
    <w:p w:rsidR="00FD4CC0" w:rsidRPr="007E55BD" w:rsidRDefault="00FD4CC0" w:rsidP="00FD4CC0">
      <w:pPr>
        <w:pStyle w:val="ConsPlusNormal"/>
        <w:spacing w:before="240"/>
        <w:ind w:firstLine="540"/>
        <w:jc w:val="both"/>
        <w:rPr>
          <w:rFonts w:ascii="Arial" w:hAnsi="Arial" w:cs="Arial"/>
          <w:sz w:val="24"/>
          <w:szCs w:val="24"/>
        </w:rPr>
      </w:pPr>
      <w:bookmarkStart w:id="13" w:name="Par248"/>
      <w:bookmarkEnd w:id="13"/>
      <w:r w:rsidRPr="007E55BD">
        <w:rPr>
          <w:rFonts w:ascii="Arial" w:hAnsi="Arial" w:cs="Arial"/>
          <w:sz w:val="24"/>
          <w:szCs w:val="24"/>
        </w:rPr>
        <w:t>2</w:t>
      </w:r>
      <w:r w:rsidR="005D7309" w:rsidRPr="007E55BD">
        <w:rPr>
          <w:rFonts w:ascii="Arial" w:hAnsi="Arial" w:cs="Arial"/>
          <w:sz w:val="24"/>
          <w:szCs w:val="24"/>
        </w:rPr>
        <w:t>7</w:t>
      </w:r>
      <w:r w:rsidRPr="007E55BD">
        <w:rPr>
          <w:rFonts w:ascii="Arial" w:hAnsi="Arial" w:cs="Arial"/>
          <w:sz w:val="24"/>
          <w:szCs w:val="24"/>
        </w:rPr>
        <w:t xml:space="preserve">. Затраты на приобретение прочих работ и услуг на оказание i-ой </w:t>
      </w:r>
      <w:r w:rsidR="005D7309" w:rsidRPr="007E55BD">
        <w:rPr>
          <w:rFonts w:ascii="Arial" w:hAnsi="Arial" w:cs="Arial"/>
          <w:sz w:val="24"/>
          <w:szCs w:val="24"/>
        </w:rPr>
        <w:t>муниципальной</w:t>
      </w:r>
      <w:r w:rsidRPr="007E55BD">
        <w:rPr>
          <w:rFonts w:ascii="Arial" w:hAnsi="Arial" w:cs="Arial"/>
          <w:sz w:val="24"/>
          <w:szCs w:val="24"/>
        </w:rPr>
        <w:t xml:space="preserve"> услуги в соответствии со значениями натуральных норм, определенных согласно </w:t>
      </w:r>
      <w:hyperlink w:anchor="Par74" w:tooltip="8. При определении базового норматива затрат на оказание государственной (муниципальной) услуги в сфере культуры и кинематографии в части затрат, указанных в пункте 4 настоящих Общих требований, применяются нормы материальных, технических и трудовых ресурсов, " w:history="1">
        <w:r w:rsidRPr="007E55BD">
          <w:rPr>
            <w:rFonts w:ascii="Arial" w:hAnsi="Arial" w:cs="Arial"/>
            <w:sz w:val="24"/>
            <w:szCs w:val="24"/>
          </w:rPr>
          <w:t>пункту 8</w:t>
        </w:r>
      </w:hyperlink>
      <w:r w:rsidRPr="007E55BD">
        <w:rPr>
          <w:rFonts w:ascii="Arial" w:hAnsi="Arial" w:cs="Arial"/>
          <w:sz w:val="24"/>
          <w:szCs w:val="24"/>
        </w:rPr>
        <w:t xml:space="preserve"> </w:t>
      </w:r>
      <w:r w:rsidR="005D7309" w:rsidRPr="007E55BD">
        <w:rPr>
          <w:rFonts w:ascii="Arial" w:hAnsi="Arial" w:cs="Arial"/>
          <w:sz w:val="24"/>
          <w:szCs w:val="24"/>
        </w:rPr>
        <w:t>настоящего Порядка</w:t>
      </w:r>
      <w:r w:rsidRPr="007E55BD">
        <w:rPr>
          <w:rFonts w:ascii="Arial" w:hAnsi="Arial" w:cs="Arial"/>
          <w:sz w:val="24"/>
          <w:szCs w:val="24"/>
        </w:rPr>
        <w:t>, рассчитываются по формуле:</w:t>
      </w:r>
    </w:p>
    <w:p w:rsidR="00FD4CC0" w:rsidRPr="007E55BD" w:rsidRDefault="00FD4CC0" w:rsidP="00FD4CC0">
      <w:pPr>
        <w:pStyle w:val="ConsPlusNormal"/>
        <w:ind w:firstLine="540"/>
        <w:jc w:val="both"/>
        <w:rPr>
          <w:rFonts w:ascii="Arial" w:hAnsi="Arial" w:cs="Arial"/>
          <w:sz w:val="24"/>
          <w:szCs w:val="24"/>
        </w:rPr>
      </w:pPr>
    </w:p>
    <w:p w:rsidR="00FD4CC0" w:rsidRPr="007E55BD" w:rsidRDefault="00FD4CC0" w:rsidP="00FD4CC0">
      <w:pPr>
        <w:pStyle w:val="ConsPlusNormal"/>
        <w:jc w:val="center"/>
        <w:rPr>
          <w:rFonts w:ascii="Arial" w:hAnsi="Arial" w:cs="Arial"/>
          <w:sz w:val="24"/>
          <w:szCs w:val="24"/>
        </w:rPr>
      </w:pPr>
      <w:r w:rsidRPr="007E55BD">
        <w:rPr>
          <w:rFonts w:ascii="Arial" w:hAnsi="Arial" w:cs="Arial"/>
          <w:noProof/>
          <w:position w:val="-13"/>
          <w:sz w:val="24"/>
          <w:szCs w:val="24"/>
        </w:rPr>
        <w:drawing>
          <wp:inline distT="0" distB="0" distL="0" distR="0" wp14:anchorId="7BE66AC3" wp14:editId="519AAC35">
            <wp:extent cx="2122805" cy="321310"/>
            <wp:effectExtent l="0" t="0" r="0" b="254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122805" cy="321310"/>
                    </a:xfrm>
                    <a:prstGeom prst="rect">
                      <a:avLst/>
                    </a:prstGeom>
                    <a:noFill/>
                    <a:ln>
                      <a:noFill/>
                    </a:ln>
                  </pic:spPr>
                </pic:pic>
              </a:graphicData>
            </a:graphic>
          </wp:inline>
        </w:drawing>
      </w:r>
      <w:r w:rsidRPr="007E55BD">
        <w:rPr>
          <w:rFonts w:ascii="Arial" w:hAnsi="Arial" w:cs="Arial"/>
          <w:sz w:val="24"/>
          <w:szCs w:val="24"/>
        </w:rPr>
        <w:t xml:space="preserve"> где:</w:t>
      </w:r>
    </w:p>
    <w:p w:rsidR="00FD4CC0" w:rsidRPr="007E55BD" w:rsidRDefault="00FD4CC0" w:rsidP="00FD4CC0">
      <w:pPr>
        <w:pStyle w:val="ConsPlusNormal"/>
        <w:ind w:firstLine="540"/>
        <w:jc w:val="both"/>
        <w:rPr>
          <w:rFonts w:ascii="Arial" w:hAnsi="Arial" w:cs="Arial"/>
          <w:sz w:val="24"/>
          <w:szCs w:val="24"/>
        </w:rPr>
      </w:pPr>
    </w:p>
    <w:p w:rsidR="00FD4CC0" w:rsidRPr="007E55BD" w:rsidRDefault="00FD4CC0" w:rsidP="00FD4CC0">
      <w:pPr>
        <w:pStyle w:val="ConsPlusNormal"/>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35CD4DFD" wp14:editId="2035A97F">
            <wp:extent cx="365760" cy="29400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65760" cy="294005"/>
                    </a:xfrm>
                    <a:prstGeom prst="rect">
                      <a:avLst/>
                    </a:prstGeom>
                    <a:noFill/>
                    <a:ln>
                      <a:noFill/>
                    </a:ln>
                  </pic:spPr>
                </pic:pic>
              </a:graphicData>
            </a:graphic>
          </wp:inline>
        </w:drawing>
      </w:r>
      <w:r w:rsidRPr="007E55BD">
        <w:rPr>
          <w:rFonts w:ascii="Arial" w:hAnsi="Arial" w:cs="Arial"/>
          <w:sz w:val="24"/>
          <w:szCs w:val="24"/>
        </w:rPr>
        <w:t xml:space="preserve"> - значение натуральной нормы потребления s-ой прочей работы или услуги, </w:t>
      </w:r>
      <w:proofErr w:type="gramStart"/>
      <w:r w:rsidRPr="007E55BD">
        <w:rPr>
          <w:rFonts w:ascii="Arial" w:hAnsi="Arial" w:cs="Arial"/>
          <w:sz w:val="24"/>
          <w:szCs w:val="24"/>
        </w:rPr>
        <w:t>учитываемая</w:t>
      </w:r>
      <w:proofErr w:type="gramEnd"/>
      <w:r w:rsidRPr="007E55BD">
        <w:rPr>
          <w:rFonts w:ascii="Arial" w:hAnsi="Arial" w:cs="Arial"/>
          <w:sz w:val="24"/>
          <w:szCs w:val="24"/>
        </w:rPr>
        <w:t xml:space="preserve"> при расчете базового норматива затрат на общехозяйственные нужды на оказание i-ой </w:t>
      </w:r>
      <w:r w:rsidR="005D7309" w:rsidRPr="007E55BD">
        <w:rPr>
          <w:rFonts w:ascii="Arial" w:hAnsi="Arial" w:cs="Arial"/>
          <w:sz w:val="24"/>
          <w:szCs w:val="24"/>
        </w:rPr>
        <w:t>муниципальной</w:t>
      </w:r>
      <w:r w:rsidRPr="007E55BD">
        <w:rPr>
          <w:rFonts w:ascii="Arial" w:hAnsi="Arial" w:cs="Arial"/>
          <w:sz w:val="24"/>
          <w:szCs w:val="24"/>
        </w:rPr>
        <w:t xml:space="preserve"> услуги;</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45B424A9" wp14:editId="2AEF31BA">
            <wp:extent cx="393700" cy="294005"/>
            <wp:effectExtent l="0" t="0" r="635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93700" cy="294005"/>
                    </a:xfrm>
                    <a:prstGeom prst="rect">
                      <a:avLst/>
                    </a:prstGeom>
                    <a:noFill/>
                    <a:ln>
                      <a:noFill/>
                    </a:ln>
                  </pic:spPr>
                </pic:pic>
              </a:graphicData>
            </a:graphic>
          </wp:inline>
        </w:drawing>
      </w:r>
      <w:r w:rsidRPr="007E55BD">
        <w:rPr>
          <w:rFonts w:ascii="Arial" w:hAnsi="Arial" w:cs="Arial"/>
          <w:sz w:val="24"/>
          <w:szCs w:val="24"/>
        </w:rPr>
        <w:t xml:space="preserve"> - стоимость (цена, тариф) s-ой прочей работы или услуги, учитываемой при расчете базового норматива затрат на общехозяйственные нужды на оказание i-ой </w:t>
      </w:r>
      <w:r w:rsidR="005D7309" w:rsidRPr="007E55BD">
        <w:rPr>
          <w:rFonts w:ascii="Arial" w:hAnsi="Arial" w:cs="Arial"/>
          <w:sz w:val="24"/>
          <w:szCs w:val="24"/>
        </w:rPr>
        <w:t>муниципальной</w:t>
      </w:r>
      <w:r w:rsidRPr="007E55BD">
        <w:rPr>
          <w:rFonts w:ascii="Arial" w:hAnsi="Arial" w:cs="Arial"/>
          <w:sz w:val="24"/>
          <w:szCs w:val="24"/>
        </w:rPr>
        <w:t xml:space="preserve"> услуги в соответствующем финансовом году.</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 xml:space="preserve">Стоимость (цена, тариф) s-ой прочей работы или услуги, учитываемой при расчете базового норматива затрат на общехозяйственные нужды на оказание i-ой </w:t>
      </w:r>
      <w:r w:rsidR="005D7309" w:rsidRPr="007E55BD">
        <w:rPr>
          <w:rFonts w:ascii="Arial" w:hAnsi="Arial" w:cs="Arial"/>
          <w:sz w:val="24"/>
          <w:szCs w:val="24"/>
        </w:rPr>
        <w:t>муниципальной</w:t>
      </w:r>
      <w:r w:rsidRPr="007E55BD">
        <w:rPr>
          <w:rFonts w:ascii="Arial" w:hAnsi="Arial" w:cs="Arial"/>
          <w:sz w:val="24"/>
          <w:szCs w:val="24"/>
        </w:rPr>
        <w:t xml:space="preserve"> услуги, определяется в соответствии с положениями </w:t>
      </w:r>
      <w:hyperlink w:anchor="Par255" w:tooltip="29. Стоимость материальных запасов, особо ценного движимого имущества, работ и услуг, учитываемых при определении базового норматива затрат на оказание i-ой государственной услуги, определяется на основании информации о рыночных ценах (тарифах) на идентичные п" w:history="1">
        <w:r w:rsidRPr="007E55BD">
          <w:rPr>
            <w:rFonts w:ascii="Arial" w:hAnsi="Arial" w:cs="Arial"/>
            <w:sz w:val="24"/>
            <w:szCs w:val="24"/>
          </w:rPr>
          <w:t>пункта 2</w:t>
        </w:r>
      </w:hyperlink>
      <w:r w:rsidR="00D708C9" w:rsidRPr="007E55BD">
        <w:rPr>
          <w:rFonts w:ascii="Arial" w:hAnsi="Arial" w:cs="Arial"/>
          <w:sz w:val="24"/>
          <w:szCs w:val="24"/>
        </w:rPr>
        <w:t>8</w:t>
      </w:r>
      <w:r w:rsidRPr="007E55BD">
        <w:rPr>
          <w:rFonts w:ascii="Arial" w:hAnsi="Arial" w:cs="Arial"/>
          <w:sz w:val="24"/>
          <w:szCs w:val="24"/>
        </w:rPr>
        <w:t xml:space="preserve"> </w:t>
      </w:r>
      <w:r w:rsidR="005D7309" w:rsidRPr="007E55BD">
        <w:rPr>
          <w:rFonts w:ascii="Arial" w:hAnsi="Arial" w:cs="Arial"/>
          <w:sz w:val="24"/>
          <w:szCs w:val="24"/>
        </w:rPr>
        <w:t>настоящего порядка</w:t>
      </w:r>
      <w:r w:rsidRPr="007E55BD">
        <w:rPr>
          <w:rFonts w:ascii="Arial" w:hAnsi="Arial" w:cs="Arial"/>
          <w:sz w:val="24"/>
          <w:szCs w:val="24"/>
        </w:rPr>
        <w:t>.</w:t>
      </w:r>
    </w:p>
    <w:p w:rsidR="00FD4CC0" w:rsidRPr="007E55BD" w:rsidRDefault="00FD4CC0" w:rsidP="00FD4CC0">
      <w:pPr>
        <w:pStyle w:val="ConsPlusNormal"/>
        <w:spacing w:before="240"/>
        <w:ind w:firstLine="540"/>
        <w:jc w:val="both"/>
        <w:rPr>
          <w:rFonts w:ascii="Arial" w:hAnsi="Arial" w:cs="Arial"/>
          <w:sz w:val="24"/>
          <w:szCs w:val="24"/>
        </w:rPr>
      </w:pPr>
      <w:bookmarkStart w:id="14" w:name="Par255"/>
      <w:bookmarkEnd w:id="14"/>
      <w:r w:rsidRPr="007E55BD">
        <w:rPr>
          <w:rFonts w:ascii="Arial" w:hAnsi="Arial" w:cs="Arial"/>
          <w:sz w:val="24"/>
          <w:szCs w:val="24"/>
        </w:rPr>
        <w:t>2</w:t>
      </w:r>
      <w:r w:rsidR="005D7309" w:rsidRPr="007E55BD">
        <w:rPr>
          <w:rFonts w:ascii="Arial" w:hAnsi="Arial" w:cs="Arial"/>
          <w:sz w:val="24"/>
          <w:szCs w:val="24"/>
        </w:rPr>
        <w:t>8</w:t>
      </w:r>
      <w:r w:rsidRPr="007E55BD">
        <w:rPr>
          <w:rFonts w:ascii="Arial" w:hAnsi="Arial" w:cs="Arial"/>
          <w:sz w:val="24"/>
          <w:szCs w:val="24"/>
        </w:rPr>
        <w:t xml:space="preserve">. </w:t>
      </w:r>
      <w:proofErr w:type="gramStart"/>
      <w:r w:rsidRPr="007E55BD">
        <w:rPr>
          <w:rFonts w:ascii="Arial" w:hAnsi="Arial" w:cs="Arial"/>
          <w:sz w:val="24"/>
          <w:szCs w:val="24"/>
        </w:rPr>
        <w:t xml:space="preserve">Стоимость материальных запасов, особо ценного движимого имущества, работ и услуг, учитываемых при определении базового норматива затрат на оказание i-ой </w:t>
      </w:r>
      <w:r w:rsidR="005D7309" w:rsidRPr="007E55BD">
        <w:rPr>
          <w:rFonts w:ascii="Arial" w:hAnsi="Arial" w:cs="Arial"/>
          <w:sz w:val="24"/>
          <w:szCs w:val="24"/>
        </w:rPr>
        <w:t>муниципальной</w:t>
      </w:r>
      <w:r w:rsidRPr="007E55BD">
        <w:rPr>
          <w:rFonts w:ascii="Arial" w:hAnsi="Arial" w:cs="Arial"/>
          <w:sz w:val="24"/>
          <w:szCs w:val="24"/>
        </w:rPr>
        <w:t xml:space="preserve"> услуги, определяется на основании информации о рыночных ценах (тарифах) на идентичные планируемым к приобретению материальные запасы, объекты особо ценного движимого имущества, работы и услуги, а при их отсутствии - на однородные материальные запасы, объекты особо ценного движимого имущества, работы и услуги.</w:t>
      </w:r>
      <w:proofErr w:type="gramEnd"/>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Определение значения идентичности и однородности материальных запасов, объектов особо ценного движимого имущества, работ и услуг, получение информации о рыночных ценах (тарифах) осуществляется в порядке, установленном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w:t>
      </w:r>
    </w:p>
    <w:p w:rsidR="00FD4CC0" w:rsidRPr="007E55BD" w:rsidRDefault="005D7309" w:rsidP="00FD4CC0">
      <w:pPr>
        <w:pStyle w:val="ConsPlusNormal"/>
        <w:spacing w:before="240"/>
        <w:ind w:firstLine="540"/>
        <w:jc w:val="both"/>
        <w:rPr>
          <w:rFonts w:ascii="Arial" w:hAnsi="Arial" w:cs="Arial"/>
          <w:sz w:val="24"/>
          <w:szCs w:val="24"/>
        </w:rPr>
      </w:pPr>
      <w:r w:rsidRPr="007E55BD">
        <w:rPr>
          <w:rFonts w:ascii="Arial" w:hAnsi="Arial" w:cs="Arial"/>
          <w:sz w:val="24"/>
          <w:szCs w:val="24"/>
        </w:rPr>
        <w:t>29</w:t>
      </w:r>
      <w:r w:rsidR="00FD4CC0" w:rsidRPr="007E55BD">
        <w:rPr>
          <w:rFonts w:ascii="Arial" w:hAnsi="Arial" w:cs="Arial"/>
          <w:sz w:val="24"/>
          <w:szCs w:val="24"/>
        </w:rPr>
        <w:t>. Отраслевой корректирующий коэффициент (</w:t>
      </w:r>
      <w:proofErr w:type="spellStart"/>
      <w:proofErr w:type="gramStart"/>
      <w:r w:rsidR="00FD4CC0" w:rsidRPr="007E55BD">
        <w:rPr>
          <w:rFonts w:ascii="Arial" w:hAnsi="Arial" w:cs="Arial"/>
          <w:sz w:val="24"/>
          <w:szCs w:val="24"/>
        </w:rPr>
        <w:t>K</w:t>
      </w:r>
      <w:proofErr w:type="gramEnd"/>
      <w:r w:rsidR="00FD4CC0" w:rsidRPr="007E55BD">
        <w:rPr>
          <w:rFonts w:ascii="Arial" w:hAnsi="Arial" w:cs="Arial"/>
          <w:sz w:val="24"/>
          <w:szCs w:val="24"/>
          <w:vertAlign w:val="subscript"/>
        </w:rPr>
        <w:t>отр</w:t>
      </w:r>
      <w:proofErr w:type="spellEnd"/>
      <w:r w:rsidR="00FD4CC0" w:rsidRPr="007E55BD">
        <w:rPr>
          <w:rFonts w:ascii="Arial" w:hAnsi="Arial" w:cs="Arial"/>
          <w:sz w:val="24"/>
          <w:szCs w:val="24"/>
        </w:rPr>
        <w:t xml:space="preserve">) устанавливается к базовому нормативу затрат на оказание i-ой государственной услуги, исходя из соответствующих показателей отраслевой специфики. В случае необходимости к базовому нормативу затрат на оказание i-ой </w:t>
      </w:r>
      <w:r w:rsidRPr="007E55BD">
        <w:rPr>
          <w:rFonts w:ascii="Arial" w:hAnsi="Arial" w:cs="Arial"/>
          <w:sz w:val="24"/>
          <w:szCs w:val="24"/>
        </w:rPr>
        <w:t>муниципальной</w:t>
      </w:r>
      <w:r w:rsidR="00FD4CC0" w:rsidRPr="007E55BD">
        <w:rPr>
          <w:rFonts w:ascii="Arial" w:hAnsi="Arial" w:cs="Arial"/>
          <w:sz w:val="24"/>
          <w:szCs w:val="24"/>
        </w:rPr>
        <w:t xml:space="preserve"> услуги может быть установлено несколько отраслевых коэффициентов.</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Отраслевой корректирующий коэффициент (</w:t>
      </w:r>
      <w:proofErr w:type="spellStart"/>
      <w:proofErr w:type="gramStart"/>
      <w:r w:rsidRPr="007E55BD">
        <w:rPr>
          <w:rFonts w:ascii="Arial" w:hAnsi="Arial" w:cs="Arial"/>
          <w:sz w:val="24"/>
          <w:szCs w:val="24"/>
        </w:rPr>
        <w:t>K</w:t>
      </w:r>
      <w:proofErr w:type="gramEnd"/>
      <w:r w:rsidRPr="007E55BD">
        <w:rPr>
          <w:rFonts w:ascii="Arial" w:hAnsi="Arial" w:cs="Arial"/>
          <w:sz w:val="24"/>
          <w:szCs w:val="24"/>
          <w:vertAlign w:val="subscript"/>
        </w:rPr>
        <w:t>отр</w:t>
      </w:r>
      <w:proofErr w:type="spellEnd"/>
      <w:r w:rsidRPr="007E55BD">
        <w:rPr>
          <w:rFonts w:ascii="Arial" w:hAnsi="Arial" w:cs="Arial"/>
          <w:sz w:val="24"/>
          <w:szCs w:val="24"/>
        </w:rPr>
        <w:t>) рассчитывается по следующей формуле:</w:t>
      </w:r>
    </w:p>
    <w:p w:rsidR="00FD4CC0" w:rsidRPr="007E55BD" w:rsidRDefault="00FD4CC0" w:rsidP="00FD4CC0">
      <w:pPr>
        <w:pStyle w:val="ConsPlusNormal"/>
        <w:ind w:firstLine="540"/>
        <w:jc w:val="both"/>
        <w:rPr>
          <w:rFonts w:ascii="Arial" w:hAnsi="Arial" w:cs="Arial"/>
          <w:sz w:val="24"/>
          <w:szCs w:val="24"/>
        </w:rPr>
      </w:pPr>
    </w:p>
    <w:p w:rsidR="00FD4CC0" w:rsidRPr="007E55BD" w:rsidRDefault="00FD4CC0" w:rsidP="00FD4CC0">
      <w:pPr>
        <w:pStyle w:val="ConsPlusNormal"/>
        <w:jc w:val="center"/>
        <w:rPr>
          <w:rFonts w:ascii="Arial" w:hAnsi="Arial" w:cs="Arial"/>
          <w:sz w:val="24"/>
          <w:szCs w:val="24"/>
        </w:rPr>
      </w:pPr>
      <w:r w:rsidRPr="007E55BD">
        <w:rPr>
          <w:rFonts w:ascii="Arial" w:hAnsi="Arial" w:cs="Arial"/>
          <w:noProof/>
          <w:position w:val="-29"/>
          <w:sz w:val="24"/>
          <w:szCs w:val="24"/>
        </w:rPr>
        <w:drawing>
          <wp:inline distT="0" distB="0" distL="0" distR="0" wp14:anchorId="3553673D" wp14:editId="5BAC719D">
            <wp:extent cx="1346835" cy="532130"/>
            <wp:effectExtent l="0" t="0" r="5715" b="127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346835" cy="532130"/>
                    </a:xfrm>
                    <a:prstGeom prst="rect">
                      <a:avLst/>
                    </a:prstGeom>
                    <a:noFill/>
                    <a:ln>
                      <a:noFill/>
                    </a:ln>
                  </pic:spPr>
                </pic:pic>
              </a:graphicData>
            </a:graphic>
          </wp:inline>
        </w:drawing>
      </w:r>
      <w:r w:rsidRPr="007E55BD">
        <w:rPr>
          <w:rFonts w:ascii="Arial" w:hAnsi="Arial" w:cs="Arial"/>
          <w:sz w:val="24"/>
          <w:szCs w:val="24"/>
        </w:rPr>
        <w:t xml:space="preserve"> где:</w:t>
      </w:r>
    </w:p>
    <w:p w:rsidR="00FD4CC0" w:rsidRPr="007E55BD" w:rsidRDefault="00FD4CC0" w:rsidP="00FD4CC0">
      <w:pPr>
        <w:pStyle w:val="ConsPlusNormal"/>
        <w:ind w:firstLine="540"/>
        <w:jc w:val="both"/>
        <w:rPr>
          <w:rFonts w:ascii="Arial" w:hAnsi="Arial" w:cs="Arial"/>
          <w:sz w:val="24"/>
          <w:szCs w:val="24"/>
        </w:rPr>
      </w:pPr>
    </w:p>
    <w:p w:rsidR="00FD4CC0" w:rsidRPr="007E55BD" w:rsidRDefault="00FD4CC0" w:rsidP="00FD4CC0">
      <w:pPr>
        <w:pStyle w:val="ConsPlusNormal"/>
        <w:ind w:firstLine="540"/>
        <w:jc w:val="both"/>
        <w:rPr>
          <w:rFonts w:ascii="Arial" w:hAnsi="Arial" w:cs="Arial"/>
          <w:sz w:val="24"/>
          <w:szCs w:val="24"/>
        </w:rPr>
      </w:pPr>
      <w:proofErr w:type="spellStart"/>
      <w:proofErr w:type="gramStart"/>
      <w:r w:rsidRPr="007E55BD">
        <w:rPr>
          <w:rFonts w:ascii="Arial" w:hAnsi="Arial" w:cs="Arial"/>
          <w:sz w:val="24"/>
          <w:szCs w:val="24"/>
        </w:rPr>
        <w:t>N</w:t>
      </w:r>
      <w:r w:rsidRPr="007E55BD">
        <w:rPr>
          <w:rFonts w:ascii="Arial" w:hAnsi="Arial" w:cs="Arial"/>
          <w:sz w:val="24"/>
          <w:szCs w:val="24"/>
          <w:vertAlign w:val="subscript"/>
        </w:rPr>
        <w:t>i</w:t>
      </w:r>
      <w:proofErr w:type="gramEnd"/>
      <w:r w:rsidRPr="007E55BD">
        <w:rPr>
          <w:rFonts w:ascii="Arial" w:hAnsi="Arial" w:cs="Arial"/>
          <w:sz w:val="24"/>
          <w:szCs w:val="24"/>
          <w:vertAlign w:val="subscript"/>
        </w:rPr>
        <w:t>отр</w:t>
      </w:r>
      <w:proofErr w:type="spellEnd"/>
      <w:r w:rsidRPr="007E55BD">
        <w:rPr>
          <w:rFonts w:ascii="Arial" w:hAnsi="Arial" w:cs="Arial"/>
          <w:sz w:val="24"/>
          <w:szCs w:val="24"/>
        </w:rPr>
        <w:t xml:space="preserve"> - базовый норматив затрат на оказание i-ой </w:t>
      </w:r>
      <w:r w:rsidR="005D7309" w:rsidRPr="007E55BD">
        <w:rPr>
          <w:rFonts w:ascii="Arial" w:hAnsi="Arial" w:cs="Arial"/>
          <w:sz w:val="24"/>
          <w:szCs w:val="24"/>
        </w:rPr>
        <w:t>муниципальной</w:t>
      </w:r>
      <w:r w:rsidRPr="007E55BD">
        <w:rPr>
          <w:rFonts w:ascii="Arial" w:hAnsi="Arial" w:cs="Arial"/>
          <w:sz w:val="24"/>
          <w:szCs w:val="24"/>
        </w:rPr>
        <w:t xml:space="preserve"> услуги с учетом показателей отраслевой специфики, рассчитанный с учетом норм, выраженных в натуральных показателях в соответствии со стандартами оказания услуги, по формулам в соответствии с </w:t>
      </w:r>
      <w:hyperlink w:anchor="Par94" w:tooltip="14. Нормативные затраты на оказание i-ой государственной услуги в сфере культуры и кинематографии (Ni) (далее - i-ая государственная услуга) рассчитываются по следующей формуле:" w:history="1">
        <w:r w:rsidRPr="007E55BD">
          <w:rPr>
            <w:rFonts w:ascii="Arial" w:hAnsi="Arial" w:cs="Arial"/>
            <w:sz w:val="24"/>
            <w:szCs w:val="24"/>
          </w:rPr>
          <w:t>пунктами 14</w:t>
        </w:r>
      </w:hyperlink>
      <w:r w:rsidRPr="007E55BD">
        <w:rPr>
          <w:rFonts w:ascii="Arial" w:hAnsi="Arial" w:cs="Arial"/>
          <w:sz w:val="24"/>
          <w:szCs w:val="24"/>
        </w:rPr>
        <w:t xml:space="preserve"> - </w:t>
      </w:r>
      <w:hyperlink w:anchor="Par248" w:tooltip="28. Затраты на приобретение прочих работ и услуг на оказание i-ой государственной услуги в соответствии со значениями натуральных норм, определенных согласно пункту 8 Общих требований, рассчитываются по формуле:" w:history="1">
        <w:r w:rsidRPr="007E55BD">
          <w:rPr>
            <w:rFonts w:ascii="Arial" w:hAnsi="Arial" w:cs="Arial"/>
            <w:sz w:val="24"/>
            <w:szCs w:val="24"/>
          </w:rPr>
          <w:t>28</w:t>
        </w:r>
      </w:hyperlink>
      <w:r w:rsidRPr="007E55BD">
        <w:rPr>
          <w:rFonts w:ascii="Arial" w:hAnsi="Arial" w:cs="Arial"/>
          <w:sz w:val="24"/>
          <w:szCs w:val="24"/>
        </w:rPr>
        <w:t xml:space="preserve"> </w:t>
      </w:r>
      <w:r w:rsidR="005D7309" w:rsidRPr="007E55BD">
        <w:rPr>
          <w:rFonts w:ascii="Arial" w:hAnsi="Arial" w:cs="Arial"/>
          <w:sz w:val="24"/>
          <w:szCs w:val="24"/>
        </w:rPr>
        <w:t>настоящего Порядка</w:t>
      </w:r>
      <w:r w:rsidRPr="007E55BD">
        <w:rPr>
          <w:rFonts w:ascii="Arial" w:hAnsi="Arial" w:cs="Arial"/>
          <w:sz w:val="24"/>
          <w:szCs w:val="24"/>
        </w:rPr>
        <w:t>.</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lastRenderedPageBreak/>
        <w:t>При определении базовог</w:t>
      </w:r>
      <w:r w:rsidR="005D7309" w:rsidRPr="007E55BD">
        <w:rPr>
          <w:rFonts w:ascii="Arial" w:hAnsi="Arial" w:cs="Arial"/>
          <w:sz w:val="24"/>
          <w:szCs w:val="24"/>
        </w:rPr>
        <w:t xml:space="preserve">о норматива затрат на оказание </w:t>
      </w:r>
      <w:r w:rsidRPr="007E55BD">
        <w:rPr>
          <w:rFonts w:ascii="Arial" w:hAnsi="Arial" w:cs="Arial"/>
          <w:sz w:val="24"/>
          <w:szCs w:val="24"/>
        </w:rPr>
        <w:t xml:space="preserve">муниципальной услуги в сфере культуры и кинематографии с учетом показателей отраслевой специфики в части затрат, указанных в </w:t>
      </w:r>
      <w:hyperlink w:anchor="Par54" w:tooltip="4. В базовый норматив затрат, непосредственно связанных с оказанием государственной (муниципальной) услуги в сфере культуры и кинематографии, включаются:" w:history="1">
        <w:r w:rsidRPr="007E55BD">
          <w:rPr>
            <w:rFonts w:ascii="Arial" w:hAnsi="Arial" w:cs="Arial"/>
            <w:sz w:val="24"/>
            <w:szCs w:val="24"/>
          </w:rPr>
          <w:t>пункте 4</w:t>
        </w:r>
      </w:hyperlink>
      <w:r w:rsidR="005D7309" w:rsidRPr="007E55BD">
        <w:rPr>
          <w:rFonts w:ascii="Arial" w:hAnsi="Arial" w:cs="Arial"/>
          <w:sz w:val="24"/>
          <w:szCs w:val="24"/>
        </w:rPr>
        <w:t xml:space="preserve"> настоящего Порядка</w:t>
      </w:r>
      <w:r w:rsidRPr="007E55BD">
        <w:rPr>
          <w:rFonts w:ascii="Arial" w:hAnsi="Arial" w:cs="Arial"/>
          <w:sz w:val="24"/>
          <w:szCs w:val="24"/>
        </w:rPr>
        <w:t>, применяются нормы, выраженные в натуральных показателях, установленные стандартами оказания услуги.</w:t>
      </w:r>
    </w:p>
    <w:p w:rsidR="00FD4CC0" w:rsidRPr="007E55BD" w:rsidRDefault="00FD4CC0" w:rsidP="00FD4CC0">
      <w:pPr>
        <w:pStyle w:val="ConsPlusNormal"/>
        <w:spacing w:before="240"/>
        <w:ind w:firstLine="540"/>
        <w:jc w:val="both"/>
        <w:rPr>
          <w:rFonts w:ascii="Arial" w:hAnsi="Arial" w:cs="Arial"/>
          <w:sz w:val="24"/>
          <w:szCs w:val="24"/>
        </w:rPr>
      </w:pPr>
      <w:proofErr w:type="gramStart"/>
      <w:r w:rsidRPr="007E55BD">
        <w:rPr>
          <w:rFonts w:ascii="Arial" w:hAnsi="Arial" w:cs="Arial"/>
          <w:sz w:val="24"/>
          <w:szCs w:val="24"/>
        </w:rPr>
        <w:t xml:space="preserve">Затраты на оказание </w:t>
      </w:r>
      <w:r w:rsidR="005D7309" w:rsidRPr="007E55BD">
        <w:rPr>
          <w:rFonts w:ascii="Arial" w:hAnsi="Arial" w:cs="Arial"/>
          <w:sz w:val="24"/>
          <w:szCs w:val="24"/>
        </w:rPr>
        <w:t>мун</w:t>
      </w:r>
      <w:r w:rsidRPr="007E55BD">
        <w:rPr>
          <w:rFonts w:ascii="Arial" w:hAnsi="Arial" w:cs="Arial"/>
          <w:sz w:val="24"/>
          <w:szCs w:val="24"/>
        </w:rPr>
        <w:t xml:space="preserve">иципальной услуги в сфере культуры и кинематографии с учетом показателей отраслевой специфики, в части затрат, указанных в </w:t>
      </w:r>
      <w:hyperlink w:anchor="Par59" w:tooltip="5. В базовый норматив затрат на общехозяйственные нужды на оказание государственной (муниципальной) услуги в сфере культуры и кинематографии включаются:" w:history="1">
        <w:r w:rsidRPr="007E55BD">
          <w:rPr>
            <w:rFonts w:ascii="Arial" w:hAnsi="Arial" w:cs="Arial"/>
            <w:sz w:val="24"/>
            <w:szCs w:val="24"/>
          </w:rPr>
          <w:t>пункте 5</w:t>
        </w:r>
      </w:hyperlink>
      <w:r w:rsidRPr="007E55BD">
        <w:rPr>
          <w:rFonts w:ascii="Arial" w:hAnsi="Arial" w:cs="Arial"/>
          <w:sz w:val="24"/>
          <w:szCs w:val="24"/>
        </w:rPr>
        <w:t xml:space="preserve"> </w:t>
      </w:r>
      <w:r w:rsidR="005D7309" w:rsidRPr="007E55BD">
        <w:rPr>
          <w:rFonts w:ascii="Arial" w:hAnsi="Arial" w:cs="Arial"/>
          <w:sz w:val="24"/>
          <w:szCs w:val="24"/>
        </w:rPr>
        <w:t>настоящего Порядка</w:t>
      </w:r>
      <w:r w:rsidRPr="007E55BD">
        <w:rPr>
          <w:rFonts w:ascii="Arial" w:hAnsi="Arial" w:cs="Arial"/>
          <w:sz w:val="24"/>
          <w:szCs w:val="24"/>
        </w:rPr>
        <w:t xml:space="preserve">,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федерального государственного учреждения, которое имеет минимальный объем указанных затрат на оказание единицы </w:t>
      </w:r>
      <w:r w:rsidR="005D7309" w:rsidRPr="007E55BD">
        <w:rPr>
          <w:rFonts w:ascii="Arial" w:hAnsi="Arial" w:cs="Arial"/>
          <w:sz w:val="24"/>
          <w:szCs w:val="24"/>
        </w:rPr>
        <w:t>муниципальной</w:t>
      </w:r>
      <w:r w:rsidRPr="007E55BD">
        <w:rPr>
          <w:rFonts w:ascii="Arial" w:hAnsi="Arial" w:cs="Arial"/>
          <w:sz w:val="24"/>
          <w:szCs w:val="24"/>
        </w:rPr>
        <w:t xml:space="preserve"> услуги в</w:t>
      </w:r>
      <w:proofErr w:type="gramEnd"/>
      <w:r w:rsidRPr="007E55BD">
        <w:rPr>
          <w:rFonts w:ascii="Arial" w:hAnsi="Arial" w:cs="Arial"/>
          <w:sz w:val="24"/>
          <w:szCs w:val="24"/>
        </w:rPr>
        <w:t xml:space="preserve"> установленной сфере, или на основе медианного значения по федеральным государственным учреждениям, оказывающим </w:t>
      </w:r>
      <w:r w:rsidR="00DD7255" w:rsidRPr="007E55BD">
        <w:rPr>
          <w:rFonts w:ascii="Arial" w:hAnsi="Arial" w:cs="Arial"/>
          <w:sz w:val="24"/>
          <w:szCs w:val="24"/>
        </w:rPr>
        <w:t>муниципальную</w:t>
      </w:r>
      <w:r w:rsidRPr="007E55BD">
        <w:rPr>
          <w:rFonts w:ascii="Arial" w:hAnsi="Arial" w:cs="Arial"/>
          <w:sz w:val="24"/>
          <w:szCs w:val="24"/>
        </w:rPr>
        <w:t xml:space="preserve"> услугу в установленной сфере деятельности, в соответствии с общими требованиями.</w:t>
      </w:r>
    </w:p>
    <w:p w:rsidR="00FD4CC0" w:rsidRPr="007E55BD" w:rsidRDefault="00FD4CC0" w:rsidP="00FD4CC0">
      <w:pPr>
        <w:pStyle w:val="ConsPlusNormal"/>
        <w:spacing w:before="240"/>
        <w:ind w:firstLine="540"/>
        <w:jc w:val="both"/>
        <w:rPr>
          <w:rFonts w:ascii="Arial" w:hAnsi="Arial" w:cs="Arial"/>
          <w:sz w:val="24"/>
          <w:szCs w:val="24"/>
        </w:rPr>
      </w:pPr>
      <w:proofErr w:type="spellStart"/>
      <w:proofErr w:type="gramStart"/>
      <w:r w:rsidRPr="007E55BD">
        <w:rPr>
          <w:rFonts w:ascii="Arial" w:hAnsi="Arial" w:cs="Arial"/>
          <w:sz w:val="24"/>
          <w:szCs w:val="24"/>
        </w:rPr>
        <w:t>N</w:t>
      </w:r>
      <w:r w:rsidRPr="007E55BD">
        <w:rPr>
          <w:rFonts w:ascii="Arial" w:hAnsi="Arial" w:cs="Arial"/>
          <w:sz w:val="24"/>
          <w:szCs w:val="24"/>
          <w:vertAlign w:val="subscript"/>
        </w:rPr>
        <w:t>i</w:t>
      </w:r>
      <w:proofErr w:type="gramEnd"/>
      <w:r w:rsidRPr="007E55BD">
        <w:rPr>
          <w:rFonts w:ascii="Arial" w:hAnsi="Arial" w:cs="Arial"/>
          <w:sz w:val="24"/>
          <w:szCs w:val="24"/>
          <w:vertAlign w:val="subscript"/>
        </w:rPr>
        <w:t>баз</w:t>
      </w:r>
      <w:proofErr w:type="spellEnd"/>
      <w:r w:rsidRPr="007E55BD">
        <w:rPr>
          <w:rFonts w:ascii="Arial" w:hAnsi="Arial" w:cs="Arial"/>
          <w:sz w:val="24"/>
          <w:szCs w:val="24"/>
        </w:rPr>
        <w:t xml:space="preserve"> - базовый норматив затрат на оказание i-ой </w:t>
      </w:r>
      <w:r w:rsidR="005D7309" w:rsidRPr="007E55BD">
        <w:rPr>
          <w:rFonts w:ascii="Arial" w:hAnsi="Arial" w:cs="Arial"/>
          <w:sz w:val="24"/>
          <w:szCs w:val="24"/>
        </w:rPr>
        <w:t>муниципальной</w:t>
      </w:r>
      <w:r w:rsidRPr="007E55BD">
        <w:rPr>
          <w:rFonts w:ascii="Arial" w:hAnsi="Arial" w:cs="Arial"/>
          <w:sz w:val="24"/>
          <w:szCs w:val="24"/>
        </w:rPr>
        <w:t xml:space="preserve"> услуги.</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3</w:t>
      </w:r>
      <w:r w:rsidR="005D7309" w:rsidRPr="007E55BD">
        <w:rPr>
          <w:rFonts w:ascii="Arial" w:hAnsi="Arial" w:cs="Arial"/>
          <w:sz w:val="24"/>
          <w:szCs w:val="24"/>
        </w:rPr>
        <w:t>0</w:t>
      </w:r>
      <w:r w:rsidRPr="007E55BD">
        <w:rPr>
          <w:rFonts w:ascii="Arial" w:hAnsi="Arial" w:cs="Arial"/>
          <w:sz w:val="24"/>
          <w:szCs w:val="24"/>
        </w:rPr>
        <w:t xml:space="preserve">. Территориальный корректирующий коэффициент устанавливается к базовому нормативу затрат на оказание i-ой </w:t>
      </w:r>
      <w:r w:rsidR="004534C5" w:rsidRPr="007E55BD">
        <w:rPr>
          <w:rFonts w:ascii="Arial" w:hAnsi="Arial" w:cs="Arial"/>
          <w:sz w:val="24"/>
          <w:szCs w:val="24"/>
        </w:rPr>
        <w:t>муниципальной</w:t>
      </w:r>
      <w:r w:rsidRPr="007E55BD">
        <w:rPr>
          <w:rFonts w:ascii="Arial" w:hAnsi="Arial" w:cs="Arial"/>
          <w:sz w:val="24"/>
          <w:szCs w:val="24"/>
        </w:rPr>
        <w:t xml:space="preserve"> услуги, скорректированному на отраслевой коэффициент, и рассчитывается по формуле:</w:t>
      </w:r>
    </w:p>
    <w:p w:rsidR="00FD4CC0" w:rsidRPr="007E55BD" w:rsidRDefault="00FD4CC0" w:rsidP="00FD4CC0">
      <w:pPr>
        <w:pStyle w:val="ConsPlusNormal"/>
        <w:ind w:firstLine="540"/>
        <w:jc w:val="both"/>
        <w:rPr>
          <w:rFonts w:ascii="Arial" w:hAnsi="Arial" w:cs="Arial"/>
          <w:sz w:val="24"/>
          <w:szCs w:val="24"/>
        </w:rPr>
      </w:pPr>
    </w:p>
    <w:p w:rsidR="00FD4CC0" w:rsidRPr="007E55BD" w:rsidRDefault="00FD4CC0" w:rsidP="00FD4CC0">
      <w:pPr>
        <w:pStyle w:val="ConsPlusNormal"/>
        <w:jc w:val="center"/>
        <w:rPr>
          <w:rFonts w:ascii="Arial" w:hAnsi="Arial" w:cs="Arial"/>
          <w:sz w:val="24"/>
          <w:szCs w:val="24"/>
        </w:rPr>
      </w:pPr>
      <w:r w:rsidRPr="007E55BD">
        <w:rPr>
          <w:rFonts w:ascii="Arial" w:hAnsi="Arial" w:cs="Arial"/>
          <w:noProof/>
          <w:position w:val="-31"/>
          <w:sz w:val="24"/>
          <w:szCs w:val="24"/>
        </w:rPr>
        <w:drawing>
          <wp:inline distT="0" distB="0" distL="0" distR="0" wp14:anchorId="018F87CE" wp14:editId="7A598F4C">
            <wp:extent cx="2881630" cy="548640"/>
            <wp:effectExtent l="0" t="0" r="0" b="381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881630" cy="548640"/>
                    </a:xfrm>
                    <a:prstGeom prst="rect">
                      <a:avLst/>
                    </a:prstGeom>
                    <a:noFill/>
                    <a:ln>
                      <a:noFill/>
                    </a:ln>
                  </pic:spPr>
                </pic:pic>
              </a:graphicData>
            </a:graphic>
          </wp:inline>
        </w:drawing>
      </w:r>
      <w:r w:rsidRPr="007E55BD">
        <w:rPr>
          <w:rFonts w:ascii="Arial" w:hAnsi="Arial" w:cs="Arial"/>
          <w:sz w:val="24"/>
          <w:szCs w:val="24"/>
        </w:rPr>
        <w:t xml:space="preserve"> где:</w:t>
      </w:r>
    </w:p>
    <w:p w:rsidR="00FD4CC0" w:rsidRPr="007E55BD" w:rsidRDefault="00FD4CC0" w:rsidP="00FD4CC0">
      <w:pPr>
        <w:pStyle w:val="ConsPlusNormal"/>
        <w:ind w:firstLine="540"/>
        <w:jc w:val="both"/>
        <w:rPr>
          <w:rFonts w:ascii="Arial" w:hAnsi="Arial" w:cs="Arial"/>
          <w:sz w:val="24"/>
          <w:szCs w:val="24"/>
        </w:rPr>
      </w:pPr>
    </w:p>
    <w:p w:rsidR="00FD4CC0" w:rsidRPr="007E55BD" w:rsidRDefault="00FD4CC0" w:rsidP="00FD4CC0">
      <w:pPr>
        <w:pStyle w:val="ConsPlusNormal"/>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58DB4FEB" wp14:editId="7095D2BE">
            <wp:extent cx="349250" cy="2990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49250" cy="299085"/>
                    </a:xfrm>
                    <a:prstGeom prst="rect">
                      <a:avLst/>
                    </a:prstGeom>
                    <a:noFill/>
                    <a:ln>
                      <a:noFill/>
                    </a:ln>
                  </pic:spPr>
                </pic:pic>
              </a:graphicData>
            </a:graphic>
          </wp:inline>
        </w:drawing>
      </w:r>
      <w:r w:rsidRPr="007E55BD">
        <w:rPr>
          <w:rFonts w:ascii="Arial" w:hAnsi="Arial" w:cs="Arial"/>
          <w:sz w:val="24"/>
          <w:szCs w:val="24"/>
        </w:rPr>
        <w:t xml:space="preserve"> - территориальный корректирующий коэффициент на оплату труда с начислениями на выплаты по оплате труда;</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noProof/>
          <w:position w:val="-11"/>
          <w:sz w:val="24"/>
          <w:szCs w:val="24"/>
        </w:rPr>
        <w:drawing>
          <wp:inline distT="0" distB="0" distL="0" distR="0" wp14:anchorId="3EC2C433" wp14:editId="50EDB80F">
            <wp:extent cx="365760" cy="299085"/>
            <wp:effectExtent l="0" t="0" r="0"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65760" cy="299085"/>
                    </a:xfrm>
                    <a:prstGeom prst="rect">
                      <a:avLst/>
                    </a:prstGeom>
                    <a:noFill/>
                    <a:ln>
                      <a:noFill/>
                    </a:ln>
                  </pic:spPr>
                </pic:pic>
              </a:graphicData>
            </a:graphic>
          </wp:inline>
        </w:drawing>
      </w:r>
      <w:r w:rsidRPr="007E55BD">
        <w:rPr>
          <w:rFonts w:ascii="Arial" w:hAnsi="Arial" w:cs="Arial"/>
          <w:sz w:val="24"/>
          <w:szCs w:val="24"/>
        </w:rPr>
        <w:t xml:space="preserve"> - территориальный корректирующий коэффициент на коммунальные услуги и на содержание недвижимого имущества.</w:t>
      </w:r>
    </w:p>
    <w:p w:rsidR="00FD4CC0" w:rsidRPr="007E55BD" w:rsidRDefault="00FD4CC0" w:rsidP="00FD4CC0">
      <w:pPr>
        <w:pStyle w:val="ConsPlusNormal"/>
        <w:spacing w:before="240"/>
        <w:ind w:firstLine="540"/>
        <w:jc w:val="both"/>
        <w:rPr>
          <w:rFonts w:ascii="Arial" w:hAnsi="Arial" w:cs="Arial"/>
          <w:sz w:val="24"/>
          <w:szCs w:val="24"/>
        </w:rPr>
      </w:pPr>
      <w:r w:rsidRPr="007E55BD">
        <w:rPr>
          <w:rFonts w:ascii="Arial" w:hAnsi="Arial" w:cs="Arial"/>
          <w:sz w:val="24"/>
          <w:szCs w:val="24"/>
        </w:rPr>
        <w:t>3</w:t>
      </w:r>
      <w:r w:rsidR="004534C5" w:rsidRPr="007E55BD">
        <w:rPr>
          <w:rFonts w:ascii="Arial" w:hAnsi="Arial" w:cs="Arial"/>
          <w:sz w:val="24"/>
          <w:szCs w:val="24"/>
        </w:rPr>
        <w:t>1</w:t>
      </w:r>
      <w:r w:rsidRPr="007E55BD">
        <w:rPr>
          <w:rFonts w:ascii="Arial" w:hAnsi="Arial" w:cs="Arial"/>
          <w:sz w:val="24"/>
          <w:szCs w:val="24"/>
        </w:rPr>
        <w:t xml:space="preserve">. </w:t>
      </w:r>
      <w:proofErr w:type="gramStart"/>
      <w:r w:rsidRPr="007E55BD">
        <w:rPr>
          <w:rFonts w:ascii="Arial" w:hAnsi="Arial" w:cs="Arial"/>
          <w:sz w:val="24"/>
          <w:szCs w:val="24"/>
        </w:rPr>
        <w:t xml:space="preserve">Территориальный корректирующий коэффициент на оплату труда с начислениями на выплаты по оплате труда </w:t>
      </w:r>
      <w:r w:rsidRPr="007E55BD">
        <w:rPr>
          <w:rFonts w:ascii="Arial" w:hAnsi="Arial" w:cs="Arial"/>
          <w:noProof/>
          <w:position w:val="-11"/>
          <w:sz w:val="24"/>
          <w:szCs w:val="24"/>
        </w:rPr>
        <w:drawing>
          <wp:inline distT="0" distB="0" distL="0" distR="0" wp14:anchorId="4ABB07FE" wp14:editId="042E6E5F">
            <wp:extent cx="504190" cy="2990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04190" cy="299085"/>
                    </a:xfrm>
                    <a:prstGeom prst="rect">
                      <a:avLst/>
                    </a:prstGeom>
                    <a:noFill/>
                    <a:ln>
                      <a:noFill/>
                    </a:ln>
                  </pic:spPr>
                </pic:pic>
              </a:graphicData>
            </a:graphic>
          </wp:inline>
        </w:drawing>
      </w:r>
      <w:r w:rsidRPr="007E55BD">
        <w:rPr>
          <w:rFonts w:ascii="Arial" w:hAnsi="Arial" w:cs="Arial"/>
          <w:sz w:val="24"/>
          <w:szCs w:val="24"/>
        </w:rPr>
        <w:t xml:space="preserve"> рассчитывается как соотношение между среднемесячной начисленной заработной платой в целом муниципальному образованию, на территории которого оказывается услуга, и среднемесячной начисленной заработной платой в целом по экономике по субъекту Российской Федерации </w:t>
      </w:r>
      <w:r w:rsidR="00D708C9" w:rsidRPr="007E55BD">
        <w:rPr>
          <w:rFonts w:ascii="Arial" w:hAnsi="Arial" w:cs="Arial"/>
          <w:sz w:val="24"/>
          <w:szCs w:val="24"/>
        </w:rPr>
        <w:t>(</w:t>
      </w:r>
      <w:r w:rsidR="004534C5" w:rsidRPr="007E55BD">
        <w:rPr>
          <w:rFonts w:ascii="Arial" w:hAnsi="Arial" w:cs="Arial"/>
          <w:sz w:val="24"/>
          <w:szCs w:val="24"/>
        </w:rPr>
        <w:t>Свердловской области</w:t>
      </w:r>
      <w:r w:rsidR="00D708C9" w:rsidRPr="007E55BD">
        <w:rPr>
          <w:rFonts w:ascii="Arial" w:hAnsi="Arial" w:cs="Arial"/>
          <w:sz w:val="24"/>
          <w:szCs w:val="24"/>
        </w:rPr>
        <w:t>)</w:t>
      </w:r>
      <w:r w:rsidRPr="007E55BD">
        <w:rPr>
          <w:rFonts w:ascii="Arial" w:hAnsi="Arial" w:cs="Arial"/>
          <w:sz w:val="24"/>
          <w:szCs w:val="24"/>
        </w:rPr>
        <w:t xml:space="preserve">, данные по которому использовались для определения базового норматива затрат на оказание i-ой </w:t>
      </w:r>
      <w:r w:rsidR="004534C5" w:rsidRPr="007E55BD">
        <w:rPr>
          <w:rFonts w:ascii="Arial" w:hAnsi="Arial" w:cs="Arial"/>
          <w:sz w:val="24"/>
          <w:szCs w:val="24"/>
        </w:rPr>
        <w:t>муниципальной</w:t>
      </w:r>
      <w:r w:rsidRPr="007E55BD">
        <w:rPr>
          <w:rFonts w:ascii="Arial" w:hAnsi="Arial" w:cs="Arial"/>
          <w:sz w:val="24"/>
          <w:szCs w:val="24"/>
        </w:rPr>
        <w:t xml:space="preserve"> услуги.</w:t>
      </w:r>
      <w:proofErr w:type="gramEnd"/>
    </w:p>
    <w:p w:rsidR="00FD4CC0" w:rsidRPr="007E55BD" w:rsidRDefault="004534C5" w:rsidP="00FD4CC0">
      <w:pPr>
        <w:pStyle w:val="ConsPlusNormal"/>
        <w:spacing w:before="240"/>
        <w:ind w:firstLine="540"/>
        <w:jc w:val="both"/>
        <w:rPr>
          <w:rFonts w:ascii="Arial" w:hAnsi="Arial" w:cs="Arial"/>
          <w:sz w:val="24"/>
          <w:szCs w:val="24"/>
        </w:rPr>
      </w:pPr>
      <w:r w:rsidRPr="007E55BD">
        <w:rPr>
          <w:rFonts w:ascii="Arial" w:hAnsi="Arial" w:cs="Arial"/>
          <w:sz w:val="24"/>
          <w:szCs w:val="24"/>
        </w:rPr>
        <w:t>32</w:t>
      </w:r>
      <w:r w:rsidR="00FD4CC0" w:rsidRPr="007E55BD">
        <w:rPr>
          <w:rFonts w:ascii="Arial" w:hAnsi="Arial" w:cs="Arial"/>
          <w:sz w:val="24"/>
          <w:szCs w:val="24"/>
        </w:rPr>
        <w:t xml:space="preserve">. </w:t>
      </w:r>
      <w:proofErr w:type="gramStart"/>
      <w:r w:rsidR="00FD4CC0" w:rsidRPr="007E55BD">
        <w:rPr>
          <w:rFonts w:ascii="Arial" w:hAnsi="Arial" w:cs="Arial"/>
          <w:sz w:val="24"/>
          <w:szCs w:val="24"/>
        </w:rPr>
        <w:t xml:space="preserve">Территориальный корректирующий коэффициент на коммунальные услуги и на содержание недвижимого имущества </w:t>
      </w:r>
      <w:r w:rsidR="00FD4CC0" w:rsidRPr="007E55BD">
        <w:rPr>
          <w:rFonts w:ascii="Arial" w:hAnsi="Arial" w:cs="Arial"/>
          <w:noProof/>
          <w:position w:val="-11"/>
          <w:sz w:val="24"/>
          <w:szCs w:val="24"/>
        </w:rPr>
        <w:drawing>
          <wp:inline distT="0" distB="0" distL="0" distR="0" wp14:anchorId="044CF6DA" wp14:editId="17A6AF7D">
            <wp:extent cx="504190" cy="299085"/>
            <wp:effectExtent l="0" t="0" r="0" b="571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04190" cy="299085"/>
                    </a:xfrm>
                    <a:prstGeom prst="rect">
                      <a:avLst/>
                    </a:prstGeom>
                    <a:noFill/>
                    <a:ln>
                      <a:noFill/>
                    </a:ln>
                  </pic:spPr>
                </pic:pic>
              </a:graphicData>
            </a:graphic>
          </wp:inline>
        </w:drawing>
      </w:r>
      <w:r w:rsidR="00FD4CC0" w:rsidRPr="007E55BD">
        <w:rPr>
          <w:rFonts w:ascii="Arial" w:hAnsi="Arial" w:cs="Arial"/>
          <w:sz w:val="24"/>
          <w:szCs w:val="24"/>
        </w:rPr>
        <w:t xml:space="preserve"> рассчитывается как соотношение между суммой затрат на коммунальные услуги и на содержание объектов недвижимого имущества, необходимого для выполнения государственного (муниципального) задания (в том числе затраты на арендные платежи), определяемыми в соответствии с натуральными нормами, ценами и тарифами на данные услуги, в муниципальном образовании, на территории которого оказывается услуга, и</w:t>
      </w:r>
      <w:proofErr w:type="gramEnd"/>
      <w:r w:rsidR="00FD4CC0" w:rsidRPr="007E55BD">
        <w:rPr>
          <w:rFonts w:ascii="Arial" w:hAnsi="Arial" w:cs="Arial"/>
          <w:sz w:val="24"/>
          <w:szCs w:val="24"/>
        </w:rPr>
        <w:t xml:space="preserve"> суммой затрат на коммунальные услуги </w:t>
      </w:r>
      <w:r w:rsidR="00FD4CC0" w:rsidRPr="007E55BD">
        <w:rPr>
          <w:rFonts w:ascii="Arial" w:hAnsi="Arial" w:cs="Arial"/>
          <w:noProof/>
          <w:position w:val="-11"/>
          <w:sz w:val="24"/>
          <w:szCs w:val="24"/>
        </w:rPr>
        <w:drawing>
          <wp:inline distT="0" distB="0" distL="0" distR="0" wp14:anchorId="70A6FAEA" wp14:editId="50F4DF2A">
            <wp:extent cx="520700" cy="29400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20700" cy="294005"/>
                    </a:xfrm>
                    <a:prstGeom prst="rect">
                      <a:avLst/>
                    </a:prstGeom>
                    <a:noFill/>
                    <a:ln>
                      <a:noFill/>
                    </a:ln>
                  </pic:spPr>
                </pic:pic>
              </a:graphicData>
            </a:graphic>
          </wp:inline>
        </w:drawing>
      </w:r>
      <w:r w:rsidR="00FD4CC0" w:rsidRPr="007E55BD">
        <w:rPr>
          <w:rFonts w:ascii="Arial" w:hAnsi="Arial" w:cs="Arial"/>
          <w:sz w:val="24"/>
          <w:szCs w:val="24"/>
        </w:rPr>
        <w:t xml:space="preserve"> и на содержание объектов недвижимого имущества, необходимого для выполнения муниципального задания (в том числе затраты на арендные платежи) </w:t>
      </w:r>
      <w:r w:rsidR="00FD4CC0" w:rsidRPr="007E55BD">
        <w:rPr>
          <w:rFonts w:ascii="Arial" w:hAnsi="Arial" w:cs="Arial"/>
          <w:noProof/>
          <w:position w:val="-11"/>
          <w:sz w:val="24"/>
          <w:szCs w:val="24"/>
        </w:rPr>
        <w:drawing>
          <wp:inline distT="0" distB="0" distL="0" distR="0" wp14:anchorId="5D222759" wp14:editId="024C5A0D">
            <wp:extent cx="593090" cy="29400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593090" cy="294005"/>
                    </a:xfrm>
                    <a:prstGeom prst="rect">
                      <a:avLst/>
                    </a:prstGeom>
                    <a:noFill/>
                    <a:ln>
                      <a:noFill/>
                    </a:ln>
                  </pic:spPr>
                </pic:pic>
              </a:graphicData>
            </a:graphic>
          </wp:inline>
        </w:drawing>
      </w:r>
      <w:r w:rsidR="00FD4CC0" w:rsidRPr="007E55BD">
        <w:rPr>
          <w:rFonts w:ascii="Arial" w:hAnsi="Arial" w:cs="Arial"/>
          <w:sz w:val="24"/>
          <w:szCs w:val="24"/>
        </w:rPr>
        <w:t xml:space="preserve">, в субъекте Российской Федерации </w:t>
      </w:r>
      <w:r w:rsidR="00D708C9" w:rsidRPr="007E55BD">
        <w:rPr>
          <w:rFonts w:ascii="Arial" w:hAnsi="Arial" w:cs="Arial"/>
          <w:sz w:val="24"/>
          <w:szCs w:val="24"/>
        </w:rPr>
        <w:t>(</w:t>
      </w:r>
      <w:r w:rsidRPr="007E55BD">
        <w:rPr>
          <w:rFonts w:ascii="Arial" w:hAnsi="Arial" w:cs="Arial"/>
          <w:sz w:val="24"/>
          <w:szCs w:val="24"/>
        </w:rPr>
        <w:t>Свердловской области</w:t>
      </w:r>
      <w:r w:rsidR="00D708C9" w:rsidRPr="007E55BD">
        <w:rPr>
          <w:rFonts w:ascii="Arial" w:hAnsi="Arial" w:cs="Arial"/>
          <w:sz w:val="24"/>
          <w:szCs w:val="24"/>
        </w:rPr>
        <w:t>)</w:t>
      </w:r>
      <w:r w:rsidR="00FD4CC0" w:rsidRPr="007E55BD">
        <w:rPr>
          <w:rFonts w:ascii="Arial" w:hAnsi="Arial" w:cs="Arial"/>
          <w:sz w:val="24"/>
          <w:szCs w:val="24"/>
        </w:rPr>
        <w:t xml:space="preserve">, данные по которому использовались для определения базового норматива затрат на оказание i-ой </w:t>
      </w:r>
      <w:r w:rsidRPr="007E55BD">
        <w:rPr>
          <w:rFonts w:ascii="Arial" w:hAnsi="Arial" w:cs="Arial"/>
          <w:sz w:val="24"/>
          <w:szCs w:val="24"/>
        </w:rPr>
        <w:t>муниципальной</w:t>
      </w:r>
      <w:r w:rsidR="00FD4CC0" w:rsidRPr="007E55BD">
        <w:rPr>
          <w:rFonts w:ascii="Arial" w:hAnsi="Arial" w:cs="Arial"/>
          <w:sz w:val="24"/>
          <w:szCs w:val="24"/>
        </w:rPr>
        <w:t xml:space="preserve"> услуги &lt;1&gt;.</w:t>
      </w:r>
    </w:p>
    <w:p w:rsidR="00811669" w:rsidRPr="007E55BD" w:rsidRDefault="00811669" w:rsidP="0081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p>
    <w:p w:rsidR="00811669" w:rsidRPr="007E55BD" w:rsidRDefault="00811669" w:rsidP="0081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r w:rsidRPr="007E55BD">
        <w:rPr>
          <w:rFonts w:ascii="Arial" w:hAnsi="Arial" w:cs="Arial"/>
          <w:lang w:eastAsia="ru-RU"/>
        </w:rPr>
        <w:t>3</w:t>
      </w:r>
      <w:r w:rsidR="004534C5" w:rsidRPr="007E55BD">
        <w:rPr>
          <w:rFonts w:ascii="Arial" w:hAnsi="Arial" w:cs="Arial"/>
          <w:lang w:eastAsia="ru-RU"/>
        </w:rPr>
        <w:t>3</w:t>
      </w:r>
      <w:r w:rsidRPr="007E55BD">
        <w:rPr>
          <w:rFonts w:ascii="Arial" w:hAnsi="Arial" w:cs="Arial"/>
          <w:lang w:eastAsia="ru-RU"/>
        </w:rPr>
        <w:t xml:space="preserve">. </w:t>
      </w:r>
      <w:proofErr w:type="gramStart"/>
      <w:r w:rsidRPr="007E55BD">
        <w:rPr>
          <w:rFonts w:ascii="Arial" w:hAnsi="Arial" w:cs="Arial"/>
          <w:lang w:eastAsia="ru-RU"/>
        </w:rPr>
        <w:t xml:space="preserve">Изменение нормативных затрат, определяемых в соответствии с настоящим Порядком, в течение срока выполнения муниципального задания осуществляется (при необходимости) в случаях, предусмотренных нормативными правовыми актами </w:t>
      </w:r>
      <w:r w:rsidR="00D708C9" w:rsidRPr="007E55BD">
        <w:rPr>
          <w:rFonts w:ascii="Arial" w:hAnsi="Arial" w:cs="Arial"/>
          <w:lang w:eastAsia="ru-RU"/>
        </w:rPr>
        <w:t xml:space="preserve">Российской Федерации </w:t>
      </w:r>
      <w:r w:rsidR="00746F89">
        <w:rPr>
          <w:rFonts w:ascii="Arial" w:hAnsi="Arial" w:cs="Arial"/>
          <w:lang w:eastAsia="ru-RU"/>
        </w:rPr>
        <w:t>и муниципального образования Краснополянское сельское поселение</w:t>
      </w:r>
      <w:r w:rsidRPr="007E55BD">
        <w:rPr>
          <w:rFonts w:ascii="Arial" w:hAnsi="Arial" w:cs="Arial"/>
          <w:lang w:eastAsia="ru-RU"/>
        </w:rPr>
        <w:t xml:space="preserve"> (включая внесение изменений в указанные нормативные правовые акты), приводящих к изменению объема субсидии на финансовое обеспечение выполнения муниципального задания.</w:t>
      </w:r>
      <w:proofErr w:type="gramEnd"/>
    </w:p>
    <w:p w:rsidR="009448DB" w:rsidRPr="007E55BD" w:rsidRDefault="009448DB" w:rsidP="00A914FD">
      <w:pPr>
        <w:pStyle w:val="ConsPlusNormal"/>
        <w:ind w:firstLine="540"/>
        <w:jc w:val="both"/>
        <w:rPr>
          <w:rFonts w:ascii="Arial" w:hAnsi="Arial" w:cs="Arial"/>
          <w:sz w:val="24"/>
          <w:szCs w:val="24"/>
        </w:rPr>
      </w:pPr>
    </w:p>
    <w:p w:rsidR="007538BB" w:rsidRPr="007E55BD" w:rsidRDefault="007538BB" w:rsidP="00A914FD">
      <w:pPr>
        <w:pStyle w:val="ConsPlusNormal"/>
        <w:ind w:firstLine="540"/>
        <w:jc w:val="both"/>
        <w:rPr>
          <w:rFonts w:ascii="Arial" w:hAnsi="Arial" w:cs="Arial"/>
          <w:sz w:val="24"/>
          <w:szCs w:val="24"/>
        </w:rPr>
      </w:pPr>
    </w:p>
    <w:p w:rsidR="007538BB" w:rsidRPr="007E55BD" w:rsidRDefault="007538BB" w:rsidP="00A914FD">
      <w:pPr>
        <w:pStyle w:val="ConsPlusNormal"/>
        <w:ind w:firstLine="540"/>
        <w:jc w:val="both"/>
        <w:rPr>
          <w:rFonts w:ascii="Arial" w:hAnsi="Arial" w:cs="Arial"/>
          <w:sz w:val="24"/>
          <w:szCs w:val="24"/>
        </w:rPr>
      </w:pPr>
    </w:p>
    <w:p w:rsidR="007538BB" w:rsidRPr="007E55BD" w:rsidRDefault="007538BB" w:rsidP="00A914FD">
      <w:pPr>
        <w:pStyle w:val="ConsPlusNormal"/>
        <w:ind w:firstLine="540"/>
        <w:jc w:val="both"/>
        <w:rPr>
          <w:rFonts w:ascii="Arial" w:hAnsi="Arial" w:cs="Arial"/>
          <w:sz w:val="24"/>
          <w:szCs w:val="24"/>
        </w:rPr>
      </w:pPr>
    </w:p>
    <w:p w:rsidR="007538BB" w:rsidRPr="007E55BD" w:rsidRDefault="007538BB" w:rsidP="00A914FD">
      <w:pPr>
        <w:pStyle w:val="ConsPlusNormal"/>
        <w:ind w:firstLine="540"/>
        <w:jc w:val="both"/>
        <w:rPr>
          <w:rFonts w:ascii="Arial" w:hAnsi="Arial" w:cs="Arial"/>
          <w:sz w:val="24"/>
          <w:szCs w:val="24"/>
        </w:rPr>
      </w:pPr>
    </w:p>
    <w:p w:rsidR="007538BB" w:rsidRPr="007E55BD" w:rsidRDefault="007538BB" w:rsidP="00A914FD">
      <w:pPr>
        <w:pStyle w:val="ConsPlusNormal"/>
        <w:ind w:firstLine="540"/>
        <w:jc w:val="both"/>
        <w:rPr>
          <w:rFonts w:ascii="Arial" w:hAnsi="Arial" w:cs="Arial"/>
          <w:sz w:val="24"/>
          <w:szCs w:val="24"/>
        </w:rPr>
      </w:pPr>
    </w:p>
    <w:p w:rsidR="007538BB" w:rsidRPr="007E55BD" w:rsidRDefault="007538BB" w:rsidP="00A914FD">
      <w:pPr>
        <w:pStyle w:val="ConsPlusNormal"/>
        <w:ind w:firstLine="540"/>
        <w:jc w:val="both"/>
        <w:rPr>
          <w:rFonts w:ascii="Arial" w:hAnsi="Arial" w:cs="Arial"/>
          <w:sz w:val="24"/>
          <w:szCs w:val="24"/>
        </w:rPr>
      </w:pPr>
    </w:p>
    <w:p w:rsidR="007538BB" w:rsidRPr="007E55BD" w:rsidRDefault="007538BB" w:rsidP="00A914FD">
      <w:pPr>
        <w:pStyle w:val="ConsPlusNormal"/>
        <w:ind w:firstLine="540"/>
        <w:jc w:val="both"/>
        <w:rPr>
          <w:rFonts w:ascii="Arial" w:hAnsi="Arial" w:cs="Arial"/>
          <w:sz w:val="24"/>
          <w:szCs w:val="24"/>
        </w:rPr>
      </w:pPr>
    </w:p>
    <w:p w:rsidR="007538BB" w:rsidRPr="007E55BD" w:rsidRDefault="007538BB" w:rsidP="00A914FD">
      <w:pPr>
        <w:pStyle w:val="ConsPlusNormal"/>
        <w:ind w:firstLine="540"/>
        <w:jc w:val="both"/>
        <w:rPr>
          <w:rFonts w:ascii="Arial" w:hAnsi="Arial" w:cs="Arial"/>
          <w:sz w:val="24"/>
          <w:szCs w:val="24"/>
        </w:rPr>
      </w:pPr>
    </w:p>
    <w:p w:rsidR="007538BB" w:rsidRPr="007E55BD" w:rsidRDefault="007538BB" w:rsidP="00A914FD">
      <w:pPr>
        <w:pStyle w:val="ConsPlusNormal"/>
        <w:ind w:firstLine="540"/>
        <w:jc w:val="both"/>
        <w:rPr>
          <w:rFonts w:ascii="Arial" w:hAnsi="Arial" w:cs="Arial"/>
          <w:sz w:val="24"/>
          <w:szCs w:val="24"/>
        </w:rPr>
      </w:pPr>
    </w:p>
    <w:p w:rsidR="007538BB" w:rsidRPr="007E55BD" w:rsidRDefault="007538BB" w:rsidP="00A914FD">
      <w:pPr>
        <w:pStyle w:val="ConsPlusNormal"/>
        <w:ind w:firstLine="540"/>
        <w:jc w:val="both"/>
        <w:rPr>
          <w:rFonts w:ascii="Arial" w:hAnsi="Arial" w:cs="Arial"/>
          <w:sz w:val="24"/>
          <w:szCs w:val="24"/>
        </w:rPr>
      </w:pPr>
    </w:p>
    <w:p w:rsidR="007538BB" w:rsidRPr="007E55BD" w:rsidRDefault="007538BB" w:rsidP="00A914FD">
      <w:pPr>
        <w:pStyle w:val="ConsPlusNormal"/>
        <w:ind w:firstLine="540"/>
        <w:jc w:val="both"/>
        <w:rPr>
          <w:rFonts w:ascii="Arial" w:hAnsi="Arial" w:cs="Arial"/>
          <w:sz w:val="24"/>
          <w:szCs w:val="24"/>
        </w:rPr>
      </w:pPr>
    </w:p>
    <w:p w:rsidR="007538BB" w:rsidRPr="007E55BD" w:rsidRDefault="007538BB" w:rsidP="00A914FD">
      <w:pPr>
        <w:pStyle w:val="ConsPlusNormal"/>
        <w:ind w:firstLine="540"/>
        <w:jc w:val="both"/>
        <w:rPr>
          <w:rFonts w:ascii="Arial" w:hAnsi="Arial" w:cs="Arial"/>
          <w:sz w:val="24"/>
          <w:szCs w:val="24"/>
        </w:rPr>
      </w:pPr>
    </w:p>
    <w:p w:rsidR="007538BB" w:rsidRPr="007E55BD" w:rsidRDefault="007538BB" w:rsidP="00A914FD">
      <w:pPr>
        <w:pStyle w:val="ConsPlusNormal"/>
        <w:ind w:firstLine="540"/>
        <w:jc w:val="both"/>
        <w:rPr>
          <w:rFonts w:ascii="Arial" w:hAnsi="Arial" w:cs="Arial"/>
          <w:sz w:val="24"/>
          <w:szCs w:val="24"/>
        </w:rPr>
      </w:pPr>
    </w:p>
    <w:p w:rsidR="007538BB" w:rsidRDefault="007538BB"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Default="007E55BD" w:rsidP="00A914FD">
      <w:pPr>
        <w:pStyle w:val="ConsPlusNormal"/>
        <w:ind w:firstLine="540"/>
        <w:jc w:val="both"/>
        <w:rPr>
          <w:rFonts w:ascii="Arial" w:hAnsi="Arial" w:cs="Arial"/>
          <w:sz w:val="24"/>
          <w:szCs w:val="24"/>
        </w:rPr>
      </w:pPr>
    </w:p>
    <w:p w:rsidR="007E55BD" w:rsidRPr="007E55BD" w:rsidRDefault="007E55BD" w:rsidP="00A914FD">
      <w:pPr>
        <w:pStyle w:val="ConsPlusNormal"/>
        <w:ind w:firstLine="540"/>
        <w:jc w:val="both"/>
        <w:rPr>
          <w:rFonts w:ascii="Arial" w:hAnsi="Arial" w:cs="Arial"/>
          <w:sz w:val="24"/>
          <w:szCs w:val="24"/>
        </w:rPr>
      </w:pPr>
    </w:p>
    <w:p w:rsidR="00811669" w:rsidRPr="007E55BD" w:rsidRDefault="00811669" w:rsidP="00D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lang w:eastAsia="ru-RU"/>
        </w:rPr>
      </w:pPr>
      <w:r w:rsidRPr="007E55BD">
        <w:rPr>
          <w:rFonts w:ascii="Arial" w:hAnsi="Arial" w:cs="Arial"/>
          <w:lang w:eastAsia="ru-RU"/>
        </w:rPr>
        <w:t>Приложение</w:t>
      </w:r>
    </w:p>
    <w:p w:rsidR="00811669" w:rsidRPr="007E55BD" w:rsidRDefault="00811669" w:rsidP="00D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lang w:eastAsia="ru-RU"/>
        </w:rPr>
      </w:pPr>
      <w:r w:rsidRPr="007E55BD">
        <w:rPr>
          <w:rFonts w:ascii="Arial" w:hAnsi="Arial" w:cs="Arial"/>
          <w:lang w:eastAsia="ru-RU"/>
        </w:rPr>
        <w:t xml:space="preserve">к </w:t>
      </w:r>
      <w:r w:rsidR="007538BB" w:rsidRPr="007E55BD">
        <w:rPr>
          <w:rFonts w:ascii="Arial" w:hAnsi="Arial" w:cs="Arial"/>
          <w:lang w:eastAsia="ru-RU"/>
        </w:rPr>
        <w:t>Порядку</w:t>
      </w:r>
      <w:r w:rsidR="00746F89">
        <w:rPr>
          <w:rFonts w:ascii="Arial" w:hAnsi="Arial" w:cs="Arial"/>
          <w:lang w:eastAsia="ru-RU"/>
        </w:rPr>
        <w:t xml:space="preserve">  определения</w:t>
      </w:r>
    </w:p>
    <w:p w:rsidR="00811669" w:rsidRPr="007E55BD" w:rsidRDefault="00811669" w:rsidP="00D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lang w:eastAsia="ru-RU"/>
        </w:rPr>
      </w:pPr>
      <w:r w:rsidRPr="007E55BD">
        <w:rPr>
          <w:rFonts w:ascii="Arial" w:hAnsi="Arial" w:cs="Arial"/>
          <w:lang w:eastAsia="ru-RU"/>
        </w:rPr>
        <w:t>нормативных затрат на оказание</w:t>
      </w:r>
    </w:p>
    <w:p w:rsidR="00811669" w:rsidRPr="007E55BD" w:rsidRDefault="00811669" w:rsidP="00D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lang w:eastAsia="ru-RU"/>
        </w:rPr>
      </w:pPr>
      <w:r w:rsidRPr="007E55BD">
        <w:rPr>
          <w:rFonts w:ascii="Arial" w:hAnsi="Arial" w:cs="Arial"/>
          <w:lang w:eastAsia="ru-RU"/>
        </w:rPr>
        <w:t>муниципальных услуг</w:t>
      </w:r>
    </w:p>
    <w:p w:rsidR="00811669" w:rsidRPr="007E55BD" w:rsidRDefault="00811669" w:rsidP="00D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lang w:eastAsia="ru-RU"/>
        </w:rPr>
      </w:pPr>
      <w:r w:rsidRPr="007E55BD">
        <w:rPr>
          <w:rFonts w:ascii="Arial" w:hAnsi="Arial" w:cs="Arial"/>
          <w:lang w:eastAsia="ru-RU"/>
        </w:rPr>
        <w:t>в сфере культуры и кинематографии,</w:t>
      </w:r>
    </w:p>
    <w:p w:rsidR="00811669" w:rsidRPr="007E55BD" w:rsidRDefault="00811669" w:rsidP="00D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lang w:eastAsia="ru-RU"/>
        </w:rPr>
      </w:pPr>
      <w:proofErr w:type="gramStart"/>
      <w:r w:rsidRPr="007E55BD">
        <w:rPr>
          <w:rFonts w:ascii="Arial" w:hAnsi="Arial" w:cs="Arial"/>
          <w:lang w:eastAsia="ru-RU"/>
        </w:rPr>
        <w:t>применяемых</w:t>
      </w:r>
      <w:proofErr w:type="gramEnd"/>
      <w:r w:rsidRPr="007E55BD">
        <w:rPr>
          <w:rFonts w:ascii="Arial" w:hAnsi="Arial" w:cs="Arial"/>
          <w:lang w:eastAsia="ru-RU"/>
        </w:rPr>
        <w:t xml:space="preserve"> при расчете объема субсидии</w:t>
      </w:r>
    </w:p>
    <w:p w:rsidR="00D708C9" w:rsidRPr="007E55BD" w:rsidRDefault="00811669" w:rsidP="00D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lang w:eastAsia="ru-RU"/>
        </w:rPr>
      </w:pPr>
      <w:r w:rsidRPr="007E55BD">
        <w:rPr>
          <w:rFonts w:ascii="Arial" w:hAnsi="Arial" w:cs="Arial"/>
          <w:lang w:eastAsia="ru-RU"/>
        </w:rPr>
        <w:t>на финансовое обеспечение выполнения</w:t>
      </w:r>
    </w:p>
    <w:p w:rsidR="00D708C9" w:rsidRPr="007E55BD" w:rsidRDefault="00811669" w:rsidP="00D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lang w:eastAsia="ru-RU"/>
        </w:rPr>
      </w:pPr>
      <w:r w:rsidRPr="007E55BD">
        <w:rPr>
          <w:rFonts w:ascii="Arial" w:hAnsi="Arial" w:cs="Arial"/>
          <w:lang w:eastAsia="ru-RU"/>
        </w:rPr>
        <w:t>муниципального</w:t>
      </w:r>
      <w:r w:rsidR="00D708C9" w:rsidRPr="007E55BD">
        <w:rPr>
          <w:rFonts w:ascii="Arial" w:hAnsi="Arial" w:cs="Arial"/>
          <w:lang w:eastAsia="ru-RU"/>
        </w:rPr>
        <w:t xml:space="preserve"> </w:t>
      </w:r>
      <w:r w:rsidRPr="007E55BD">
        <w:rPr>
          <w:rFonts w:ascii="Arial" w:hAnsi="Arial" w:cs="Arial"/>
          <w:lang w:eastAsia="ru-RU"/>
        </w:rPr>
        <w:t xml:space="preserve">задания на оказание </w:t>
      </w:r>
    </w:p>
    <w:p w:rsidR="00D708C9" w:rsidRPr="007E55BD" w:rsidRDefault="00811669" w:rsidP="00D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lang w:eastAsia="ru-RU"/>
        </w:rPr>
      </w:pPr>
      <w:r w:rsidRPr="007E55BD">
        <w:rPr>
          <w:rFonts w:ascii="Arial" w:hAnsi="Arial" w:cs="Arial"/>
          <w:lang w:eastAsia="ru-RU"/>
        </w:rPr>
        <w:t>муниципальных услуг (выполнение работ)</w:t>
      </w:r>
    </w:p>
    <w:p w:rsidR="00D708C9" w:rsidRPr="007E55BD" w:rsidRDefault="00811669" w:rsidP="00D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lang w:eastAsia="ru-RU"/>
        </w:rPr>
      </w:pPr>
      <w:r w:rsidRPr="007E55BD">
        <w:rPr>
          <w:rFonts w:ascii="Arial" w:hAnsi="Arial" w:cs="Arial"/>
          <w:lang w:eastAsia="ru-RU"/>
        </w:rPr>
        <w:t>муниципальным</w:t>
      </w:r>
      <w:r w:rsidR="00746F89">
        <w:rPr>
          <w:rFonts w:ascii="Arial" w:hAnsi="Arial" w:cs="Arial"/>
          <w:lang w:eastAsia="ru-RU"/>
        </w:rPr>
        <w:t>и</w:t>
      </w:r>
      <w:r w:rsidR="00D708C9" w:rsidRPr="007E55BD">
        <w:rPr>
          <w:rFonts w:ascii="Arial" w:hAnsi="Arial" w:cs="Arial"/>
          <w:lang w:eastAsia="ru-RU"/>
        </w:rPr>
        <w:t xml:space="preserve"> </w:t>
      </w:r>
      <w:r w:rsidRPr="007E55BD">
        <w:rPr>
          <w:rFonts w:ascii="Arial" w:hAnsi="Arial" w:cs="Arial"/>
          <w:lang w:eastAsia="ru-RU"/>
        </w:rPr>
        <w:t>учреждени</w:t>
      </w:r>
      <w:r w:rsidR="00D708C9" w:rsidRPr="007E55BD">
        <w:rPr>
          <w:rFonts w:ascii="Arial" w:hAnsi="Arial" w:cs="Arial"/>
          <w:lang w:eastAsia="ru-RU"/>
        </w:rPr>
        <w:t>я</w:t>
      </w:r>
      <w:r w:rsidRPr="007E55BD">
        <w:rPr>
          <w:rFonts w:ascii="Arial" w:hAnsi="Arial" w:cs="Arial"/>
          <w:lang w:eastAsia="ru-RU"/>
        </w:rPr>
        <w:t>м</w:t>
      </w:r>
      <w:r w:rsidR="00746F89">
        <w:rPr>
          <w:rFonts w:ascii="Arial" w:hAnsi="Arial" w:cs="Arial"/>
          <w:lang w:eastAsia="ru-RU"/>
        </w:rPr>
        <w:t>и</w:t>
      </w:r>
      <w:r w:rsidRPr="007E55BD">
        <w:rPr>
          <w:rFonts w:ascii="Arial" w:hAnsi="Arial" w:cs="Arial"/>
          <w:lang w:eastAsia="ru-RU"/>
        </w:rPr>
        <w:t xml:space="preserve"> </w:t>
      </w:r>
    </w:p>
    <w:p w:rsidR="00D708C9" w:rsidRPr="007E55BD" w:rsidRDefault="00D708C9" w:rsidP="00D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lang w:eastAsia="ru-RU"/>
        </w:rPr>
      </w:pPr>
      <w:r w:rsidRPr="007E55BD">
        <w:rPr>
          <w:rFonts w:ascii="Arial" w:hAnsi="Arial" w:cs="Arial"/>
          <w:lang w:eastAsia="ru-RU"/>
        </w:rPr>
        <w:t>муниципального образования</w:t>
      </w:r>
    </w:p>
    <w:p w:rsidR="00BD3135" w:rsidRDefault="00D708C9" w:rsidP="00D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lang w:eastAsia="ru-RU"/>
        </w:rPr>
      </w:pPr>
      <w:r w:rsidRPr="007E55BD">
        <w:rPr>
          <w:rFonts w:ascii="Arial" w:hAnsi="Arial" w:cs="Arial"/>
          <w:lang w:eastAsia="ru-RU"/>
        </w:rPr>
        <w:t xml:space="preserve"> Краснополянское сельское поселение</w:t>
      </w:r>
      <w:r w:rsidR="00746F89">
        <w:rPr>
          <w:rFonts w:ascii="Arial" w:hAnsi="Arial" w:cs="Arial"/>
          <w:lang w:eastAsia="ru-RU"/>
        </w:rPr>
        <w:t>,</w:t>
      </w:r>
    </w:p>
    <w:p w:rsidR="00BD3135" w:rsidRDefault="00746F89" w:rsidP="00D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lang w:eastAsia="ru-RU"/>
        </w:rPr>
      </w:pPr>
      <w:r>
        <w:rPr>
          <w:rFonts w:ascii="Arial" w:hAnsi="Arial" w:cs="Arial"/>
          <w:lang w:eastAsia="ru-RU"/>
        </w:rPr>
        <w:t xml:space="preserve"> </w:t>
      </w:r>
      <w:proofErr w:type="gramStart"/>
      <w:r w:rsidR="00BD3135">
        <w:rPr>
          <w:rFonts w:ascii="Arial" w:hAnsi="Arial" w:cs="Arial"/>
          <w:lang w:eastAsia="ru-RU"/>
        </w:rPr>
        <w:t>утвержденного</w:t>
      </w:r>
      <w:proofErr w:type="gramEnd"/>
      <w:r>
        <w:rPr>
          <w:rFonts w:ascii="Arial" w:hAnsi="Arial" w:cs="Arial"/>
          <w:lang w:eastAsia="ru-RU"/>
        </w:rPr>
        <w:t xml:space="preserve"> </w:t>
      </w:r>
      <w:r w:rsidR="00BD3135">
        <w:rPr>
          <w:rFonts w:ascii="Arial" w:hAnsi="Arial" w:cs="Arial"/>
          <w:lang w:eastAsia="ru-RU"/>
        </w:rPr>
        <w:t>Постановлением</w:t>
      </w:r>
      <w:r>
        <w:rPr>
          <w:rFonts w:ascii="Arial" w:hAnsi="Arial" w:cs="Arial"/>
          <w:lang w:eastAsia="ru-RU"/>
        </w:rPr>
        <w:t xml:space="preserve">  главы</w:t>
      </w:r>
    </w:p>
    <w:p w:rsidR="00811669" w:rsidRDefault="00746F89" w:rsidP="00D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lang w:eastAsia="ru-RU"/>
        </w:rPr>
      </w:pPr>
      <w:r>
        <w:rPr>
          <w:rFonts w:ascii="Arial" w:hAnsi="Arial" w:cs="Arial"/>
          <w:lang w:eastAsia="ru-RU"/>
        </w:rPr>
        <w:t xml:space="preserve"> муни</w:t>
      </w:r>
      <w:r w:rsidR="00BD3135">
        <w:rPr>
          <w:rFonts w:ascii="Arial" w:hAnsi="Arial" w:cs="Arial"/>
          <w:lang w:eastAsia="ru-RU"/>
        </w:rPr>
        <w:t xml:space="preserve">ципального образования </w:t>
      </w:r>
    </w:p>
    <w:p w:rsidR="00BD3135" w:rsidRPr="007E55BD" w:rsidRDefault="00BD3135" w:rsidP="00D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lang w:eastAsia="ru-RU"/>
        </w:rPr>
      </w:pPr>
      <w:r>
        <w:rPr>
          <w:rFonts w:ascii="Arial" w:hAnsi="Arial" w:cs="Arial"/>
          <w:lang w:eastAsia="ru-RU"/>
        </w:rPr>
        <w:t>Краснополянское сельское поселение</w:t>
      </w:r>
    </w:p>
    <w:p w:rsidR="00D708C9" w:rsidRPr="007E55BD" w:rsidRDefault="00746F89" w:rsidP="00D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lang w:eastAsia="ru-RU"/>
        </w:rPr>
      </w:pPr>
      <w:r>
        <w:rPr>
          <w:rFonts w:ascii="Arial" w:hAnsi="Arial" w:cs="Arial"/>
          <w:lang w:eastAsia="ru-RU"/>
        </w:rPr>
        <w:t xml:space="preserve"> </w:t>
      </w:r>
      <w:r w:rsidR="00BD3135">
        <w:rPr>
          <w:rFonts w:ascii="Arial" w:hAnsi="Arial" w:cs="Arial"/>
          <w:lang w:eastAsia="ru-RU"/>
        </w:rPr>
        <w:t>о</w:t>
      </w:r>
      <w:r>
        <w:rPr>
          <w:rFonts w:ascii="Arial" w:hAnsi="Arial" w:cs="Arial"/>
          <w:lang w:eastAsia="ru-RU"/>
        </w:rPr>
        <w:t xml:space="preserve">т 11.07.2019г </w:t>
      </w:r>
      <w:r w:rsidR="00D708C9" w:rsidRPr="007E55BD">
        <w:rPr>
          <w:rFonts w:ascii="Arial" w:hAnsi="Arial" w:cs="Arial"/>
          <w:lang w:eastAsia="ru-RU"/>
        </w:rPr>
        <w:t xml:space="preserve"> № 104 от 11.07.2019г</w:t>
      </w:r>
    </w:p>
    <w:p w:rsidR="00811669" w:rsidRPr="007E55BD" w:rsidRDefault="00811669" w:rsidP="00D70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rFonts w:ascii="Arial" w:hAnsi="Arial" w:cs="Arial"/>
          <w:lang w:eastAsia="ru-RU"/>
        </w:rPr>
      </w:pPr>
      <w:bookmarkStart w:id="15" w:name="_GoBack"/>
      <w:bookmarkEnd w:id="15"/>
      <w:r w:rsidRPr="007E55BD">
        <w:rPr>
          <w:rFonts w:ascii="Arial" w:hAnsi="Arial" w:cs="Arial"/>
          <w:lang w:eastAsia="ru-RU"/>
        </w:rPr>
        <w:t> </w:t>
      </w:r>
    </w:p>
    <w:p w:rsidR="00811669" w:rsidRPr="007E55BD" w:rsidRDefault="00811669" w:rsidP="0081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r w:rsidRPr="007E55BD">
        <w:rPr>
          <w:rFonts w:ascii="Arial" w:hAnsi="Arial" w:cs="Arial"/>
          <w:lang w:eastAsia="ru-RU"/>
        </w:rPr>
        <w:t> </w:t>
      </w:r>
    </w:p>
    <w:p w:rsidR="00811669" w:rsidRPr="007E55BD" w:rsidRDefault="00811669" w:rsidP="0081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lang w:eastAsia="ru-RU"/>
        </w:rPr>
      </w:pPr>
      <w:r w:rsidRPr="007E55BD">
        <w:rPr>
          <w:rFonts w:ascii="Arial" w:hAnsi="Arial" w:cs="Arial"/>
          <w:lang w:eastAsia="ru-RU"/>
        </w:rPr>
        <w:t>Значения</w:t>
      </w:r>
    </w:p>
    <w:p w:rsidR="00811669" w:rsidRPr="007E55BD" w:rsidRDefault="00811669" w:rsidP="0081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lang w:eastAsia="ru-RU"/>
        </w:rPr>
      </w:pPr>
      <w:r w:rsidRPr="007E55BD">
        <w:rPr>
          <w:rFonts w:ascii="Arial" w:hAnsi="Arial" w:cs="Arial"/>
          <w:lang w:eastAsia="ru-RU"/>
        </w:rPr>
        <w:t>натуральных норм, необходимых для определения базовых</w:t>
      </w:r>
    </w:p>
    <w:p w:rsidR="00811669" w:rsidRPr="007E55BD" w:rsidRDefault="00811669" w:rsidP="0081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lang w:eastAsia="ru-RU"/>
        </w:rPr>
      </w:pPr>
      <w:r w:rsidRPr="007E55BD">
        <w:rPr>
          <w:rFonts w:ascii="Arial" w:hAnsi="Arial" w:cs="Arial"/>
          <w:lang w:eastAsia="ru-RU"/>
        </w:rPr>
        <w:t>нормативов затрат на оказание муниципальных услуг</w:t>
      </w:r>
    </w:p>
    <w:p w:rsidR="00811669" w:rsidRPr="007E55BD" w:rsidRDefault="00811669" w:rsidP="0081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lang w:eastAsia="ru-RU"/>
        </w:rPr>
      </w:pPr>
      <w:r w:rsidRPr="007E55BD">
        <w:rPr>
          <w:rFonts w:ascii="Arial" w:hAnsi="Arial" w:cs="Arial"/>
          <w:lang w:eastAsia="ru-RU"/>
        </w:rPr>
        <w:t>в сфере ___________________________</w:t>
      </w:r>
    </w:p>
    <w:p w:rsidR="00811669" w:rsidRPr="007E55BD" w:rsidRDefault="00811669" w:rsidP="0081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r w:rsidRPr="007E55BD">
        <w:rPr>
          <w:rFonts w:ascii="Arial" w:hAnsi="Arial" w:cs="Arial"/>
          <w:lang w:eastAsia="ru-RU"/>
        </w:rPr>
        <w:t> </w:t>
      </w:r>
    </w:p>
    <w:tbl>
      <w:tblPr>
        <w:tblW w:w="10480" w:type="dxa"/>
        <w:tblInd w:w="20" w:type="dxa"/>
        <w:tblLayout w:type="fixed"/>
        <w:tblCellMar>
          <w:left w:w="0" w:type="dxa"/>
          <w:right w:w="0" w:type="dxa"/>
        </w:tblCellMar>
        <w:tblLook w:val="04A0" w:firstRow="1" w:lastRow="0" w:firstColumn="1" w:lastColumn="0" w:noHBand="0" w:noVBand="1"/>
      </w:tblPr>
      <w:tblGrid>
        <w:gridCol w:w="1408"/>
        <w:gridCol w:w="1984"/>
        <w:gridCol w:w="1985"/>
        <w:gridCol w:w="1843"/>
        <w:gridCol w:w="1701"/>
        <w:gridCol w:w="1559"/>
      </w:tblGrid>
      <w:tr w:rsidR="00811669" w:rsidRPr="007E55BD" w:rsidTr="007538BB">
        <w:tc>
          <w:tcPr>
            <w:tcW w:w="1408"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jc w:val="center"/>
              <w:rPr>
                <w:rFonts w:ascii="Arial" w:hAnsi="Arial" w:cs="Arial"/>
                <w:lang w:eastAsia="ru-RU"/>
              </w:rPr>
            </w:pPr>
            <w:r w:rsidRPr="007E55BD">
              <w:rPr>
                <w:rFonts w:ascii="Arial" w:hAnsi="Arial" w:cs="Arial"/>
                <w:lang w:eastAsia="ru-RU"/>
              </w:rPr>
              <w:t xml:space="preserve">Наименование </w:t>
            </w:r>
            <w:r w:rsidR="000678F9" w:rsidRPr="007E55BD">
              <w:rPr>
                <w:rFonts w:ascii="Arial" w:hAnsi="Arial" w:cs="Arial"/>
                <w:lang w:eastAsia="ru-RU"/>
              </w:rPr>
              <w:t>муниципальной</w:t>
            </w:r>
            <w:r w:rsidRPr="007E55BD">
              <w:rPr>
                <w:rFonts w:ascii="Arial" w:hAnsi="Arial" w:cs="Arial"/>
                <w:lang w:eastAsia="ru-RU"/>
              </w:rPr>
              <w:t xml:space="preserve"> услуги </w:t>
            </w:r>
            <w:hyperlink r:id="rId100" w:anchor="p433" w:history="1">
              <w:r w:rsidRPr="007E55BD">
                <w:rPr>
                  <w:rFonts w:ascii="Arial" w:hAnsi="Arial" w:cs="Arial"/>
                  <w:color w:val="0000FF"/>
                  <w:lang w:eastAsia="ru-RU"/>
                </w:rPr>
                <w:t>&lt;*&gt;</w:t>
              </w:r>
            </w:hyperlink>
          </w:p>
        </w:tc>
        <w:tc>
          <w:tcPr>
            <w:tcW w:w="1984"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jc w:val="center"/>
              <w:rPr>
                <w:rFonts w:ascii="Arial" w:hAnsi="Arial" w:cs="Arial"/>
                <w:lang w:eastAsia="ru-RU"/>
              </w:rPr>
            </w:pPr>
            <w:r w:rsidRPr="007E55BD">
              <w:rPr>
                <w:rFonts w:ascii="Arial" w:hAnsi="Arial" w:cs="Arial"/>
                <w:lang w:eastAsia="ru-RU"/>
              </w:rPr>
              <w:t xml:space="preserve">Уникальный номер реестровой записи </w:t>
            </w:r>
            <w:hyperlink r:id="rId101" w:anchor="p434" w:history="1">
              <w:r w:rsidRPr="007E55BD">
                <w:rPr>
                  <w:rFonts w:ascii="Arial" w:hAnsi="Arial" w:cs="Arial"/>
                  <w:color w:val="0000FF"/>
                  <w:lang w:eastAsia="ru-RU"/>
                </w:rPr>
                <w:t>&lt;**&gt;</w:t>
              </w:r>
            </w:hyperlink>
          </w:p>
        </w:tc>
        <w:tc>
          <w:tcPr>
            <w:tcW w:w="1985"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jc w:val="center"/>
              <w:rPr>
                <w:rFonts w:ascii="Arial" w:hAnsi="Arial" w:cs="Arial"/>
                <w:lang w:eastAsia="ru-RU"/>
              </w:rPr>
            </w:pPr>
            <w:r w:rsidRPr="007E55BD">
              <w:rPr>
                <w:rFonts w:ascii="Arial" w:hAnsi="Arial" w:cs="Arial"/>
                <w:lang w:eastAsia="ru-RU"/>
              </w:rPr>
              <w:t xml:space="preserve">Наименование натуральной нормы </w:t>
            </w:r>
            <w:hyperlink r:id="rId102" w:anchor="p435" w:history="1">
              <w:r w:rsidRPr="007E55BD">
                <w:rPr>
                  <w:rFonts w:ascii="Arial" w:hAnsi="Arial" w:cs="Arial"/>
                  <w:color w:val="0000FF"/>
                  <w:lang w:eastAsia="ru-RU"/>
                </w:rPr>
                <w:t>&lt;***&gt;</w:t>
              </w:r>
            </w:hyperlink>
          </w:p>
        </w:tc>
        <w:tc>
          <w:tcPr>
            <w:tcW w:w="1843"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jc w:val="center"/>
              <w:rPr>
                <w:rFonts w:ascii="Arial" w:hAnsi="Arial" w:cs="Arial"/>
                <w:lang w:eastAsia="ru-RU"/>
              </w:rPr>
            </w:pPr>
            <w:r w:rsidRPr="007E55BD">
              <w:rPr>
                <w:rFonts w:ascii="Arial" w:hAnsi="Arial" w:cs="Arial"/>
                <w:lang w:eastAsia="ru-RU"/>
              </w:rPr>
              <w:t xml:space="preserve">Единица измерения натуральной нормы </w:t>
            </w:r>
            <w:hyperlink r:id="rId103" w:anchor="p436" w:history="1">
              <w:r w:rsidRPr="007E55BD">
                <w:rPr>
                  <w:rFonts w:ascii="Arial" w:hAnsi="Arial" w:cs="Arial"/>
                  <w:color w:val="0000FF"/>
                  <w:lang w:eastAsia="ru-RU"/>
                </w:rPr>
                <w:t>&lt;****&gt;</w:t>
              </w:r>
            </w:hyperlink>
          </w:p>
        </w:tc>
        <w:tc>
          <w:tcPr>
            <w:tcW w:w="1701"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jc w:val="center"/>
              <w:rPr>
                <w:rFonts w:ascii="Arial" w:hAnsi="Arial" w:cs="Arial"/>
                <w:lang w:eastAsia="ru-RU"/>
              </w:rPr>
            </w:pPr>
            <w:r w:rsidRPr="007E55BD">
              <w:rPr>
                <w:rFonts w:ascii="Arial" w:hAnsi="Arial" w:cs="Arial"/>
                <w:lang w:eastAsia="ru-RU"/>
              </w:rPr>
              <w:t xml:space="preserve">Значение натуральной нормы </w:t>
            </w:r>
            <w:hyperlink r:id="rId104" w:anchor="p437" w:history="1">
              <w:r w:rsidRPr="007E55BD">
                <w:rPr>
                  <w:rFonts w:ascii="Arial" w:hAnsi="Arial" w:cs="Arial"/>
                  <w:color w:val="0000FF"/>
                  <w:lang w:eastAsia="ru-RU"/>
                </w:rPr>
                <w:t>&lt;*****&gt;</w:t>
              </w:r>
            </w:hyperlink>
          </w:p>
        </w:tc>
        <w:tc>
          <w:tcPr>
            <w:tcW w:w="1559"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jc w:val="center"/>
              <w:rPr>
                <w:rFonts w:ascii="Arial" w:hAnsi="Arial" w:cs="Arial"/>
                <w:lang w:eastAsia="ru-RU"/>
              </w:rPr>
            </w:pPr>
            <w:r w:rsidRPr="007E55BD">
              <w:rPr>
                <w:rFonts w:ascii="Arial" w:hAnsi="Arial" w:cs="Arial"/>
                <w:lang w:eastAsia="ru-RU"/>
              </w:rPr>
              <w:t xml:space="preserve">Примечание </w:t>
            </w:r>
            <w:hyperlink r:id="rId105" w:anchor="p438" w:history="1">
              <w:r w:rsidRPr="007E55BD">
                <w:rPr>
                  <w:rFonts w:ascii="Arial" w:hAnsi="Arial" w:cs="Arial"/>
                  <w:color w:val="0000FF"/>
                  <w:lang w:eastAsia="ru-RU"/>
                </w:rPr>
                <w:t>&lt;******&gt;</w:t>
              </w:r>
            </w:hyperlink>
          </w:p>
        </w:tc>
      </w:tr>
      <w:tr w:rsidR="00811669" w:rsidRPr="007E55BD" w:rsidTr="007538BB">
        <w:tc>
          <w:tcPr>
            <w:tcW w:w="1408"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jc w:val="center"/>
              <w:rPr>
                <w:rFonts w:ascii="Arial" w:hAnsi="Arial" w:cs="Arial"/>
                <w:lang w:eastAsia="ru-RU"/>
              </w:rPr>
            </w:pPr>
            <w:bookmarkStart w:id="16" w:name="p311"/>
            <w:bookmarkEnd w:id="16"/>
            <w:r w:rsidRPr="007E55BD">
              <w:rPr>
                <w:rFonts w:ascii="Arial" w:hAnsi="Arial" w:cs="Arial"/>
                <w:lang w:eastAsia="ru-RU"/>
              </w:rPr>
              <w:t>1</w:t>
            </w:r>
          </w:p>
        </w:tc>
        <w:tc>
          <w:tcPr>
            <w:tcW w:w="1984"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jc w:val="center"/>
              <w:rPr>
                <w:rFonts w:ascii="Arial" w:hAnsi="Arial" w:cs="Arial"/>
                <w:lang w:eastAsia="ru-RU"/>
              </w:rPr>
            </w:pPr>
            <w:bookmarkStart w:id="17" w:name="p312"/>
            <w:bookmarkEnd w:id="17"/>
            <w:r w:rsidRPr="007E55BD">
              <w:rPr>
                <w:rFonts w:ascii="Arial" w:hAnsi="Arial" w:cs="Arial"/>
                <w:lang w:eastAsia="ru-RU"/>
              </w:rPr>
              <w:t>2</w:t>
            </w:r>
          </w:p>
        </w:tc>
        <w:tc>
          <w:tcPr>
            <w:tcW w:w="1985"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jc w:val="center"/>
              <w:rPr>
                <w:rFonts w:ascii="Arial" w:hAnsi="Arial" w:cs="Arial"/>
                <w:lang w:eastAsia="ru-RU"/>
              </w:rPr>
            </w:pPr>
            <w:bookmarkStart w:id="18" w:name="p313"/>
            <w:bookmarkEnd w:id="18"/>
            <w:r w:rsidRPr="007E55BD">
              <w:rPr>
                <w:rFonts w:ascii="Arial" w:hAnsi="Arial" w:cs="Arial"/>
                <w:lang w:eastAsia="ru-RU"/>
              </w:rPr>
              <w:t>3</w:t>
            </w:r>
          </w:p>
        </w:tc>
        <w:tc>
          <w:tcPr>
            <w:tcW w:w="1843"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jc w:val="center"/>
              <w:rPr>
                <w:rFonts w:ascii="Arial" w:hAnsi="Arial" w:cs="Arial"/>
                <w:lang w:eastAsia="ru-RU"/>
              </w:rPr>
            </w:pPr>
            <w:bookmarkStart w:id="19" w:name="p314"/>
            <w:bookmarkEnd w:id="19"/>
            <w:r w:rsidRPr="007E55BD">
              <w:rPr>
                <w:rFonts w:ascii="Arial" w:hAnsi="Arial" w:cs="Arial"/>
                <w:lang w:eastAsia="ru-RU"/>
              </w:rPr>
              <w:t>4</w:t>
            </w:r>
          </w:p>
        </w:tc>
        <w:tc>
          <w:tcPr>
            <w:tcW w:w="1701"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jc w:val="center"/>
              <w:rPr>
                <w:rFonts w:ascii="Arial" w:hAnsi="Arial" w:cs="Arial"/>
                <w:lang w:eastAsia="ru-RU"/>
              </w:rPr>
            </w:pPr>
            <w:bookmarkStart w:id="20" w:name="p315"/>
            <w:bookmarkEnd w:id="20"/>
            <w:r w:rsidRPr="007E55BD">
              <w:rPr>
                <w:rFonts w:ascii="Arial" w:hAnsi="Arial" w:cs="Arial"/>
                <w:lang w:eastAsia="ru-RU"/>
              </w:rPr>
              <w:t>5</w:t>
            </w:r>
          </w:p>
        </w:tc>
        <w:tc>
          <w:tcPr>
            <w:tcW w:w="1559"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jc w:val="center"/>
              <w:rPr>
                <w:rFonts w:ascii="Arial" w:hAnsi="Arial" w:cs="Arial"/>
                <w:lang w:eastAsia="ru-RU"/>
              </w:rPr>
            </w:pPr>
            <w:bookmarkStart w:id="21" w:name="p316"/>
            <w:bookmarkEnd w:id="21"/>
            <w:r w:rsidRPr="007E55BD">
              <w:rPr>
                <w:rFonts w:ascii="Arial" w:hAnsi="Arial" w:cs="Arial"/>
                <w:lang w:eastAsia="ru-RU"/>
              </w:rPr>
              <w:t>6</w:t>
            </w:r>
          </w:p>
        </w:tc>
      </w:tr>
      <w:tr w:rsidR="00811669" w:rsidRPr="007E55BD" w:rsidTr="007538BB">
        <w:tc>
          <w:tcPr>
            <w:tcW w:w="1408" w:type="dxa"/>
            <w:vMerge w:val="restart"/>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984" w:type="dxa"/>
            <w:vMerge w:val="restart"/>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7088" w:type="dxa"/>
            <w:gridSpan w:val="4"/>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xml:space="preserve">1. Натуральные нормы, непосредственно связанные с оказанием </w:t>
            </w:r>
            <w:r w:rsidR="000678F9" w:rsidRPr="007E55BD">
              <w:rPr>
                <w:rFonts w:ascii="Arial" w:hAnsi="Arial" w:cs="Arial"/>
                <w:lang w:eastAsia="ru-RU"/>
              </w:rPr>
              <w:t>муниципальной</w:t>
            </w:r>
            <w:r w:rsidRPr="007E55BD">
              <w:rPr>
                <w:rFonts w:ascii="Arial" w:hAnsi="Arial" w:cs="Arial"/>
                <w:lang w:eastAsia="ru-RU"/>
              </w:rPr>
              <w:t xml:space="preserve"> услуги</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7088" w:type="dxa"/>
            <w:gridSpan w:val="4"/>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xml:space="preserve">1.1. Работники, непосредственно связанные с оказанием </w:t>
            </w:r>
            <w:r w:rsidR="000678F9" w:rsidRPr="007E55BD">
              <w:rPr>
                <w:rFonts w:ascii="Arial" w:hAnsi="Arial" w:cs="Arial"/>
                <w:lang w:eastAsia="ru-RU"/>
              </w:rPr>
              <w:t>муниципальной</w:t>
            </w:r>
            <w:r w:rsidRPr="007E55BD">
              <w:rPr>
                <w:rFonts w:ascii="Arial" w:hAnsi="Arial" w:cs="Arial"/>
                <w:lang w:eastAsia="ru-RU"/>
              </w:rPr>
              <w:t xml:space="preserve"> услуги</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5"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843"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701"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559"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5"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843"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701"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559"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7088" w:type="dxa"/>
            <w:gridSpan w:val="4"/>
            <w:tcBorders>
              <w:top w:val="single" w:sz="8" w:space="0" w:color="000000"/>
              <w:left w:val="single" w:sz="8" w:space="0" w:color="000000"/>
              <w:bottom w:val="single" w:sz="8" w:space="0" w:color="000000"/>
              <w:right w:val="single" w:sz="8" w:space="0" w:color="000000"/>
            </w:tcBorders>
            <w:hideMark/>
          </w:tcPr>
          <w:p w:rsidR="00811669" w:rsidRPr="007E55BD" w:rsidRDefault="00811669" w:rsidP="00811669">
            <w:pPr>
              <w:spacing w:before="100" w:after="100"/>
              <w:ind w:left="60" w:right="60"/>
              <w:rPr>
                <w:rFonts w:ascii="Arial" w:hAnsi="Arial" w:cs="Arial"/>
                <w:lang w:eastAsia="ru-RU"/>
              </w:rPr>
            </w:pPr>
            <w:r w:rsidRPr="007E55BD">
              <w:rPr>
                <w:rFonts w:ascii="Arial" w:hAnsi="Arial" w:cs="Arial"/>
                <w:lang w:eastAsia="ru-RU"/>
              </w:rPr>
              <w:t>1.2. Материальные запасы и движимое имущество (основные средства и нематериальные активы), потребляемые (используемые) в процессе оказания муниципальной услуги</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5"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843"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701"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559"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5"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843"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701"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559"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7088" w:type="dxa"/>
            <w:gridSpan w:val="4"/>
            <w:tcBorders>
              <w:top w:val="single" w:sz="8" w:space="0" w:color="000000"/>
              <w:left w:val="single" w:sz="8" w:space="0" w:color="000000"/>
              <w:bottom w:val="single" w:sz="8" w:space="0" w:color="000000"/>
              <w:right w:val="single" w:sz="8" w:space="0" w:color="000000"/>
            </w:tcBorders>
            <w:hideMark/>
          </w:tcPr>
          <w:p w:rsidR="00811669" w:rsidRPr="007E55BD" w:rsidRDefault="00811669" w:rsidP="00811669">
            <w:pPr>
              <w:spacing w:before="100" w:after="100"/>
              <w:ind w:left="60" w:right="60"/>
              <w:rPr>
                <w:rFonts w:ascii="Arial" w:hAnsi="Arial" w:cs="Arial"/>
                <w:lang w:eastAsia="ru-RU"/>
              </w:rPr>
            </w:pPr>
            <w:r w:rsidRPr="007E55BD">
              <w:rPr>
                <w:rFonts w:ascii="Arial" w:hAnsi="Arial" w:cs="Arial"/>
                <w:lang w:eastAsia="ru-RU"/>
              </w:rPr>
              <w:t xml:space="preserve">1.3.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w:t>
            </w:r>
            <w:r w:rsidRPr="007E55BD">
              <w:rPr>
                <w:rFonts w:ascii="Arial" w:hAnsi="Arial" w:cs="Arial"/>
                <w:lang w:eastAsia="ru-RU"/>
              </w:rPr>
              <w:lastRenderedPageBreak/>
              <w:t xml:space="preserve">амортизируемых в процессе оказания услуги), с учетом срока их полезного использования </w:t>
            </w:r>
            <w:hyperlink r:id="rId106" w:anchor="p439" w:history="1">
              <w:r w:rsidRPr="007E55BD">
                <w:rPr>
                  <w:rFonts w:ascii="Arial" w:hAnsi="Arial" w:cs="Arial"/>
                  <w:color w:val="0000FF"/>
                  <w:lang w:eastAsia="ru-RU"/>
                </w:rPr>
                <w:t>&lt;*******&gt;</w:t>
              </w:r>
            </w:hyperlink>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5"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843"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701"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559"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5"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843"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701"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559"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7088" w:type="dxa"/>
            <w:gridSpan w:val="4"/>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xml:space="preserve">1.4. Иные натуральные нормы, непосредственно используемые в процессе оказания </w:t>
            </w:r>
            <w:r w:rsidR="000678F9" w:rsidRPr="007E55BD">
              <w:rPr>
                <w:rFonts w:ascii="Arial" w:hAnsi="Arial" w:cs="Arial"/>
                <w:lang w:eastAsia="ru-RU"/>
              </w:rPr>
              <w:t>муниципальной</w:t>
            </w:r>
            <w:r w:rsidRPr="007E55BD">
              <w:rPr>
                <w:rFonts w:ascii="Arial" w:hAnsi="Arial" w:cs="Arial"/>
                <w:lang w:eastAsia="ru-RU"/>
              </w:rPr>
              <w:t xml:space="preserve"> услуги</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5"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843"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701"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559"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5"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843"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701"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559"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7088" w:type="dxa"/>
            <w:gridSpan w:val="4"/>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2. Натуральные нормы на общехозяйственные нужды</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7088" w:type="dxa"/>
            <w:gridSpan w:val="4"/>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2.1. Коммунальные услуги</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5"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843"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701"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559"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5"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843"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701"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559"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7088" w:type="dxa"/>
            <w:gridSpan w:val="4"/>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2.2. Содержание объектов недвижимого имущества, а также затраты на аренду указанного имущества</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5"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843"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701"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559"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5"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843"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701"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559"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7088" w:type="dxa"/>
            <w:gridSpan w:val="4"/>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2.3. Содержание объектов особо ценного движимого имущества, а также затраты на аренду указанного имущества</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5"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843"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701"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559"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5"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843"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701"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559"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7088" w:type="dxa"/>
            <w:gridSpan w:val="4"/>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xml:space="preserve">2.4.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w:t>
            </w:r>
            <w:hyperlink r:id="rId107" w:anchor="p439" w:history="1">
              <w:r w:rsidRPr="007E55BD">
                <w:rPr>
                  <w:rFonts w:ascii="Arial" w:hAnsi="Arial" w:cs="Arial"/>
                  <w:color w:val="0000FF"/>
                  <w:lang w:eastAsia="ru-RU"/>
                </w:rPr>
                <w:t>&lt;*******&gt;</w:t>
              </w:r>
            </w:hyperlink>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5"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843"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701"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559"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5"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843"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701"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559"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7088" w:type="dxa"/>
            <w:gridSpan w:val="4"/>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2.5. Услуги связи</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5"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843"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701"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559"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5"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843"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701"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559"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7088" w:type="dxa"/>
            <w:gridSpan w:val="4"/>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2.6. Транспортные услуги</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5"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843"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701"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559"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5"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843"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701"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559"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7088" w:type="dxa"/>
            <w:gridSpan w:val="4"/>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xml:space="preserve">2.7. Работники, которые не принимают непосредственного </w:t>
            </w:r>
            <w:r w:rsidRPr="007E55BD">
              <w:rPr>
                <w:rFonts w:ascii="Arial" w:hAnsi="Arial" w:cs="Arial"/>
                <w:lang w:eastAsia="ru-RU"/>
              </w:rPr>
              <w:lastRenderedPageBreak/>
              <w:t xml:space="preserve">участия в оказании </w:t>
            </w:r>
            <w:r w:rsidR="000678F9" w:rsidRPr="007E55BD">
              <w:rPr>
                <w:rFonts w:ascii="Arial" w:hAnsi="Arial" w:cs="Arial"/>
                <w:lang w:eastAsia="ru-RU"/>
              </w:rPr>
              <w:t>муниципальной</w:t>
            </w:r>
            <w:r w:rsidRPr="007E55BD">
              <w:rPr>
                <w:rFonts w:ascii="Arial" w:hAnsi="Arial" w:cs="Arial"/>
                <w:lang w:eastAsia="ru-RU"/>
              </w:rPr>
              <w:t xml:space="preserve"> услуги</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5"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843"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701"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559"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5"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843"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701"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559"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7088" w:type="dxa"/>
            <w:gridSpan w:val="4"/>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2.8. Прочие общехозяйственные нужды</w:t>
            </w:r>
          </w:p>
        </w:tc>
      </w:tr>
      <w:tr w:rsidR="00811669" w:rsidRPr="007E55BD" w:rsidTr="007538BB">
        <w:tc>
          <w:tcPr>
            <w:tcW w:w="1408"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811669" w:rsidRPr="007E55BD" w:rsidRDefault="00811669" w:rsidP="0067222A">
            <w:pPr>
              <w:rPr>
                <w:rFonts w:ascii="Arial" w:hAnsi="Arial" w:cs="Arial"/>
                <w:lang w:eastAsia="ru-RU"/>
              </w:rPr>
            </w:pPr>
          </w:p>
        </w:tc>
        <w:tc>
          <w:tcPr>
            <w:tcW w:w="1985"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843"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701"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559"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r>
      <w:tr w:rsidR="00811669" w:rsidRPr="007E55BD" w:rsidTr="007538BB">
        <w:tc>
          <w:tcPr>
            <w:tcW w:w="1408"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984"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985"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843"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701"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c>
          <w:tcPr>
            <w:tcW w:w="1559" w:type="dxa"/>
            <w:tcBorders>
              <w:top w:val="single" w:sz="8" w:space="0" w:color="000000"/>
              <w:left w:val="single" w:sz="8" w:space="0" w:color="000000"/>
              <w:bottom w:val="single" w:sz="8" w:space="0" w:color="000000"/>
              <w:right w:val="single" w:sz="8" w:space="0" w:color="000000"/>
            </w:tcBorders>
            <w:hideMark/>
          </w:tcPr>
          <w:p w:rsidR="00811669" w:rsidRPr="007E55BD" w:rsidRDefault="00811669" w:rsidP="0067222A">
            <w:pPr>
              <w:spacing w:before="100" w:after="100"/>
              <w:ind w:left="60" w:right="60"/>
              <w:rPr>
                <w:rFonts w:ascii="Arial" w:hAnsi="Arial" w:cs="Arial"/>
                <w:lang w:eastAsia="ru-RU"/>
              </w:rPr>
            </w:pPr>
            <w:r w:rsidRPr="007E55BD">
              <w:rPr>
                <w:rFonts w:ascii="Arial" w:hAnsi="Arial" w:cs="Arial"/>
                <w:lang w:eastAsia="ru-RU"/>
              </w:rPr>
              <w:t> </w:t>
            </w:r>
          </w:p>
        </w:tc>
      </w:tr>
    </w:tbl>
    <w:p w:rsidR="00811669" w:rsidRPr="007E55BD" w:rsidRDefault="00811669" w:rsidP="0081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r w:rsidRPr="007E55BD">
        <w:rPr>
          <w:rFonts w:ascii="Arial" w:hAnsi="Arial" w:cs="Arial"/>
          <w:lang w:eastAsia="ru-RU"/>
        </w:rPr>
        <w:t> </w:t>
      </w:r>
    </w:p>
    <w:p w:rsidR="00811669" w:rsidRPr="007E55BD" w:rsidRDefault="00811669" w:rsidP="0081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r w:rsidRPr="007E55BD">
        <w:rPr>
          <w:rFonts w:ascii="Arial" w:hAnsi="Arial" w:cs="Arial"/>
          <w:lang w:eastAsia="ru-RU"/>
        </w:rPr>
        <w:t>--------------------------------</w:t>
      </w:r>
    </w:p>
    <w:p w:rsidR="00811669" w:rsidRPr="007E55BD" w:rsidRDefault="00811669" w:rsidP="0081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bookmarkStart w:id="22" w:name="p433"/>
      <w:bookmarkEnd w:id="22"/>
      <w:r w:rsidRPr="007E55BD">
        <w:rPr>
          <w:rFonts w:ascii="Arial" w:hAnsi="Arial" w:cs="Arial"/>
          <w:lang w:eastAsia="ru-RU"/>
        </w:rPr>
        <w:t xml:space="preserve">&lt;*&gt; В </w:t>
      </w:r>
      <w:hyperlink r:id="rId108" w:anchor="p311" w:history="1">
        <w:r w:rsidRPr="007E55BD">
          <w:rPr>
            <w:rFonts w:ascii="Arial" w:hAnsi="Arial" w:cs="Arial"/>
            <w:color w:val="0000FF"/>
            <w:lang w:eastAsia="ru-RU"/>
          </w:rPr>
          <w:t>графе 1</w:t>
        </w:r>
      </w:hyperlink>
      <w:r w:rsidRPr="007E55BD">
        <w:rPr>
          <w:rFonts w:ascii="Arial" w:hAnsi="Arial" w:cs="Arial"/>
          <w:lang w:eastAsia="ru-RU"/>
        </w:rPr>
        <w:t xml:space="preserve"> "Наименование муниципальной услуги" указывается наименование </w:t>
      </w:r>
      <w:r w:rsidR="00D708C9" w:rsidRPr="007E55BD">
        <w:rPr>
          <w:rFonts w:ascii="Arial" w:hAnsi="Arial" w:cs="Arial"/>
          <w:lang w:eastAsia="ru-RU"/>
        </w:rPr>
        <w:t>муниципальной</w:t>
      </w:r>
      <w:r w:rsidRPr="007E55BD">
        <w:rPr>
          <w:rFonts w:ascii="Arial" w:hAnsi="Arial" w:cs="Arial"/>
          <w:lang w:eastAsia="ru-RU"/>
        </w:rPr>
        <w:t xml:space="preserve"> услуги в сфере культуры и кинематографии, для которой утверждается базовый норматив затрат.</w:t>
      </w:r>
    </w:p>
    <w:p w:rsidR="00811669" w:rsidRPr="007E55BD" w:rsidRDefault="00811669" w:rsidP="0081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bookmarkStart w:id="23" w:name="p434"/>
      <w:bookmarkEnd w:id="23"/>
      <w:r w:rsidRPr="007E55BD">
        <w:rPr>
          <w:rFonts w:ascii="Arial" w:hAnsi="Arial" w:cs="Arial"/>
          <w:lang w:eastAsia="ru-RU"/>
        </w:rPr>
        <w:t xml:space="preserve">&lt;**&gt; В </w:t>
      </w:r>
      <w:hyperlink r:id="rId109" w:anchor="p312" w:history="1">
        <w:r w:rsidRPr="007E55BD">
          <w:rPr>
            <w:rFonts w:ascii="Arial" w:hAnsi="Arial" w:cs="Arial"/>
            <w:color w:val="0000FF"/>
            <w:lang w:eastAsia="ru-RU"/>
          </w:rPr>
          <w:t>графе 2</w:t>
        </w:r>
      </w:hyperlink>
      <w:r w:rsidRPr="007E55BD">
        <w:rPr>
          <w:rFonts w:ascii="Arial" w:hAnsi="Arial" w:cs="Arial"/>
          <w:lang w:eastAsia="ru-RU"/>
        </w:rPr>
        <w:t xml:space="preserve"> "Уникальный номер реестровой записи" указывается уникальный номер реестровой записи</w:t>
      </w:r>
      <w:r w:rsidR="00D708C9" w:rsidRPr="007E55BD">
        <w:rPr>
          <w:rFonts w:ascii="Arial" w:hAnsi="Arial" w:cs="Arial"/>
          <w:lang w:eastAsia="ru-RU"/>
        </w:rPr>
        <w:t xml:space="preserve"> муниципальной </w:t>
      </w:r>
      <w:r w:rsidRPr="007E55BD">
        <w:rPr>
          <w:rFonts w:ascii="Arial" w:hAnsi="Arial" w:cs="Arial"/>
          <w:lang w:eastAsia="ru-RU"/>
        </w:rPr>
        <w:t>услуги в сфере культуры и кинематографии, для которой рассчитывался базовый норматив затрат, в соответствии с общероссийским базовым (отраслевым) перечнем (классификатором), региональным перечнем (классификатором) по виду деятельности "культура и кинематография".</w:t>
      </w:r>
    </w:p>
    <w:p w:rsidR="00811669" w:rsidRPr="007E55BD" w:rsidRDefault="00811669" w:rsidP="0081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bookmarkStart w:id="24" w:name="p435"/>
      <w:bookmarkEnd w:id="24"/>
      <w:r w:rsidRPr="007E55BD">
        <w:rPr>
          <w:rFonts w:ascii="Arial" w:hAnsi="Arial" w:cs="Arial"/>
          <w:lang w:eastAsia="ru-RU"/>
        </w:rPr>
        <w:t xml:space="preserve">&lt;***&gt; В </w:t>
      </w:r>
      <w:hyperlink r:id="rId110" w:anchor="p313" w:history="1">
        <w:r w:rsidRPr="007E55BD">
          <w:rPr>
            <w:rFonts w:ascii="Arial" w:hAnsi="Arial" w:cs="Arial"/>
            <w:color w:val="0000FF"/>
            <w:lang w:eastAsia="ru-RU"/>
          </w:rPr>
          <w:t>графе 3</w:t>
        </w:r>
      </w:hyperlink>
      <w:r w:rsidRPr="007E55BD">
        <w:rPr>
          <w:rFonts w:ascii="Arial" w:hAnsi="Arial" w:cs="Arial"/>
          <w:lang w:eastAsia="ru-RU"/>
        </w:rPr>
        <w:t xml:space="preserve"> "Наименование натуральной нормы" указывается наименование натуральной нормы, используемой для оказания муниципальной услуги в сфере культуры и кинематографии (рабочее время работников, материальные запасы, особо ценное движимое имущество, топливо, электроэнергия и другие ресурсы, используемые для оказания </w:t>
      </w:r>
      <w:r w:rsidR="00D708C9" w:rsidRPr="007E55BD">
        <w:rPr>
          <w:rFonts w:ascii="Arial" w:hAnsi="Arial" w:cs="Arial"/>
          <w:lang w:eastAsia="ru-RU"/>
        </w:rPr>
        <w:t>муниципальной</w:t>
      </w:r>
      <w:r w:rsidRPr="007E55BD">
        <w:rPr>
          <w:rFonts w:ascii="Arial" w:hAnsi="Arial" w:cs="Arial"/>
          <w:lang w:eastAsia="ru-RU"/>
        </w:rPr>
        <w:t xml:space="preserve"> услуги в сфере культуры и кинематографии).</w:t>
      </w:r>
    </w:p>
    <w:p w:rsidR="00811669" w:rsidRPr="007E55BD" w:rsidRDefault="00811669" w:rsidP="0081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bookmarkStart w:id="25" w:name="p436"/>
      <w:bookmarkEnd w:id="25"/>
      <w:proofErr w:type="gramStart"/>
      <w:r w:rsidRPr="007E55BD">
        <w:rPr>
          <w:rFonts w:ascii="Arial" w:hAnsi="Arial" w:cs="Arial"/>
          <w:lang w:eastAsia="ru-RU"/>
        </w:rPr>
        <w:t xml:space="preserve">&lt;****&gt; В </w:t>
      </w:r>
      <w:hyperlink r:id="rId111" w:anchor="p314" w:history="1">
        <w:r w:rsidRPr="007E55BD">
          <w:rPr>
            <w:rFonts w:ascii="Arial" w:hAnsi="Arial" w:cs="Arial"/>
            <w:color w:val="0000FF"/>
            <w:lang w:eastAsia="ru-RU"/>
          </w:rPr>
          <w:t>графе 4</w:t>
        </w:r>
      </w:hyperlink>
      <w:r w:rsidRPr="007E55BD">
        <w:rPr>
          <w:rFonts w:ascii="Arial" w:hAnsi="Arial" w:cs="Arial"/>
          <w:lang w:eastAsia="ru-RU"/>
        </w:rPr>
        <w:t xml:space="preserve"> "Единица измерения натуральной нормы" указывается единица, используемая для измерения натуральной нормы (единицы, штуки, Гкал, кВт-ч., куб. м, кв. м, комплекты, штатные единицы, часы и другие единицы измерения).</w:t>
      </w:r>
      <w:proofErr w:type="gramEnd"/>
    </w:p>
    <w:p w:rsidR="00811669" w:rsidRPr="007E55BD" w:rsidRDefault="00811669" w:rsidP="0081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bookmarkStart w:id="26" w:name="p437"/>
      <w:bookmarkEnd w:id="26"/>
      <w:r w:rsidRPr="007E55BD">
        <w:rPr>
          <w:rFonts w:ascii="Arial" w:hAnsi="Arial" w:cs="Arial"/>
          <w:lang w:eastAsia="ru-RU"/>
        </w:rPr>
        <w:t xml:space="preserve">&lt;*****&gt; В </w:t>
      </w:r>
      <w:hyperlink r:id="rId112" w:anchor="p315" w:history="1">
        <w:r w:rsidRPr="007E55BD">
          <w:rPr>
            <w:rFonts w:ascii="Arial" w:hAnsi="Arial" w:cs="Arial"/>
            <w:color w:val="0000FF"/>
            <w:lang w:eastAsia="ru-RU"/>
          </w:rPr>
          <w:t>графе 5</w:t>
        </w:r>
      </w:hyperlink>
      <w:r w:rsidRPr="007E55BD">
        <w:rPr>
          <w:rFonts w:ascii="Arial" w:hAnsi="Arial" w:cs="Arial"/>
          <w:lang w:eastAsia="ru-RU"/>
        </w:rPr>
        <w:t xml:space="preserve"> "Значение натуральной нормы" указываются значения натуральных норм, установленных стандартами оказания услуги в сфере культуры и кинематографии (в случае их отсутствия указываются значения натуральных норм, определенные для муниципальной услуги в сфере культуры и кинематографии, по методу наиболее эффективного учреждения, либо по медианному методу).</w:t>
      </w:r>
    </w:p>
    <w:p w:rsidR="00811669" w:rsidRPr="007E55BD" w:rsidRDefault="00811669" w:rsidP="0081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bookmarkStart w:id="27" w:name="p438"/>
      <w:bookmarkEnd w:id="27"/>
      <w:r w:rsidRPr="007E55BD">
        <w:rPr>
          <w:rFonts w:ascii="Arial" w:hAnsi="Arial" w:cs="Arial"/>
          <w:lang w:eastAsia="ru-RU"/>
        </w:rPr>
        <w:t xml:space="preserve">&lt;******&gt; В </w:t>
      </w:r>
      <w:hyperlink r:id="rId113" w:anchor="p316" w:history="1">
        <w:r w:rsidRPr="007E55BD">
          <w:rPr>
            <w:rFonts w:ascii="Arial" w:hAnsi="Arial" w:cs="Arial"/>
            <w:color w:val="0000FF"/>
            <w:lang w:eastAsia="ru-RU"/>
          </w:rPr>
          <w:t>графе 6</w:t>
        </w:r>
      </w:hyperlink>
      <w:r w:rsidRPr="007E55BD">
        <w:rPr>
          <w:rFonts w:ascii="Arial" w:hAnsi="Arial" w:cs="Arial"/>
          <w:lang w:eastAsia="ru-RU"/>
        </w:rPr>
        <w:t xml:space="preserve"> "Примечание" в обязательном порядке указывается источник значения натуральной нормы (нормативный правовой акт (вид, дата, номер), утверждающий стандарт оказания услуги в сфере культуры и кинематографии, а при его отсутствии слова "Метод наиболее эффективного учреждения" либо слова "Медианный метод").</w:t>
      </w:r>
    </w:p>
    <w:p w:rsidR="00811669" w:rsidRPr="007E55BD" w:rsidRDefault="00811669" w:rsidP="0081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lang w:eastAsia="ru-RU"/>
        </w:rPr>
      </w:pPr>
      <w:bookmarkStart w:id="28" w:name="p439"/>
      <w:bookmarkEnd w:id="28"/>
      <w:r w:rsidRPr="007E55BD">
        <w:rPr>
          <w:rFonts w:ascii="Arial" w:hAnsi="Arial" w:cs="Arial"/>
          <w:lang w:eastAsia="ru-RU"/>
        </w:rPr>
        <w:t>&lt;*******&gt; Не применяется при расчете объема финансового обеспечения выполнения муниципального задания, начиная с муниципального задания на 2020 год и на плановый период 2021 и 2022 годов</w:t>
      </w:r>
    </w:p>
    <w:p w:rsidR="00811669" w:rsidRPr="007E55BD" w:rsidRDefault="00811669" w:rsidP="00811669">
      <w:pPr>
        <w:rPr>
          <w:rFonts w:ascii="Arial" w:hAnsi="Arial" w:cs="Arial"/>
        </w:rPr>
      </w:pPr>
    </w:p>
    <w:p w:rsidR="00811669" w:rsidRPr="007E55BD" w:rsidRDefault="00811669" w:rsidP="00A914FD">
      <w:pPr>
        <w:pStyle w:val="ConsPlusNormal"/>
        <w:ind w:firstLine="540"/>
        <w:jc w:val="both"/>
        <w:rPr>
          <w:rFonts w:ascii="Arial" w:hAnsi="Arial" w:cs="Arial"/>
          <w:sz w:val="24"/>
          <w:szCs w:val="24"/>
        </w:rPr>
      </w:pPr>
    </w:p>
    <w:sectPr w:rsidR="00811669" w:rsidRPr="007E55BD" w:rsidSect="00811669">
      <w:pgSz w:w="11906" w:h="16838"/>
      <w:pgMar w:top="567" w:right="566" w:bottom="96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2A9" w:rsidRDefault="001402A9">
      <w:r>
        <w:separator/>
      </w:r>
    </w:p>
  </w:endnote>
  <w:endnote w:type="continuationSeparator" w:id="0">
    <w:p w:rsidR="001402A9" w:rsidRDefault="0014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2A9" w:rsidRDefault="001402A9">
      <w:r>
        <w:separator/>
      </w:r>
    </w:p>
  </w:footnote>
  <w:footnote w:type="continuationSeparator" w:id="0">
    <w:p w:rsidR="001402A9" w:rsidRDefault="00140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F38EC"/>
    <w:multiLevelType w:val="hybridMultilevel"/>
    <w:tmpl w:val="7E82B1A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3A618DF"/>
    <w:multiLevelType w:val="hybridMultilevel"/>
    <w:tmpl w:val="2F8434C8"/>
    <w:lvl w:ilvl="0" w:tplc="48EC0BD6">
      <w:start w:val="1"/>
      <w:numFmt w:val="decimal"/>
      <w:lvlText w:val="%1."/>
      <w:lvlJc w:val="left"/>
      <w:pPr>
        <w:ind w:left="1050" w:hanging="375"/>
      </w:pPr>
      <w:rPr>
        <w:rFonts w:hint="default"/>
        <w:b w:val="0"/>
        <w:i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90"/>
    <w:rsid w:val="00006AE1"/>
    <w:rsid w:val="000154A8"/>
    <w:rsid w:val="00022A1E"/>
    <w:rsid w:val="00023614"/>
    <w:rsid w:val="00062394"/>
    <w:rsid w:val="0006468D"/>
    <w:rsid w:val="000678F9"/>
    <w:rsid w:val="000772C7"/>
    <w:rsid w:val="000A274F"/>
    <w:rsid w:val="000A41C8"/>
    <w:rsid w:val="000B66A9"/>
    <w:rsid w:val="001133CE"/>
    <w:rsid w:val="00115CCB"/>
    <w:rsid w:val="00120114"/>
    <w:rsid w:val="001402A9"/>
    <w:rsid w:val="0019387F"/>
    <w:rsid w:val="001A44FB"/>
    <w:rsid w:val="001B6C06"/>
    <w:rsid w:val="001D1D0F"/>
    <w:rsid w:val="002076C8"/>
    <w:rsid w:val="00220AF1"/>
    <w:rsid w:val="0024330F"/>
    <w:rsid w:val="002927ED"/>
    <w:rsid w:val="00294707"/>
    <w:rsid w:val="002A1E8F"/>
    <w:rsid w:val="002A46DD"/>
    <w:rsid w:val="002B088A"/>
    <w:rsid w:val="002B2DCA"/>
    <w:rsid w:val="002D2C0E"/>
    <w:rsid w:val="002D57AA"/>
    <w:rsid w:val="00302C79"/>
    <w:rsid w:val="003321DE"/>
    <w:rsid w:val="00357FB7"/>
    <w:rsid w:val="003761D6"/>
    <w:rsid w:val="00387BE2"/>
    <w:rsid w:val="003A11A9"/>
    <w:rsid w:val="00421896"/>
    <w:rsid w:val="00442358"/>
    <w:rsid w:val="004534C5"/>
    <w:rsid w:val="00456D07"/>
    <w:rsid w:val="004638ED"/>
    <w:rsid w:val="004803CD"/>
    <w:rsid w:val="004928A4"/>
    <w:rsid w:val="00497827"/>
    <w:rsid w:val="004A1527"/>
    <w:rsid w:val="004A5B33"/>
    <w:rsid w:val="004B04A7"/>
    <w:rsid w:val="004B514D"/>
    <w:rsid w:val="004C5DE2"/>
    <w:rsid w:val="004E7ACD"/>
    <w:rsid w:val="00542C49"/>
    <w:rsid w:val="00574EDB"/>
    <w:rsid w:val="00597565"/>
    <w:rsid w:val="005B39D5"/>
    <w:rsid w:val="005D31EF"/>
    <w:rsid w:val="005D7309"/>
    <w:rsid w:val="005E2A99"/>
    <w:rsid w:val="005F0873"/>
    <w:rsid w:val="005F1ECE"/>
    <w:rsid w:val="005F7749"/>
    <w:rsid w:val="0060535C"/>
    <w:rsid w:val="00605528"/>
    <w:rsid w:val="00617C2A"/>
    <w:rsid w:val="006214EF"/>
    <w:rsid w:val="0062233C"/>
    <w:rsid w:val="00664DBD"/>
    <w:rsid w:val="00671CDE"/>
    <w:rsid w:val="0067222A"/>
    <w:rsid w:val="006858A9"/>
    <w:rsid w:val="006905F6"/>
    <w:rsid w:val="006B36E0"/>
    <w:rsid w:val="006B423A"/>
    <w:rsid w:val="006D7599"/>
    <w:rsid w:val="0070660E"/>
    <w:rsid w:val="007073C2"/>
    <w:rsid w:val="00723537"/>
    <w:rsid w:val="00737E51"/>
    <w:rsid w:val="007426A9"/>
    <w:rsid w:val="00746F89"/>
    <w:rsid w:val="00747984"/>
    <w:rsid w:val="00747B02"/>
    <w:rsid w:val="007538BB"/>
    <w:rsid w:val="0076363C"/>
    <w:rsid w:val="0077464F"/>
    <w:rsid w:val="007C1226"/>
    <w:rsid w:val="007C31A8"/>
    <w:rsid w:val="007C65C7"/>
    <w:rsid w:val="007E55BD"/>
    <w:rsid w:val="0080456D"/>
    <w:rsid w:val="00811669"/>
    <w:rsid w:val="0081246C"/>
    <w:rsid w:val="0081358F"/>
    <w:rsid w:val="00816F72"/>
    <w:rsid w:val="008576FC"/>
    <w:rsid w:val="00881ADF"/>
    <w:rsid w:val="008964AE"/>
    <w:rsid w:val="008A2863"/>
    <w:rsid w:val="008B7C90"/>
    <w:rsid w:val="008F328E"/>
    <w:rsid w:val="009448DB"/>
    <w:rsid w:val="00954DC0"/>
    <w:rsid w:val="009648AC"/>
    <w:rsid w:val="0097131F"/>
    <w:rsid w:val="009808C9"/>
    <w:rsid w:val="00983A46"/>
    <w:rsid w:val="009A7C27"/>
    <w:rsid w:val="009B3699"/>
    <w:rsid w:val="009D5B69"/>
    <w:rsid w:val="009E3934"/>
    <w:rsid w:val="00A270C8"/>
    <w:rsid w:val="00A74198"/>
    <w:rsid w:val="00A765BC"/>
    <w:rsid w:val="00A914FD"/>
    <w:rsid w:val="00AC0123"/>
    <w:rsid w:val="00AC48E8"/>
    <w:rsid w:val="00AE407C"/>
    <w:rsid w:val="00AE42DA"/>
    <w:rsid w:val="00AF7CC1"/>
    <w:rsid w:val="00B02685"/>
    <w:rsid w:val="00B053E2"/>
    <w:rsid w:val="00B27B91"/>
    <w:rsid w:val="00B80234"/>
    <w:rsid w:val="00B95DE9"/>
    <w:rsid w:val="00B96579"/>
    <w:rsid w:val="00BD136E"/>
    <w:rsid w:val="00BD21A1"/>
    <w:rsid w:val="00BD3135"/>
    <w:rsid w:val="00BE7A29"/>
    <w:rsid w:val="00C038D3"/>
    <w:rsid w:val="00C142EF"/>
    <w:rsid w:val="00C17E86"/>
    <w:rsid w:val="00C43D95"/>
    <w:rsid w:val="00C72897"/>
    <w:rsid w:val="00CA7D19"/>
    <w:rsid w:val="00CB456E"/>
    <w:rsid w:val="00CC0AA5"/>
    <w:rsid w:val="00CD0BD8"/>
    <w:rsid w:val="00CD26E8"/>
    <w:rsid w:val="00CE21BF"/>
    <w:rsid w:val="00D04399"/>
    <w:rsid w:val="00D06ECB"/>
    <w:rsid w:val="00D24359"/>
    <w:rsid w:val="00D667F5"/>
    <w:rsid w:val="00D708C9"/>
    <w:rsid w:val="00D72DF2"/>
    <w:rsid w:val="00DB5A08"/>
    <w:rsid w:val="00DC7682"/>
    <w:rsid w:val="00DD7255"/>
    <w:rsid w:val="00DE6AAB"/>
    <w:rsid w:val="00E00920"/>
    <w:rsid w:val="00E1128D"/>
    <w:rsid w:val="00E1140C"/>
    <w:rsid w:val="00E116FD"/>
    <w:rsid w:val="00E25DE9"/>
    <w:rsid w:val="00E44192"/>
    <w:rsid w:val="00E6648B"/>
    <w:rsid w:val="00E87D90"/>
    <w:rsid w:val="00EC2A9D"/>
    <w:rsid w:val="00EC6FCD"/>
    <w:rsid w:val="00ED66AC"/>
    <w:rsid w:val="00EF0AD0"/>
    <w:rsid w:val="00F06FF0"/>
    <w:rsid w:val="00F11078"/>
    <w:rsid w:val="00F22E3A"/>
    <w:rsid w:val="00F26919"/>
    <w:rsid w:val="00F34CFE"/>
    <w:rsid w:val="00F65711"/>
    <w:rsid w:val="00F74601"/>
    <w:rsid w:val="00F84706"/>
    <w:rsid w:val="00F92640"/>
    <w:rsid w:val="00F92E1C"/>
    <w:rsid w:val="00F9527F"/>
    <w:rsid w:val="00FC40F2"/>
    <w:rsid w:val="00FD06B3"/>
    <w:rsid w:val="00FD4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9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C90"/>
    <w:rPr>
      <w:rFonts w:ascii="Tahoma" w:hAnsi="Tahoma" w:cs="Tahoma"/>
      <w:sz w:val="16"/>
      <w:szCs w:val="16"/>
    </w:rPr>
  </w:style>
  <w:style w:type="character" w:customStyle="1" w:styleId="a4">
    <w:name w:val="Текст выноски Знак"/>
    <w:basedOn w:val="a0"/>
    <w:link w:val="a3"/>
    <w:uiPriority w:val="99"/>
    <w:semiHidden/>
    <w:rsid w:val="008B7C90"/>
    <w:rPr>
      <w:rFonts w:ascii="Tahoma" w:eastAsia="Times New Roman" w:hAnsi="Tahoma" w:cs="Tahoma"/>
      <w:sz w:val="16"/>
      <w:szCs w:val="16"/>
      <w:lang w:eastAsia="ar-SA"/>
    </w:rPr>
  </w:style>
  <w:style w:type="paragraph" w:customStyle="1" w:styleId="ConsPlusTitle">
    <w:name w:val="ConsPlusTitle"/>
    <w:rsid w:val="008B7C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rsid w:val="008B7C90"/>
    <w:pPr>
      <w:suppressAutoHyphens w:val="0"/>
      <w:spacing w:before="30" w:after="30"/>
    </w:pPr>
    <w:rPr>
      <w:lang w:eastAsia="ru-RU"/>
    </w:rPr>
  </w:style>
  <w:style w:type="paragraph" w:styleId="a6">
    <w:name w:val="List Paragraph"/>
    <w:basedOn w:val="a"/>
    <w:qFormat/>
    <w:rsid w:val="008B7C90"/>
    <w:pPr>
      <w:suppressAutoHyphens w:val="0"/>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rsid w:val="00F22E3A"/>
    <w:pPr>
      <w:suppressAutoHyphens w:val="0"/>
      <w:ind w:left="720"/>
    </w:pPr>
    <w:rPr>
      <w:sz w:val="20"/>
      <w:szCs w:val="20"/>
      <w:lang w:eastAsia="ru-RU"/>
    </w:rPr>
  </w:style>
  <w:style w:type="paragraph" w:customStyle="1" w:styleId="ConsPlusNormal">
    <w:name w:val="ConsPlusNormal"/>
    <w:rsid w:val="00A914FD"/>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A914FD"/>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A914FD"/>
    <w:rPr>
      <w:rFonts w:ascii="Calibri" w:eastAsia="Calibri" w:hAnsi="Calibri" w:cs="Times New Roman"/>
    </w:rPr>
  </w:style>
  <w:style w:type="paragraph" w:styleId="HTML">
    <w:name w:val="HTML Preformatted"/>
    <w:basedOn w:val="a"/>
    <w:link w:val="HTML0"/>
    <w:uiPriority w:val="99"/>
    <w:semiHidden/>
    <w:unhideWhenUsed/>
    <w:rsid w:val="0060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60535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9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C90"/>
    <w:rPr>
      <w:rFonts w:ascii="Tahoma" w:hAnsi="Tahoma" w:cs="Tahoma"/>
      <w:sz w:val="16"/>
      <w:szCs w:val="16"/>
    </w:rPr>
  </w:style>
  <w:style w:type="character" w:customStyle="1" w:styleId="a4">
    <w:name w:val="Текст выноски Знак"/>
    <w:basedOn w:val="a0"/>
    <w:link w:val="a3"/>
    <w:uiPriority w:val="99"/>
    <w:semiHidden/>
    <w:rsid w:val="008B7C90"/>
    <w:rPr>
      <w:rFonts w:ascii="Tahoma" w:eastAsia="Times New Roman" w:hAnsi="Tahoma" w:cs="Tahoma"/>
      <w:sz w:val="16"/>
      <w:szCs w:val="16"/>
      <w:lang w:eastAsia="ar-SA"/>
    </w:rPr>
  </w:style>
  <w:style w:type="paragraph" w:customStyle="1" w:styleId="ConsPlusTitle">
    <w:name w:val="ConsPlusTitle"/>
    <w:rsid w:val="008B7C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rsid w:val="008B7C90"/>
    <w:pPr>
      <w:suppressAutoHyphens w:val="0"/>
      <w:spacing w:before="30" w:after="30"/>
    </w:pPr>
    <w:rPr>
      <w:lang w:eastAsia="ru-RU"/>
    </w:rPr>
  </w:style>
  <w:style w:type="paragraph" w:styleId="a6">
    <w:name w:val="List Paragraph"/>
    <w:basedOn w:val="a"/>
    <w:qFormat/>
    <w:rsid w:val="008B7C90"/>
    <w:pPr>
      <w:suppressAutoHyphens w:val="0"/>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rsid w:val="00F22E3A"/>
    <w:pPr>
      <w:suppressAutoHyphens w:val="0"/>
      <w:ind w:left="720"/>
    </w:pPr>
    <w:rPr>
      <w:sz w:val="20"/>
      <w:szCs w:val="20"/>
      <w:lang w:eastAsia="ru-RU"/>
    </w:rPr>
  </w:style>
  <w:style w:type="paragraph" w:customStyle="1" w:styleId="ConsPlusNormal">
    <w:name w:val="ConsPlusNormal"/>
    <w:rsid w:val="00A914FD"/>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A914FD"/>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A914FD"/>
    <w:rPr>
      <w:rFonts w:ascii="Calibri" w:eastAsia="Calibri" w:hAnsi="Calibri" w:cs="Times New Roman"/>
    </w:rPr>
  </w:style>
  <w:style w:type="paragraph" w:styleId="HTML">
    <w:name w:val="HTML Preformatted"/>
    <w:basedOn w:val="a"/>
    <w:link w:val="HTML0"/>
    <w:uiPriority w:val="99"/>
    <w:semiHidden/>
    <w:unhideWhenUsed/>
    <w:rsid w:val="00605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60535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63105">
      <w:bodyDiv w:val="1"/>
      <w:marLeft w:val="0"/>
      <w:marRight w:val="0"/>
      <w:marTop w:val="0"/>
      <w:marBottom w:val="0"/>
      <w:divBdr>
        <w:top w:val="none" w:sz="0" w:space="0" w:color="auto"/>
        <w:left w:val="none" w:sz="0" w:space="0" w:color="auto"/>
        <w:bottom w:val="none" w:sz="0" w:space="0" w:color="auto"/>
        <w:right w:val="none" w:sz="0" w:space="0" w:color="auto"/>
      </w:divBdr>
    </w:div>
    <w:div w:id="886603249">
      <w:bodyDiv w:val="1"/>
      <w:marLeft w:val="0"/>
      <w:marRight w:val="0"/>
      <w:marTop w:val="0"/>
      <w:marBottom w:val="0"/>
      <w:divBdr>
        <w:top w:val="none" w:sz="0" w:space="0" w:color="auto"/>
        <w:left w:val="none" w:sz="0" w:space="0" w:color="auto"/>
        <w:bottom w:val="none" w:sz="0" w:space="0" w:color="auto"/>
        <w:right w:val="none" w:sz="0" w:space="0" w:color="auto"/>
      </w:divBdr>
    </w:div>
    <w:div w:id="1205362416">
      <w:bodyDiv w:val="1"/>
      <w:marLeft w:val="0"/>
      <w:marRight w:val="0"/>
      <w:marTop w:val="0"/>
      <w:marBottom w:val="0"/>
      <w:divBdr>
        <w:top w:val="none" w:sz="0" w:space="0" w:color="auto"/>
        <w:left w:val="none" w:sz="0" w:space="0" w:color="auto"/>
        <w:bottom w:val="none" w:sz="0" w:space="0" w:color="auto"/>
        <w:right w:val="none" w:sz="0" w:space="0" w:color="auto"/>
      </w:divBdr>
      <w:divsChild>
        <w:div w:id="1554080965">
          <w:marLeft w:val="0"/>
          <w:marRight w:val="0"/>
          <w:marTop w:val="0"/>
          <w:marBottom w:val="0"/>
          <w:divBdr>
            <w:top w:val="none" w:sz="0" w:space="0" w:color="auto"/>
            <w:left w:val="none" w:sz="0" w:space="0" w:color="auto"/>
            <w:bottom w:val="none" w:sz="0" w:space="0" w:color="auto"/>
            <w:right w:val="none" w:sz="0" w:space="0" w:color="auto"/>
          </w:divBdr>
        </w:div>
        <w:div w:id="2006203768">
          <w:marLeft w:val="0"/>
          <w:marRight w:val="0"/>
          <w:marTop w:val="0"/>
          <w:marBottom w:val="0"/>
          <w:divBdr>
            <w:top w:val="none" w:sz="0" w:space="0" w:color="auto"/>
            <w:left w:val="none" w:sz="0" w:space="0" w:color="auto"/>
            <w:bottom w:val="none" w:sz="0" w:space="0" w:color="auto"/>
            <w:right w:val="none" w:sz="0" w:space="0" w:color="auto"/>
          </w:divBdr>
        </w:div>
        <w:div w:id="1286305365">
          <w:marLeft w:val="0"/>
          <w:marRight w:val="0"/>
          <w:marTop w:val="0"/>
          <w:marBottom w:val="0"/>
          <w:divBdr>
            <w:top w:val="none" w:sz="0" w:space="0" w:color="auto"/>
            <w:left w:val="none" w:sz="0" w:space="0" w:color="auto"/>
            <w:bottom w:val="none" w:sz="0" w:space="0" w:color="auto"/>
            <w:right w:val="none" w:sz="0" w:space="0" w:color="auto"/>
          </w:divBdr>
        </w:div>
        <w:div w:id="520827447">
          <w:marLeft w:val="0"/>
          <w:marRight w:val="0"/>
          <w:marTop w:val="0"/>
          <w:marBottom w:val="0"/>
          <w:divBdr>
            <w:top w:val="none" w:sz="0" w:space="0" w:color="auto"/>
            <w:left w:val="none" w:sz="0" w:space="0" w:color="auto"/>
            <w:bottom w:val="none" w:sz="0" w:space="0" w:color="auto"/>
            <w:right w:val="none" w:sz="0" w:space="0" w:color="auto"/>
          </w:divBdr>
        </w:div>
        <w:div w:id="142935107">
          <w:marLeft w:val="0"/>
          <w:marRight w:val="0"/>
          <w:marTop w:val="0"/>
          <w:marBottom w:val="0"/>
          <w:divBdr>
            <w:top w:val="none" w:sz="0" w:space="0" w:color="auto"/>
            <w:left w:val="none" w:sz="0" w:space="0" w:color="auto"/>
            <w:bottom w:val="none" w:sz="0" w:space="0" w:color="auto"/>
            <w:right w:val="none" w:sz="0" w:space="0" w:color="auto"/>
          </w:divBdr>
        </w:div>
        <w:div w:id="204950209">
          <w:marLeft w:val="0"/>
          <w:marRight w:val="0"/>
          <w:marTop w:val="0"/>
          <w:marBottom w:val="0"/>
          <w:divBdr>
            <w:top w:val="none" w:sz="0" w:space="0" w:color="auto"/>
            <w:left w:val="none" w:sz="0" w:space="0" w:color="auto"/>
            <w:bottom w:val="none" w:sz="0" w:space="0" w:color="auto"/>
            <w:right w:val="none" w:sz="0" w:space="0" w:color="auto"/>
          </w:divBdr>
        </w:div>
        <w:div w:id="1791851777">
          <w:marLeft w:val="0"/>
          <w:marRight w:val="0"/>
          <w:marTop w:val="0"/>
          <w:marBottom w:val="0"/>
          <w:divBdr>
            <w:top w:val="none" w:sz="0" w:space="0" w:color="auto"/>
            <w:left w:val="none" w:sz="0" w:space="0" w:color="auto"/>
            <w:bottom w:val="none" w:sz="0" w:space="0" w:color="auto"/>
            <w:right w:val="none" w:sz="0" w:space="0" w:color="auto"/>
          </w:divBdr>
        </w:div>
        <w:div w:id="724178527">
          <w:marLeft w:val="0"/>
          <w:marRight w:val="0"/>
          <w:marTop w:val="0"/>
          <w:marBottom w:val="0"/>
          <w:divBdr>
            <w:top w:val="none" w:sz="0" w:space="0" w:color="auto"/>
            <w:left w:val="none" w:sz="0" w:space="0" w:color="auto"/>
            <w:bottom w:val="none" w:sz="0" w:space="0" w:color="auto"/>
            <w:right w:val="none" w:sz="0" w:space="0" w:color="auto"/>
          </w:divBdr>
        </w:div>
        <w:div w:id="1152407420">
          <w:marLeft w:val="0"/>
          <w:marRight w:val="0"/>
          <w:marTop w:val="0"/>
          <w:marBottom w:val="0"/>
          <w:divBdr>
            <w:top w:val="none" w:sz="0" w:space="0" w:color="auto"/>
            <w:left w:val="none" w:sz="0" w:space="0" w:color="auto"/>
            <w:bottom w:val="none" w:sz="0" w:space="0" w:color="auto"/>
            <w:right w:val="none" w:sz="0" w:space="0" w:color="auto"/>
          </w:divBdr>
        </w:div>
        <w:div w:id="1293751063">
          <w:marLeft w:val="0"/>
          <w:marRight w:val="0"/>
          <w:marTop w:val="0"/>
          <w:marBottom w:val="0"/>
          <w:divBdr>
            <w:top w:val="none" w:sz="0" w:space="0" w:color="auto"/>
            <w:left w:val="none" w:sz="0" w:space="0" w:color="auto"/>
            <w:bottom w:val="none" w:sz="0" w:space="0" w:color="auto"/>
            <w:right w:val="none" w:sz="0" w:space="0" w:color="auto"/>
          </w:divBdr>
        </w:div>
        <w:div w:id="1481193476">
          <w:marLeft w:val="0"/>
          <w:marRight w:val="0"/>
          <w:marTop w:val="0"/>
          <w:marBottom w:val="0"/>
          <w:divBdr>
            <w:top w:val="none" w:sz="0" w:space="0" w:color="auto"/>
            <w:left w:val="none" w:sz="0" w:space="0" w:color="auto"/>
            <w:bottom w:val="none" w:sz="0" w:space="0" w:color="auto"/>
            <w:right w:val="none" w:sz="0" w:space="0" w:color="auto"/>
          </w:divBdr>
        </w:div>
        <w:div w:id="1999116068">
          <w:marLeft w:val="0"/>
          <w:marRight w:val="0"/>
          <w:marTop w:val="0"/>
          <w:marBottom w:val="0"/>
          <w:divBdr>
            <w:top w:val="none" w:sz="0" w:space="0" w:color="auto"/>
            <w:left w:val="none" w:sz="0" w:space="0" w:color="auto"/>
            <w:bottom w:val="none" w:sz="0" w:space="0" w:color="auto"/>
            <w:right w:val="none" w:sz="0" w:space="0" w:color="auto"/>
          </w:divBdr>
        </w:div>
        <w:div w:id="1348868719">
          <w:marLeft w:val="0"/>
          <w:marRight w:val="0"/>
          <w:marTop w:val="0"/>
          <w:marBottom w:val="0"/>
          <w:divBdr>
            <w:top w:val="none" w:sz="0" w:space="0" w:color="auto"/>
            <w:left w:val="none" w:sz="0" w:space="0" w:color="auto"/>
            <w:bottom w:val="none" w:sz="0" w:space="0" w:color="auto"/>
            <w:right w:val="none" w:sz="0" w:space="0" w:color="auto"/>
          </w:divBdr>
        </w:div>
        <w:div w:id="2124028898">
          <w:marLeft w:val="0"/>
          <w:marRight w:val="0"/>
          <w:marTop w:val="0"/>
          <w:marBottom w:val="0"/>
          <w:divBdr>
            <w:top w:val="none" w:sz="0" w:space="0" w:color="auto"/>
            <w:left w:val="none" w:sz="0" w:space="0" w:color="auto"/>
            <w:bottom w:val="none" w:sz="0" w:space="0" w:color="auto"/>
            <w:right w:val="none" w:sz="0" w:space="0" w:color="auto"/>
          </w:divBdr>
        </w:div>
        <w:div w:id="951477573">
          <w:marLeft w:val="0"/>
          <w:marRight w:val="0"/>
          <w:marTop w:val="0"/>
          <w:marBottom w:val="0"/>
          <w:divBdr>
            <w:top w:val="none" w:sz="0" w:space="0" w:color="auto"/>
            <w:left w:val="none" w:sz="0" w:space="0" w:color="auto"/>
            <w:bottom w:val="none" w:sz="0" w:space="0" w:color="auto"/>
            <w:right w:val="none" w:sz="0" w:space="0" w:color="auto"/>
          </w:divBdr>
        </w:div>
        <w:div w:id="903296768">
          <w:marLeft w:val="0"/>
          <w:marRight w:val="0"/>
          <w:marTop w:val="0"/>
          <w:marBottom w:val="0"/>
          <w:divBdr>
            <w:top w:val="none" w:sz="0" w:space="0" w:color="auto"/>
            <w:left w:val="none" w:sz="0" w:space="0" w:color="auto"/>
            <w:bottom w:val="none" w:sz="0" w:space="0" w:color="auto"/>
            <w:right w:val="none" w:sz="0" w:space="0" w:color="auto"/>
          </w:divBdr>
        </w:div>
        <w:div w:id="434061064">
          <w:marLeft w:val="0"/>
          <w:marRight w:val="0"/>
          <w:marTop w:val="0"/>
          <w:marBottom w:val="0"/>
          <w:divBdr>
            <w:top w:val="none" w:sz="0" w:space="0" w:color="auto"/>
            <w:left w:val="none" w:sz="0" w:space="0" w:color="auto"/>
            <w:bottom w:val="none" w:sz="0" w:space="0" w:color="auto"/>
            <w:right w:val="none" w:sz="0" w:space="0" w:color="auto"/>
          </w:divBdr>
        </w:div>
        <w:div w:id="594170215">
          <w:marLeft w:val="0"/>
          <w:marRight w:val="0"/>
          <w:marTop w:val="0"/>
          <w:marBottom w:val="0"/>
          <w:divBdr>
            <w:top w:val="none" w:sz="0" w:space="0" w:color="auto"/>
            <w:left w:val="none" w:sz="0" w:space="0" w:color="auto"/>
            <w:bottom w:val="none" w:sz="0" w:space="0" w:color="auto"/>
            <w:right w:val="none" w:sz="0" w:space="0" w:color="auto"/>
          </w:divBdr>
        </w:div>
        <w:div w:id="1977484438">
          <w:marLeft w:val="0"/>
          <w:marRight w:val="0"/>
          <w:marTop w:val="0"/>
          <w:marBottom w:val="0"/>
          <w:divBdr>
            <w:top w:val="none" w:sz="0" w:space="0" w:color="auto"/>
            <w:left w:val="none" w:sz="0" w:space="0" w:color="auto"/>
            <w:bottom w:val="none" w:sz="0" w:space="0" w:color="auto"/>
            <w:right w:val="none" w:sz="0" w:space="0" w:color="auto"/>
          </w:divBdr>
        </w:div>
        <w:div w:id="1845120204">
          <w:marLeft w:val="0"/>
          <w:marRight w:val="0"/>
          <w:marTop w:val="0"/>
          <w:marBottom w:val="0"/>
          <w:divBdr>
            <w:top w:val="none" w:sz="0" w:space="0" w:color="auto"/>
            <w:left w:val="none" w:sz="0" w:space="0" w:color="auto"/>
            <w:bottom w:val="none" w:sz="0" w:space="0" w:color="auto"/>
            <w:right w:val="none" w:sz="0" w:space="0" w:color="auto"/>
          </w:divBdr>
        </w:div>
        <w:div w:id="1025014265">
          <w:marLeft w:val="0"/>
          <w:marRight w:val="0"/>
          <w:marTop w:val="0"/>
          <w:marBottom w:val="0"/>
          <w:divBdr>
            <w:top w:val="none" w:sz="0" w:space="0" w:color="auto"/>
            <w:left w:val="none" w:sz="0" w:space="0" w:color="auto"/>
            <w:bottom w:val="none" w:sz="0" w:space="0" w:color="auto"/>
            <w:right w:val="none" w:sz="0" w:space="0" w:color="auto"/>
          </w:divBdr>
        </w:div>
        <w:div w:id="723407370">
          <w:marLeft w:val="0"/>
          <w:marRight w:val="0"/>
          <w:marTop w:val="0"/>
          <w:marBottom w:val="0"/>
          <w:divBdr>
            <w:top w:val="none" w:sz="0" w:space="0" w:color="auto"/>
            <w:left w:val="none" w:sz="0" w:space="0" w:color="auto"/>
            <w:bottom w:val="none" w:sz="0" w:space="0" w:color="auto"/>
            <w:right w:val="none" w:sz="0" w:space="0" w:color="auto"/>
          </w:divBdr>
        </w:div>
        <w:div w:id="187573451">
          <w:marLeft w:val="0"/>
          <w:marRight w:val="0"/>
          <w:marTop w:val="0"/>
          <w:marBottom w:val="0"/>
          <w:divBdr>
            <w:top w:val="none" w:sz="0" w:space="0" w:color="auto"/>
            <w:left w:val="none" w:sz="0" w:space="0" w:color="auto"/>
            <w:bottom w:val="none" w:sz="0" w:space="0" w:color="auto"/>
            <w:right w:val="none" w:sz="0" w:space="0" w:color="auto"/>
          </w:divBdr>
        </w:div>
        <w:div w:id="609975790">
          <w:marLeft w:val="0"/>
          <w:marRight w:val="0"/>
          <w:marTop w:val="0"/>
          <w:marBottom w:val="0"/>
          <w:divBdr>
            <w:top w:val="none" w:sz="0" w:space="0" w:color="auto"/>
            <w:left w:val="none" w:sz="0" w:space="0" w:color="auto"/>
            <w:bottom w:val="none" w:sz="0" w:space="0" w:color="auto"/>
            <w:right w:val="none" w:sz="0" w:space="0" w:color="auto"/>
          </w:divBdr>
        </w:div>
        <w:div w:id="784075830">
          <w:marLeft w:val="0"/>
          <w:marRight w:val="0"/>
          <w:marTop w:val="0"/>
          <w:marBottom w:val="0"/>
          <w:divBdr>
            <w:top w:val="none" w:sz="0" w:space="0" w:color="auto"/>
            <w:left w:val="none" w:sz="0" w:space="0" w:color="auto"/>
            <w:bottom w:val="none" w:sz="0" w:space="0" w:color="auto"/>
            <w:right w:val="none" w:sz="0" w:space="0" w:color="auto"/>
          </w:divBdr>
        </w:div>
        <w:div w:id="1870988964">
          <w:marLeft w:val="0"/>
          <w:marRight w:val="0"/>
          <w:marTop w:val="0"/>
          <w:marBottom w:val="0"/>
          <w:divBdr>
            <w:top w:val="none" w:sz="0" w:space="0" w:color="auto"/>
            <w:left w:val="none" w:sz="0" w:space="0" w:color="auto"/>
            <w:bottom w:val="none" w:sz="0" w:space="0" w:color="auto"/>
            <w:right w:val="none" w:sz="0" w:space="0" w:color="auto"/>
          </w:divBdr>
        </w:div>
        <w:div w:id="1308776060">
          <w:marLeft w:val="0"/>
          <w:marRight w:val="0"/>
          <w:marTop w:val="0"/>
          <w:marBottom w:val="0"/>
          <w:divBdr>
            <w:top w:val="none" w:sz="0" w:space="0" w:color="auto"/>
            <w:left w:val="none" w:sz="0" w:space="0" w:color="auto"/>
            <w:bottom w:val="none" w:sz="0" w:space="0" w:color="auto"/>
            <w:right w:val="none" w:sz="0" w:space="0" w:color="auto"/>
          </w:divBdr>
        </w:div>
        <w:div w:id="1708680833">
          <w:marLeft w:val="0"/>
          <w:marRight w:val="0"/>
          <w:marTop w:val="0"/>
          <w:marBottom w:val="0"/>
          <w:divBdr>
            <w:top w:val="none" w:sz="0" w:space="0" w:color="auto"/>
            <w:left w:val="none" w:sz="0" w:space="0" w:color="auto"/>
            <w:bottom w:val="none" w:sz="0" w:space="0" w:color="auto"/>
            <w:right w:val="none" w:sz="0" w:space="0" w:color="auto"/>
          </w:divBdr>
        </w:div>
        <w:div w:id="8260286">
          <w:marLeft w:val="0"/>
          <w:marRight w:val="0"/>
          <w:marTop w:val="0"/>
          <w:marBottom w:val="0"/>
          <w:divBdr>
            <w:top w:val="none" w:sz="0" w:space="0" w:color="auto"/>
            <w:left w:val="none" w:sz="0" w:space="0" w:color="auto"/>
            <w:bottom w:val="none" w:sz="0" w:space="0" w:color="auto"/>
            <w:right w:val="none" w:sz="0" w:space="0" w:color="auto"/>
          </w:divBdr>
        </w:div>
        <w:div w:id="717238831">
          <w:marLeft w:val="0"/>
          <w:marRight w:val="0"/>
          <w:marTop w:val="0"/>
          <w:marBottom w:val="0"/>
          <w:divBdr>
            <w:top w:val="none" w:sz="0" w:space="0" w:color="auto"/>
            <w:left w:val="none" w:sz="0" w:space="0" w:color="auto"/>
            <w:bottom w:val="none" w:sz="0" w:space="0" w:color="auto"/>
            <w:right w:val="none" w:sz="0" w:space="0" w:color="auto"/>
          </w:divBdr>
        </w:div>
        <w:div w:id="217741427">
          <w:marLeft w:val="0"/>
          <w:marRight w:val="0"/>
          <w:marTop w:val="0"/>
          <w:marBottom w:val="0"/>
          <w:divBdr>
            <w:top w:val="none" w:sz="0" w:space="0" w:color="auto"/>
            <w:left w:val="none" w:sz="0" w:space="0" w:color="auto"/>
            <w:bottom w:val="none" w:sz="0" w:space="0" w:color="auto"/>
            <w:right w:val="none" w:sz="0" w:space="0" w:color="auto"/>
          </w:divBdr>
        </w:div>
        <w:div w:id="1333214814">
          <w:marLeft w:val="0"/>
          <w:marRight w:val="0"/>
          <w:marTop w:val="0"/>
          <w:marBottom w:val="0"/>
          <w:divBdr>
            <w:top w:val="none" w:sz="0" w:space="0" w:color="auto"/>
            <w:left w:val="none" w:sz="0" w:space="0" w:color="auto"/>
            <w:bottom w:val="none" w:sz="0" w:space="0" w:color="auto"/>
            <w:right w:val="none" w:sz="0" w:space="0" w:color="auto"/>
          </w:divBdr>
        </w:div>
        <w:div w:id="1095906778">
          <w:marLeft w:val="0"/>
          <w:marRight w:val="0"/>
          <w:marTop w:val="0"/>
          <w:marBottom w:val="0"/>
          <w:divBdr>
            <w:top w:val="none" w:sz="0" w:space="0" w:color="auto"/>
            <w:left w:val="none" w:sz="0" w:space="0" w:color="auto"/>
            <w:bottom w:val="none" w:sz="0" w:space="0" w:color="auto"/>
            <w:right w:val="none" w:sz="0" w:space="0" w:color="auto"/>
          </w:divBdr>
        </w:div>
        <w:div w:id="182018421">
          <w:marLeft w:val="0"/>
          <w:marRight w:val="0"/>
          <w:marTop w:val="0"/>
          <w:marBottom w:val="0"/>
          <w:divBdr>
            <w:top w:val="none" w:sz="0" w:space="0" w:color="auto"/>
            <w:left w:val="none" w:sz="0" w:space="0" w:color="auto"/>
            <w:bottom w:val="none" w:sz="0" w:space="0" w:color="auto"/>
            <w:right w:val="none" w:sz="0" w:space="0" w:color="auto"/>
          </w:divBdr>
        </w:div>
        <w:div w:id="1909223064">
          <w:marLeft w:val="0"/>
          <w:marRight w:val="0"/>
          <w:marTop w:val="0"/>
          <w:marBottom w:val="0"/>
          <w:divBdr>
            <w:top w:val="none" w:sz="0" w:space="0" w:color="auto"/>
            <w:left w:val="none" w:sz="0" w:space="0" w:color="auto"/>
            <w:bottom w:val="none" w:sz="0" w:space="0" w:color="auto"/>
            <w:right w:val="none" w:sz="0" w:space="0" w:color="auto"/>
          </w:divBdr>
        </w:div>
        <w:div w:id="1218083178">
          <w:marLeft w:val="0"/>
          <w:marRight w:val="0"/>
          <w:marTop w:val="0"/>
          <w:marBottom w:val="0"/>
          <w:divBdr>
            <w:top w:val="none" w:sz="0" w:space="0" w:color="auto"/>
            <w:left w:val="none" w:sz="0" w:space="0" w:color="auto"/>
            <w:bottom w:val="none" w:sz="0" w:space="0" w:color="auto"/>
            <w:right w:val="none" w:sz="0" w:space="0" w:color="auto"/>
          </w:divBdr>
        </w:div>
        <w:div w:id="2015304490">
          <w:marLeft w:val="0"/>
          <w:marRight w:val="0"/>
          <w:marTop w:val="0"/>
          <w:marBottom w:val="0"/>
          <w:divBdr>
            <w:top w:val="none" w:sz="0" w:space="0" w:color="auto"/>
            <w:left w:val="none" w:sz="0" w:space="0" w:color="auto"/>
            <w:bottom w:val="none" w:sz="0" w:space="0" w:color="auto"/>
            <w:right w:val="none" w:sz="0" w:space="0" w:color="auto"/>
          </w:divBdr>
        </w:div>
        <w:div w:id="918902311">
          <w:marLeft w:val="0"/>
          <w:marRight w:val="0"/>
          <w:marTop w:val="0"/>
          <w:marBottom w:val="0"/>
          <w:divBdr>
            <w:top w:val="none" w:sz="0" w:space="0" w:color="auto"/>
            <w:left w:val="none" w:sz="0" w:space="0" w:color="auto"/>
            <w:bottom w:val="none" w:sz="0" w:space="0" w:color="auto"/>
            <w:right w:val="none" w:sz="0" w:space="0" w:color="auto"/>
          </w:divBdr>
        </w:div>
        <w:div w:id="1007054588">
          <w:marLeft w:val="0"/>
          <w:marRight w:val="0"/>
          <w:marTop w:val="0"/>
          <w:marBottom w:val="0"/>
          <w:divBdr>
            <w:top w:val="none" w:sz="0" w:space="0" w:color="auto"/>
            <w:left w:val="none" w:sz="0" w:space="0" w:color="auto"/>
            <w:bottom w:val="none" w:sz="0" w:space="0" w:color="auto"/>
            <w:right w:val="none" w:sz="0" w:space="0" w:color="auto"/>
          </w:divBdr>
        </w:div>
        <w:div w:id="647710414">
          <w:marLeft w:val="0"/>
          <w:marRight w:val="0"/>
          <w:marTop w:val="0"/>
          <w:marBottom w:val="0"/>
          <w:divBdr>
            <w:top w:val="none" w:sz="0" w:space="0" w:color="auto"/>
            <w:left w:val="none" w:sz="0" w:space="0" w:color="auto"/>
            <w:bottom w:val="none" w:sz="0" w:space="0" w:color="auto"/>
            <w:right w:val="none" w:sz="0" w:space="0" w:color="auto"/>
          </w:divBdr>
        </w:div>
        <w:div w:id="317921586">
          <w:marLeft w:val="0"/>
          <w:marRight w:val="0"/>
          <w:marTop w:val="0"/>
          <w:marBottom w:val="0"/>
          <w:divBdr>
            <w:top w:val="none" w:sz="0" w:space="0" w:color="auto"/>
            <w:left w:val="none" w:sz="0" w:space="0" w:color="auto"/>
            <w:bottom w:val="none" w:sz="0" w:space="0" w:color="auto"/>
            <w:right w:val="none" w:sz="0" w:space="0" w:color="auto"/>
          </w:divBdr>
        </w:div>
        <w:div w:id="1770731553">
          <w:marLeft w:val="0"/>
          <w:marRight w:val="0"/>
          <w:marTop w:val="0"/>
          <w:marBottom w:val="0"/>
          <w:divBdr>
            <w:top w:val="none" w:sz="0" w:space="0" w:color="auto"/>
            <w:left w:val="none" w:sz="0" w:space="0" w:color="auto"/>
            <w:bottom w:val="none" w:sz="0" w:space="0" w:color="auto"/>
            <w:right w:val="none" w:sz="0" w:space="0" w:color="auto"/>
          </w:divBdr>
        </w:div>
        <w:div w:id="1685478930">
          <w:marLeft w:val="0"/>
          <w:marRight w:val="0"/>
          <w:marTop w:val="0"/>
          <w:marBottom w:val="0"/>
          <w:divBdr>
            <w:top w:val="none" w:sz="0" w:space="0" w:color="auto"/>
            <w:left w:val="none" w:sz="0" w:space="0" w:color="auto"/>
            <w:bottom w:val="none" w:sz="0" w:space="0" w:color="auto"/>
            <w:right w:val="none" w:sz="0" w:space="0" w:color="auto"/>
          </w:divBdr>
        </w:div>
        <w:div w:id="64574231">
          <w:marLeft w:val="0"/>
          <w:marRight w:val="0"/>
          <w:marTop w:val="0"/>
          <w:marBottom w:val="0"/>
          <w:divBdr>
            <w:top w:val="none" w:sz="0" w:space="0" w:color="auto"/>
            <w:left w:val="none" w:sz="0" w:space="0" w:color="auto"/>
            <w:bottom w:val="none" w:sz="0" w:space="0" w:color="auto"/>
            <w:right w:val="none" w:sz="0" w:space="0" w:color="auto"/>
          </w:divBdr>
        </w:div>
        <w:div w:id="719137658">
          <w:marLeft w:val="0"/>
          <w:marRight w:val="0"/>
          <w:marTop w:val="0"/>
          <w:marBottom w:val="0"/>
          <w:divBdr>
            <w:top w:val="none" w:sz="0" w:space="0" w:color="auto"/>
            <w:left w:val="none" w:sz="0" w:space="0" w:color="auto"/>
            <w:bottom w:val="none" w:sz="0" w:space="0" w:color="auto"/>
            <w:right w:val="none" w:sz="0" w:space="0" w:color="auto"/>
          </w:divBdr>
        </w:div>
        <w:div w:id="83110518">
          <w:marLeft w:val="0"/>
          <w:marRight w:val="0"/>
          <w:marTop w:val="0"/>
          <w:marBottom w:val="0"/>
          <w:divBdr>
            <w:top w:val="none" w:sz="0" w:space="0" w:color="auto"/>
            <w:left w:val="none" w:sz="0" w:space="0" w:color="auto"/>
            <w:bottom w:val="none" w:sz="0" w:space="0" w:color="auto"/>
            <w:right w:val="none" w:sz="0" w:space="0" w:color="auto"/>
          </w:divBdr>
        </w:div>
        <w:div w:id="1935087553">
          <w:marLeft w:val="0"/>
          <w:marRight w:val="0"/>
          <w:marTop w:val="0"/>
          <w:marBottom w:val="0"/>
          <w:divBdr>
            <w:top w:val="none" w:sz="0" w:space="0" w:color="auto"/>
            <w:left w:val="none" w:sz="0" w:space="0" w:color="auto"/>
            <w:bottom w:val="none" w:sz="0" w:space="0" w:color="auto"/>
            <w:right w:val="none" w:sz="0" w:space="0" w:color="auto"/>
          </w:divBdr>
        </w:div>
        <w:div w:id="1142652791">
          <w:marLeft w:val="0"/>
          <w:marRight w:val="0"/>
          <w:marTop w:val="0"/>
          <w:marBottom w:val="0"/>
          <w:divBdr>
            <w:top w:val="none" w:sz="0" w:space="0" w:color="auto"/>
            <w:left w:val="none" w:sz="0" w:space="0" w:color="auto"/>
            <w:bottom w:val="none" w:sz="0" w:space="0" w:color="auto"/>
            <w:right w:val="none" w:sz="0" w:space="0" w:color="auto"/>
          </w:divBdr>
        </w:div>
        <w:div w:id="806048576">
          <w:marLeft w:val="0"/>
          <w:marRight w:val="0"/>
          <w:marTop w:val="0"/>
          <w:marBottom w:val="0"/>
          <w:divBdr>
            <w:top w:val="none" w:sz="0" w:space="0" w:color="auto"/>
            <w:left w:val="none" w:sz="0" w:space="0" w:color="auto"/>
            <w:bottom w:val="none" w:sz="0" w:space="0" w:color="auto"/>
            <w:right w:val="none" w:sz="0" w:space="0" w:color="auto"/>
          </w:divBdr>
        </w:div>
        <w:div w:id="2016833743">
          <w:marLeft w:val="0"/>
          <w:marRight w:val="0"/>
          <w:marTop w:val="0"/>
          <w:marBottom w:val="0"/>
          <w:divBdr>
            <w:top w:val="none" w:sz="0" w:space="0" w:color="auto"/>
            <w:left w:val="none" w:sz="0" w:space="0" w:color="auto"/>
            <w:bottom w:val="none" w:sz="0" w:space="0" w:color="auto"/>
            <w:right w:val="none" w:sz="0" w:space="0" w:color="auto"/>
          </w:divBdr>
        </w:div>
        <w:div w:id="405303064">
          <w:marLeft w:val="0"/>
          <w:marRight w:val="0"/>
          <w:marTop w:val="0"/>
          <w:marBottom w:val="0"/>
          <w:divBdr>
            <w:top w:val="none" w:sz="0" w:space="0" w:color="auto"/>
            <w:left w:val="none" w:sz="0" w:space="0" w:color="auto"/>
            <w:bottom w:val="none" w:sz="0" w:space="0" w:color="auto"/>
            <w:right w:val="none" w:sz="0" w:space="0" w:color="auto"/>
          </w:divBdr>
        </w:div>
        <w:div w:id="556628254">
          <w:marLeft w:val="0"/>
          <w:marRight w:val="0"/>
          <w:marTop w:val="0"/>
          <w:marBottom w:val="0"/>
          <w:divBdr>
            <w:top w:val="none" w:sz="0" w:space="0" w:color="auto"/>
            <w:left w:val="none" w:sz="0" w:space="0" w:color="auto"/>
            <w:bottom w:val="none" w:sz="0" w:space="0" w:color="auto"/>
            <w:right w:val="none" w:sz="0" w:space="0" w:color="auto"/>
          </w:divBdr>
        </w:div>
        <w:div w:id="780296511">
          <w:marLeft w:val="0"/>
          <w:marRight w:val="0"/>
          <w:marTop w:val="0"/>
          <w:marBottom w:val="0"/>
          <w:divBdr>
            <w:top w:val="none" w:sz="0" w:space="0" w:color="auto"/>
            <w:left w:val="none" w:sz="0" w:space="0" w:color="auto"/>
            <w:bottom w:val="none" w:sz="0" w:space="0" w:color="auto"/>
            <w:right w:val="none" w:sz="0" w:space="0" w:color="auto"/>
          </w:divBdr>
        </w:div>
        <w:div w:id="1210070345">
          <w:marLeft w:val="0"/>
          <w:marRight w:val="0"/>
          <w:marTop w:val="0"/>
          <w:marBottom w:val="0"/>
          <w:divBdr>
            <w:top w:val="none" w:sz="0" w:space="0" w:color="auto"/>
            <w:left w:val="none" w:sz="0" w:space="0" w:color="auto"/>
            <w:bottom w:val="none" w:sz="0" w:space="0" w:color="auto"/>
            <w:right w:val="none" w:sz="0" w:space="0" w:color="auto"/>
          </w:divBdr>
        </w:div>
        <w:div w:id="643311646">
          <w:marLeft w:val="0"/>
          <w:marRight w:val="0"/>
          <w:marTop w:val="0"/>
          <w:marBottom w:val="0"/>
          <w:divBdr>
            <w:top w:val="none" w:sz="0" w:space="0" w:color="auto"/>
            <w:left w:val="none" w:sz="0" w:space="0" w:color="auto"/>
            <w:bottom w:val="none" w:sz="0" w:space="0" w:color="auto"/>
            <w:right w:val="none" w:sz="0" w:space="0" w:color="auto"/>
          </w:divBdr>
        </w:div>
        <w:div w:id="725761670">
          <w:marLeft w:val="0"/>
          <w:marRight w:val="0"/>
          <w:marTop w:val="0"/>
          <w:marBottom w:val="0"/>
          <w:divBdr>
            <w:top w:val="none" w:sz="0" w:space="0" w:color="auto"/>
            <w:left w:val="none" w:sz="0" w:space="0" w:color="auto"/>
            <w:bottom w:val="none" w:sz="0" w:space="0" w:color="auto"/>
            <w:right w:val="none" w:sz="0" w:space="0" w:color="auto"/>
          </w:divBdr>
        </w:div>
        <w:div w:id="807475023">
          <w:marLeft w:val="0"/>
          <w:marRight w:val="0"/>
          <w:marTop w:val="0"/>
          <w:marBottom w:val="0"/>
          <w:divBdr>
            <w:top w:val="none" w:sz="0" w:space="0" w:color="auto"/>
            <w:left w:val="none" w:sz="0" w:space="0" w:color="auto"/>
            <w:bottom w:val="none" w:sz="0" w:space="0" w:color="auto"/>
            <w:right w:val="none" w:sz="0" w:space="0" w:color="auto"/>
          </w:divBdr>
        </w:div>
        <w:div w:id="1292906436">
          <w:marLeft w:val="0"/>
          <w:marRight w:val="0"/>
          <w:marTop w:val="0"/>
          <w:marBottom w:val="0"/>
          <w:divBdr>
            <w:top w:val="none" w:sz="0" w:space="0" w:color="auto"/>
            <w:left w:val="none" w:sz="0" w:space="0" w:color="auto"/>
            <w:bottom w:val="none" w:sz="0" w:space="0" w:color="auto"/>
            <w:right w:val="none" w:sz="0" w:space="0" w:color="auto"/>
          </w:divBdr>
        </w:div>
        <w:div w:id="402142313">
          <w:marLeft w:val="0"/>
          <w:marRight w:val="0"/>
          <w:marTop w:val="0"/>
          <w:marBottom w:val="0"/>
          <w:divBdr>
            <w:top w:val="none" w:sz="0" w:space="0" w:color="auto"/>
            <w:left w:val="none" w:sz="0" w:space="0" w:color="auto"/>
            <w:bottom w:val="none" w:sz="0" w:space="0" w:color="auto"/>
            <w:right w:val="none" w:sz="0" w:space="0" w:color="auto"/>
          </w:divBdr>
        </w:div>
        <w:div w:id="533926927">
          <w:marLeft w:val="0"/>
          <w:marRight w:val="0"/>
          <w:marTop w:val="0"/>
          <w:marBottom w:val="0"/>
          <w:divBdr>
            <w:top w:val="none" w:sz="0" w:space="0" w:color="auto"/>
            <w:left w:val="none" w:sz="0" w:space="0" w:color="auto"/>
            <w:bottom w:val="none" w:sz="0" w:space="0" w:color="auto"/>
            <w:right w:val="none" w:sz="0" w:space="0" w:color="auto"/>
          </w:divBdr>
        </w:div>
        <w:div w:id="533543703">
          <w:marLeft w:val="0"/>
          <w:marRight w:val="0"/>
          <w:marTop w:val="0"/>
          <w:marBottom w:val="0"/>
          <w:divBdr>
            <w:top w:val="none" w:sz="0" w:space="0" w:color="auto"/>
            <w:left w:val="none" w:sz="0" w:space="0" w:color="auto"/>
            <w:bottom w:val="none" w:sz="0" w:space="0" w:color="auto"/>
            <w:right w:val="none" w:sz="0" w:space="0" w:color="auto"/>
          </w:divBdr>
        </w:div>
        <w:div w:id="236521743">
          <w:marLeft w:val="0"/>
          <w:marRight w:val="0"/>
          <w:marTop w:val="0"/>
          <w:marBottom w:val="0"/>
          <w:divBdr>
            <w:top w:val="none" w:sz="0" w:space="0" w:color="auto"/>
            <w:left w:val="none" w:sz="0" w:space="0" w:color="auto"/>
            <w:bottom w:val="none" w:sz="0" w:space="0" w:color="auto"/>
            <w:right w:val="none" w:sz="0" w:space="0" w:color="auto"/>
          </w:divBdr>
        </w:div>
        <w:div w:id="180092982">
          <w:marLeft w:val="0"/>
          <w:marRight w:val="0"/>
          <w:marTop w:val="0"/>
          <w:marBottom w:val="0"/>
          <w:divBdr>
            <w:top w:val="none" w:sz="0" w:space="0" w:color="auto"/>
            <w:left w:val="none" w:sz="0" w:space="0" w:color="auto"/>
            <w:bottom w:val="none" w:sz="0" w:space="0" w:color="auto"/>
            <w:right w:val="none" w:sz="0" w:space="0" w:color="auto"/>
          </w:divBdr>
        </w:div>
        <w:div w:id="1132553210">
          <w:marLeft w:val="0"/>
          <w:marRight w:val="0"/>
          <w:marTop w:val="0"/>
          <w:marBottom w:val="0"/>
          <w:divBdr>
            <w:top w:val="none" w:sz="0" w:space="0" w:color="auto"/>
            <w:left w:val="none" w:sz="0" w:space="0" w:color="auto"/>
            <w:bottom w:val="none" w:sz="0" w:space="0" w:color="auto"/>
            <w:right w:val="none" w:sz="0" w:space="0" w:color="auto"/>
          </w:divBdr>
        </w:div>
        <w:div w:id="645746591">
          <w:marLeft w:val="0"/>
          <w:marRight w:val="0"/>
          <w:marTop w:val="0"/>
          <w:marBottom w:val="0"/>
          <w:divBdr>
            <w:top w:val="none" w:sz="0" w:space="0" w:color="auto"/>
            <w:left w:val="none" w:sz="0" w:space="0" w:color="auto"/>
            <w:bottom w:val="none" w:sz="0" w:space="0" w:color="auto"/>
            <w:right w:val="none" w:sz="0" w:space="0" w:color="auto"/>
          </w:divBdr>
        </w:div>
        <w:div w:id="599146170">
          <w:marLeft w:val="0"/>
          <w:marRight w:val="0"/>
          <w:marTop w:val="0"/>
          <w:marBottom w:val="0"/>
          <w:divBdr>
            <w:top w:val="none" w:sz="0" w:space="0" w:color="auto"/>
            <w:left w:val="none" w:sz="0" w:space="0" w:color="auto"/>
            <w:bottom w:val="none" w:sz="0" w:space="0" w:color="auto"/>
            <w:right w:val="none" w:sz="0" w:space="0" w:color="auto"/>
          </w:divBdr>
        </w:div>
        <w:div w:id="1945072012">
          <w:marLeft w:val="0"/>
          <w:marRight w:val="0"/>
          <w:marTop w:val="0"/>
          <w:marBottom w:val="0"/>
          <w:divBdr>
            <w:top w:val="none" w:sz="0" w:space="0" w:color="auto"/>
            <w:left w:val="none" w:sz="0" w:space="0" w:color="auto"/>
            <w:bottom w:val="none" w:sz="0" w:space="0" w:color="auto"/>
            <w:right w:val="none" w:sz="0" w:space="0" w:color="auto"/>
          </w:divBdr>
        </w:div>
        <w:div w:id="752894551">
          <w:marLeft w:val="0"/>
          <w:marRight w:val="0"/>
          <w:marTop w:val="0"/>
          <w:marBottom w:val="0"/>
          <w:divBdr>
            <w:top w:val="none" w:sz="0" w:space="0" w:color="auto"/>
            <w:left w:val="none" w:sz="0" w:space="0" w:color="auto"/>
            <w:bottom w:val="none" w:sz="0" w:space="0" w:color="auto"/>
            <w:right w:val="none" w:sz="0" w:space="0" w:color="auto"/>
          </w:divBdr>
        </w:div>
        <w:div w:id="940993307">
          <w:marLeft w:val="0"/>
          <w:marRight w:val="0"/>
          <w:marTop w:val="0"/>
          <w:marBottom w:val="0"/>
          <w:divBdr>
            <w:top w:val="none" w:sz="0" w:space="0" w:color="auto"/>
            <w:left w:val="none" w:sz="0" w:space="0" w:color="auto"/>
            <w:bottom w:val="none" w:sz="0" w:space="0" w:color="auto"/>
            <w:right w:val="none" w:sz="0" w:space="0" w:color="auto"/>
          </w:divBdr>
        </w:div>
        <w:div w:id="36245280">
          <w:marLeft w:val="0"/>
          <w:marRight w:val="0"/>
          <w:marTop w:val="0"/>
          <w:marBottom w:val="0"/>
          <w:divBdr>
            <w:top w:val="none" w:sz="0" w:space="0" w:color="auto"/>
            <w:left w:val="none" w:sz="0" w:space="0" w:color="auto"/>
            <w:bottom w:val="none" w:sz="0" w:space="0" w:color="auto"/>
            <w:right w:val="none" w:sz="0" w:space="0" w:color="auto"/>
          </w:divBdr>
        </w:div>
        <w:div w:id="1377776830">
          <w:marLeft w:val="0"/>
          <w:marRight w:val="0"/>
          <w:marTop w:val="0"/>
          <w:marBottom w:val="0"/>
          <w:divBdr>
            <w:top w:val="none" w:sz="0" w:space="0" w:color="auto"/>
            <w:left w:val="none" w:sz="0" w:space="0" w:color="auto"/>
            <w:bottom w:val="none" w:sz="0" w:space="0" w:color="auto"/>
            <w:right w:val="none" w:sz="0" w:space="0" w:color="auto"/>
          </w:divBdr>
        </w:div>
        <w:div w:id="2010406329">
          <w:marLeft w:val="0"/>
          <w:marRight w:val="0"/>
          <w:marTop w:val="0"/>
          <w:marBottom w:val="0"/>
          <w:divBdr>
            <w:top w:val="none" w:sz="0" w:space="0" w:color="auto"/>
            <w:left w:val="none" w:sz="0" w:space="0" w:color="auto"/>
            <w:bottom w:val="none" w:sz="0" w:space="0" w:color="auto"/>
            <w:right w:val="none" w:sz="0" w:space="0" w:color="auto"/>
          </w:divBdr>
        </w:div>
        <w:div w:id="99497502">
          <w:marLeft w:val="0"/>
          <w:marRight w:val="0"/>
          <w:marTop w:val="0"/>
          <w:marBottom w:val="0"/>
          <w:divBdr>
            <w:top w:val="none" w:sz="0" w:space="0" w:color="auto"/>
            <w:left w:val="none" w:sz="0" w:space="0" w:color="auto"/>
            <w:bottom w:val="none" w:sz="0" w:space="0" w:color="auto"/>
            <w:right w:val="none" w:sz="0" w:space="0" w:color="auto"/>
          </w:divBdr>
        </w:div>
        <w:div w:id="1033455592">
          <w:marLeft w:val="0"/>
          <w:marRight w:val="0"/>
          <w:marTop w:val="0"/>
          <w:marBottom w:val="0"/>
          <w:divBdr>
            <w:top w:val="none" w:sz="0" w:space="0" w:color="auto"/>
            <w:left w:val="none" w:sz="0" w:space="0" w:color="auto"/>
            <w:bottom w:val="none" w:sz="0" w:space="0" w:color="auto"/>
            <w:right w:val="none" w:sz="0" w:space="0" w:color="auto"/>
          </w:divBdr>
        </w:div>
        <w:div w:id="514923255">
          <w:marLeft w:val="0"/>
          <w:marRight w:val="0"/>
          <w:marTop w:val="0"/>
          <w:marBottom w:val="0"/>
          <w:divBdr>
            <w:top w:val="none" w:sz="0" w:space="0" w:color="auto"/>
            <w:left w:val="none" w:sz="0" w:space="0" w:color="auto"/>
            <w:bottom w:val="none" w:sz="0" w:space="0" w:color="auto"/>
            <w:right w:val="none" w:sz="0" w:space="0" w:color="auto"/>
          </w:divBdr>
        </w:div>
        <w:div w:id="166674964">
          <w:marLeft w:val="0"/>
          <w:marRight w:val="0"/>
          <w:marTop w:val="0"/>
          <w:marBottom w:val="0"/>
          <w:divBdr>
            <w:top w:val="none" w:sz="0" w:space="0" w:color="auto"/>
            <w:left w:val="none" w:sz="0" w:space="0" w:color="auto"/>
            <w:bottom w:val="none" w:sz="0" w:space="0" w:color="auto"/>
            <w:right w:val="none" w:sz="0" w:space="0" w:color="auto"/>
          </w:divBdr>
        </w:div>
        <w:div w:id="1623488482">
          <w:marLeft w:val="0"/>
          <w:marRight w:val="0"/>
          <w:marTop w:val="0"/>
          <w:marBottom w:val="0"/>
          <w:divBdr>
            <w:top w:val="none" w:sz="0" w:space="0" w:color="auto"/>
            <w:left w:val="none" w:sz="0" w:space="0" w:color="auto"/>
            <w:bottom w:val="none" w:sz="0" w:space="0" w:color="auto"/>
            <w:right w:val="none" w:sz="0" w:space="0" w:color="auto"/>
          </w:divBdr>
        </w:div>
        <w:div w:id="444883493">
          <w:marLeft w:val="0"/>
          <w:marRight w:val="0"/>
          <w:marTop w:val="0"/>
          <w:marBottom w:val="0"/>
          <w:divBdr>
            <w:top w:val="none" w:sz="0" w:space="0" w:color="auto"/>
            <w:left w:val="none" w:sz="0" w:space="0" w:color="auto"/>
            <w:bottom w:val="none" w:sz="0" w:space="0" w:color="auto"/>
            <w:right w:val="none" w:sz="0" w:space="0" w:color="auto"/>
          </w:divBdr>
        </w:div>
        <w:div w:id="1298605652">
          <w:marLeft w:val="0"/>
          <w:marRight w:val="0"/>
          <w:marTop w:val="0"/>
          <w:marBottom w:val="0"/>
          <w:divBdr>
            <w:top w:val="none" w:sz="0" w:space="0" w:color="auto"/>
            <w:left w:val="none" w:sz="0" w:space="0" w:color="auto"/>
            <w:bottom w:val="none" w:sz="0" w:space="0" w:color="auto"/>
            <w:right w:val="none" w:sz="0" w:space="0" w:color="auto"/>
          </w:divBdr>
        </w:div>
        <w:div w:id="2062904687">
          <w:marLeft w:val="0"/>
          <w:marRight w:val="0"/>
          <w:marTop w:val="0"/>
          <w:marBottom w:val="0"/>
          <w:divBdr>
            <w:top w:val="none" w:sz="0" w:space="0" w:color="auto"/>
            <w:left w:val="none" w:sz="0" w:space="0" w:color="auto"/>
            <w:bottom w:val="none" w:sz="0" w:space="0" w:color="auto"/>
            <w:right w:val="none" w:sz="0" w:space="0" w:color="auto"/>
          </w:divBdr>
        </w:div>
        <w:div w:id="1440030387">
          <w:marLeft w:val="0"/>
          <w:marRight w:val="0"/>
          <w:marTop w:val="0"/>
          <w:marBottom w:val="0"/>
          <w:divBdr>
            <w:top w:val="none" w:sz="0" w:space="0" w:color="auto"/>
            <w:left w:val="none" w:sz="0" w:space="0" w:color="auto"/>
            <w:bottom w:val="none" w:sz="0" w:space="0" w:color="auto"/>
            <w:right w:val="none" w:sz="0" w:space="0" w:color="auto"/>
          </w:divBdr>
        </w:div>
        <w:div w:id="477919635">
          <w:marLeft w:val="0"/>
          <w:marRight w:val="0"/>
          <w:marTop w:val="0"/>
          <w:marBottom w:val="0"/>
          <w:divBdr>
            <w:top w:val="none" w:sz="0" w:space="0" w:color="auto"/>
            <w:left w:val="none" w:sz="0" w:space="0" w:color="auto"/>
            <w:bottom w:val="none" w:sz="0" w:space="0" w:color="auto"/>
            <w:right w:val="none" w:sz="0" w:space="0" w:color="auto"/>
          </w:divBdr>
        </w:div>
        <w:div w:id="900797169">
          <w:marLeft w:val="0"/>
          <w:marRight w:val="0"/>
          <w:marTop w:val="0"/>
          <w:marBottom w:val="0"/>
          <w:divBdr>
            <w:top w:val="none" w:sz="0" w:space="0" w:color="auto"/>
            <w:left w:val="none" w:sz="0" w:space="0" w:color="auto"/>
            <w:bottom w:val="none" w:sz="0" w:space="0" w:color="auto"/>
            <w:right w:val="none" w:sz="0" w:space="0" w:color="auto"/>
          </w:divBdr>
        </w:div>
        <w:div w:id="1115636245">
          <w:marLeft w:val="0"/>
          <w:marRight w:val="0"/>
          <w:marTop w:val="0"/>
          <w:marBottom w:val="0"/>
          <w:divBdr>
            <w:top w:val="none" w:sz="0" w:space="0" w:color="auto"/>
            <w:left w:val="none" w:sz="0" w:space="0" w:color="auto"/>
            <w:bottom w:val="none" w:sz="0" w:space="0" w:color="auto"/>
            <w:right w:val="none" w:sz="0" w:space="0" w:color="auto"/>
          </w:divBdr>
        </w:div>
        <w:div w:id="1100179160">
          <w:marLeft w:val="0"/>
          <w:marRight w:val="0"/>
          <w:marTop w:val="0"/>
          <w:marBottom w:val="0"/>
          <w:divBdr>
            <w:top w:val="none" w:sz="0" w:space="0" w:color="auto"/>
            <w:left w:val="none" w:sz="0" w:space="0" w:color="auto"/>
            <w:bottom w:val="none" w:sz="0" w:space="0" w:color="auto"/>
            <w:right w:val="none" w:sz="0" w:space="0" w:color="auto"/>
          </w:divBdr>
        </w:div>
        <w:div w:id="999966158">
          <w:marLeft w:val="0"/>
          <w:marRight w:val="0"/>
          <w:marTop w:val="0"/>
          <w:marBottom w:val="0"/>
          <w:divBdr>
            <w:top w:val="none" w:sz="0" w:space="0" w:color="auto"/>
            <w:left w:val="none" w:sz="0" w:space="0" w:color="auto"/>
            <w:bottom w:val="none" w:sz="0" w:space="0" w:color="auto"/>
            <w:right w:val="none" w:sz="0" w:space="0" w:color="auto"/>
          </w:divBdr>
        </w:div>
        <w:div w:id="220019046">
          <w:marLeft w:val="0"/>
          <w:marRight w:val="0"/>
          <w:marTop w:val="0"/>
          <w:marBottom w:val="0"/>
          <w:divBdr>
            <w:top w:val="none" w:sz="0" w:space="0" w:color="auto"/>
            <w:left w:val="none" w:sz="0" w:space="0" w:color="auto"/>
            <w:bottom w:val="none" w:sz="0" w:space="0" w:color="auto"/>
            <w:right w:val="none" w:sz="0" w:space="0" w:color="auto"/>
          </w:divBdr>
        </w:div>
        <w:div w:id="673656049">
          <w:marLeft w:val="0"/>
          <w:marRight w:val="0"/>
          <w:marTop w:val="0"/>
          <w:marBottom w:val="0"/>
          <w:divBdr>
            <w:top w:val="none" w:sz="0" w:space="0" w:color="auto"/>
            <w:left w:val="none" w:sz="0" w:space="0" w:color="auto"/>
            <w:bottom w:val="none" w:sz="0" w:space="0" w:color="auto"/>
            <w:right w:val="none" w:sz="0" w:space="0" w:color="auto"/>
          </w:divBdr>
        </w:div>
        <w:div w:id="619841040">
          <w:marLeft w:val="0"/>
          <w:marRight w:val="0"/>
          <w:marTop w:val="0"/>
          <w:marBottom w:val="0"/>
          <w:divBdr>
            <w:top w:val="none" w:sz="0" w:space="0" w:color="auto"/>
            <w:left w:val="none" w:sz="0" w:space="0" w:color="auto"/>
            <w:bottom w:val="none" w:sz="0" w:space="0" w:color="auto"/>
            <w:right w:val="none" w:sz="0" w:space="0" w:color="auto"/>
          </w:divBdr>
        </w:div>
        <w:div w:id="813764798">
          <w:marLeft w:val="0"/>
          <w:marRight w:val="0"/>
          <w:marTop w:val="0"/>
          <w:marBottom w:val="0"/>
          <w:divBdr>
            <w:top w:val="none" w:sz="0" w:space="0" w:color="auto"/>
            <w:left w:val="none" w:sz="0" w:space="0" w:color="auto"/>
            <w:bottom w:val="none" w:sz="0" w:space="0" w:color="auto"/>
            <w:right w:val="none" w:sz="0" w:space="0" w:color="auto"/>
          </w:divBdr>
        </w:div>
        <w:div w:id="142164499">
          <w:marLeft w:val="0"/>
          <w:marRight w:val="0"/>
          <w:marTop w:val="0"/>
          <w:marBottom w:val="0"/>
          <w:divBdr>
            <w:top w:val="none" w:sz="0" w:space="0" w:color="auto"/>
            <w:left w:val="none" w:sz="0" w:space="0" w:color="auto"/>
            <w:bottom w:val="none" w:sz="0" w:space="0" w:color="auto"/>
            <w:right w:val="none" w:sz="0" w:space="0" w:color="auto"/>
          </w:divBdr>
        </w:div>
        <w:div w:id="1998612339">
          <w:marLeft w:val="0"/>
          <w:marRight w:val="0"/>
          <w:marTop w:val="0"/>
          <w:marBottom w:val="0"/>
          <w:divBdr>
            <w:top w:val="none" w:sz="0" w:space="0" w:color="auto"/>
            <w:left w:val="none" w:sz="0" w:space="0" w:color="auto"/>
            <w:bottom w:val="none" w:sz="0" w:space="0" w:color="auto"/>
            <w:right w:val="none" w:sz="0" w:space="0" w:color="auto"/>
          </w:divBdr>
        </w:div>
        <w:div w:id="1240599316">
          <w:marLeft w:val="0"/>
          <w:marRight w:val="0"/>
          <w:marTop w:val="0"/>
          <w:marBottom w:val="0"/>
          <w:divBdr>
            <w:top w:val="none" w:sz="0" w:space="0" w:color="auto"/>
            <w:left w:val="none" w:sz="0" w:space="0" w:color="auto"/>
            <w:bottom w:val="none" w:sz="0" w:space="0" w:color="auto"/>
            <w:right w:val="none" w:sz="0" w:space="0" w:color="auto"/>
          </w:divBdr>
        </w:div>
        <w:div w:id="2079816334">
          <w:marLeft w:val="0"/>
          <w:marRight w:val="0"/>
          <w:marTop w:val="0"/>
          <w:marBottom w:val="0"/>
          <w:divBdr>
            <w:top w:val="none" w:sz="0" w:space="0" w:color="auto"/>
            <w:left w:val="none" w:sz="0" w:space="0" w:color="auto"/>
            <w:bottom w:val="none" w:sz="0" w:space="0" w:color="auto"/>
            <w:right w:val="none" w:sz="0" w:space="0" w:color="auto"/>
          </w:divBdr>
        </w:div>
        <w:div w:id="1166282540">
          <w:marLeft w:val="0"/>
          <w:marRight w:val="0"/>
          <w:marTop w:val="0"/>
          <w:marBottom w:val="0"/>
          <w:divBdr>
            <w:top w:val="none" w:sz="0" w:space="0" w:color="auto"/>
            <w:left w:val="none" w:sz="0" w:space="0" w:color="auto"/>
            <w:bottom w:val="none" w:sz="0" w:space="0" w:color="auto"/>
            <w:right w:val="none" w:sz="0" w:space="0" w:color="auto"/>
          </w:divBdr>
        </w:div>
        <w:div w:id="547381748">
          <w:marLeft w:val="0"/>
          <w:marRight w:val="0"/>
          <w:marTop w:val="0"/>
          <w:marBottom w:val="0"/>
          <w:divBdr>
            <w:top w:val="none" w:sz="0" w:space="0" w:color="auto"/>
            <w:left w:val="none" w:sz="0" w:space="0" w:color="auto"/>
            <w:bottom w:val="none" w:sz="0" w:space="0" w:color="auto"/>
            <w:right w:val="none" w:sz="0" w:space="0" w:color="auto"/>
          </w:divBdr>
        </w:div>
        <w:div w:id="15205211">
          <w:marLeft w:val="0"/>
          <w:marRight w:val="0"/>
          <w:marTop w:val="0"/>
          <w:marBottom w:val="0"/>
          <w:divBdr>
            <w:top w:val="none" w:sz="0" w:space="0" w:color="auto"/>
            <w:left w:val="none" w:sz="0" w:space="0" w:color="auto"/>
            <w:bottom w:val="none" w:sz="0" w:space="0" w:color="auto"/>
            <w:right w:val="none" w:sz="0" w:space="0" w:color="auto"/>
          </w:divBdr>
        </w:div>
        <w:div w:id="1216894546">
          <w:marLeft w:val="0"/>
          <w:marRight w:val="0"/>
          <w:marTop w:val="0"/>
          <w:marBottom w:val="0"/>
          <w:divBdr>
            <w:top w:val="none" w:sz="0" w:space="0" w:color="auto"/>
            <w:left w:val="none" w:sz="0" w:space="0" w:color="auto"/>
            <w:bottom w:val="none" w:sz="0" w:space="0" w:color="auto"/>
            <w:right w:val="none" w:sz="0" w:space="0" w:color="auto"/>
          </w:divBdr>
        </w:div>
        <w:div w:id="580868385">
          <w:marLeft w:val="0"/>
          <w:marRight w:val="0"/>
          <w:marTop w:val="0"/>
          <w:marBottom w:val="0"/>
          <w:divBdr>
            <w:top w:val="none" w:sz="0" w:space="0" w:color="auto"/>
            <w:left w:val="none" w:sz="0" w:space="0" w:color="auto"/>
            <w:bottom w:val="none" w:sz="0" w:space="0" w:color="auto"/>
            <w:right w:val="none" w:sz="0" w:space="0" w:color="auto"/>
          </w:divBdr>
        </w:div>
        <w:div w:id="1471170322">
          <w:marLeft w:val="0"/>
          <w:marRight w:val="0"/>
          <w:marTop w:val="0"/>
          <w:marBottom w:val="0"/>
          <w:divBdr>
            <w:top w:val="none" w:sz="0" w:space="0" w:color="auto"/>
            <w:left w:val="none" w:sz="0" w:space="0" w:color="auto"/>
            <w:bottom w:val="none" w:sz="0" w:space="0" w:color="auto"/>
            <w:right w:val="none" w:sz="0" w:space="0" w:color="auto"/>
          </w:divBdr>
        </w:div>
        <w:div w:id="421802047">
          <w:marLeft w:val="0"/>
          <w:marRight w:val="0"/>
          <w:marTop w:val="0"/>
          <w:marBottom w:val="0"/>
          <w:divBdr>
            <w:top w:val="none" w:sz="0" w:space="0" w:color="auto"/>
            <w:left w:val="none" w:sz="0" w:space="0" w:color="auto"/>
            <w:bottom w:val="none" w:sz="0" w:space="0" w:color="auto"/>
            <w:right w:val="none" w:sz="0" w:space="0" w:color="auto"/>
          </w:divBdr>
        </w:div>
        <w:div w:id="2016498834">
          <w:marLeft w:val="0"/>
          <w:marRight w:val="0"/>
          <w:marTop w:val="0"/>
          <w:marBottom w:val="0"/>
          <w:divBdr>
            <w:top w:val="none" w:sz="0" w:space="0" w:color="auto"/>
            <w:left w:val="none" w:sz="0" w:space="0" w:color="auto"/>
            <w:bottom w:val="none" w:sz="0" w:space="0" w:color="auto"/>
            <w:right w:val="none" w:sz="0" w:space="0" w:color="auto"/>
          </w:divBdr>
        </w:div>
        <w:div w:id="98524069">
          <w:marLeft w:val="0"/>
          <w:marRight w:val="0"/>
          <w:marTop w:val="0"/>
          <w:marBottom w:val="0"/>
          <w:divBdr>
            <w:top w:val="none" w:sz="0" w:space="0" w:color="auto"/>
            <w:left w:val="none" w:sz="0" w:space="0" w:color="auto"/>
            <w:bottom w:val="none" w:sz="0" w:space="0" w:color="auto"/>
            <w:right w:val="none" w:sz="0" w:space="0" w:color="auto"/>
          </w:divBdr>
        </w:div>
        <w:div w:id="1770083333">
          <w:marLeft w:val="0"/>
          <w:marRight w:val="0"/>
          <w:marTop w:val="0"/>
          <w:marBottom w:val="0"/>
          <w:divBdr>
            <w:top w:val="none" w:sz="0" w:space="0" w:color="auto"/>
            <w:left w:val="none" w:sz="0" w:space="0" w:color="auto"/>
            <w:bottom w:val="none" w:sz="0" w:space="0" w:color="auto"/>
            <w:right w:val="none" w:sz="0" w:space="0" w:color="auto"/>
          </w:divBdr>
        </w:div>
        <w:div w:id="1864979935">
          <w:marLeft w:val="0"/>
          <w:marRight w:val="0"/>
          <w:marTop w:val="0"/>
          <w:marBottom w:val="0"/>
          <w:divBdr>
            <w:top w:val="none" w:sz="0" w:space="0" w:color="auto"/>
            <w:left w:val="none" w:sz="0" w:space="0" w:color="auto"/>
            <w:bottom w:val="none" w:sz="0" w:space="0" w:color="auto"/>
            <w:right w:val="none" w:sz="0" w:space="0" w:color="auto"/>
          </w:divBdr>
        </w:div>
        <w:div w:id="1778527492">
          <w:marLeft w:val="0"/>
          <w:marRight w:val="0"/>
          <w:marTop w:val="0"/>
          <w:marBottom w:val="0"/>
          <w:divBdr>
            <w:top w:val="none" w:sz="0" w:space="0" w:color="auto"/>
            <w:left w:val="none" w:sz="0" w:space="0" w:color="auto"/>
            <w:bottom w:val="none" w:sz="0" w:space="0" w:color="auto"/>
            <w:right w:val="none" w:sz="0" w:space="0" w:color="auto"/>
          </w:divBdr>
        </w:div>
        <w:div w:id="2011836418">
          <w:marLeft w:val="0"/>
          <w:marRight w:val="0"/>
          <w:marTop w:val="0"/>
          <w:marBottom w:val="0"/>
          <w:divBdr>
            <w:top w:val="none" w:sz="0" w:space="0" w:color="auto"/>
            <w:left w:val="none" w:sz="0" w:space="0" w:color="auto"/>
            <w:bottom w:val="none" w:sz="0" w:space="0" w:color="auto"/>
            <w:right w:val="none" w:sz="0" w:space="0" w:color="auto"/>
          </w:divBdr>
        </w:div>
        <w:div w:id="1412702477">
          <w:marLeft w:val="0"/>
          <w:marRight w:val="0"/>
          <w:marTop w:val="0"/>
          <w:marBottom w:val="0"/>
          <w:divBdr>
            <w:top w:val="none" w:sz="0" w:space="0" w:color="auto"/>
            <w:left w:val="none" w:sz="0" w:space="0" w:color="auto"/>
            <w:bottom w:val="none" w:sz="0" w:space="0" w:color="auto"/>
            <w:right w:val="none" w:sz="0" w:space="0" w:color="auto"/>
          </w:divBdr>
        </w:div>
        <w:div w:id="128712980">
          <w:marLeft w:val="0"/>
          <w:marRight w:val="0"/>
          <w:marTop w:val="0"/>
          <w:marBottom w:val="0"/>
          <w:divBdr>
            <w:top w:val="none" w:sz="0" w:space="0" w:color="auto"/>
            <w:left w:val="none" w:sz="0" w:space="0" w:color="auto"/>
            <w:bottom w:val="none" w:sz="0" w:space="0" w:color="auto"/>
            <w:right w:val="none" w:sz="0" w:space="0" w:color="auto"/>
          </w:divBdr>
        </w:div>
        <w:div w:id="1602032880">
          <w:marLeft w:val="0"/>
          <w:marRight w:val="0"/>
          <w:marTop w:val="0"/>
          <w:marBottom w:val="0"/>
          <w:divBdr>
            <w:top w:val="none" w:sz="0" w:space="0" w:color="auto"/>
            <w:left w:val="none" w:sz="0" w:space="0" w:color="auto"/>
            <w:bottom w:val="none" w:sz="0" w:space="0" w:color="auto"/>
            <w:right w:val="none" w:sz="0" w:space="0" w:color="auto"/>
          </w:divBdr>
        </w:div>
        <w:div w:id="1130440320">
          <w:marLeft w:val="0"/>
          <w:marRight w:val="0"/>
          <w:marTop w:val="0"/>
          <w:marBottom w:val="0"/>
          <w:divBdr>
            <w:top w:val="none" w:sz="0" w:space="0" w:color="auto"/>
            <w:left w:val="none" w:sz="0" w:space="0" w:color="auto"/>
            <w:bottom w:val="none" w:sz="0" w:space="0" w:color="auto"/>
            <w:right w:val="none" w:sz="0" w:space="0" w:color="auto"/>
          </w:divBdr>
        </w:div>
        <w:div w:id="8454343">
          <w:marLeft w:val="0"/>
          <w:marRight w:val="0"/>
          <w:marTop w:val="0"/>
          <w:marBottom w:val="0"/>
          <w:divBdr>
            <w:top w:val="none" w:sz="0" w:space="0" w:color="auto"/>
            <w:left w:val="none" w:sz="0" w:space="0" w:color="auto"/>
            <w:bottom w:val="none" w:sz="0" w:space="0" w:color="auto"/>
            <w:right w:val="none" w:sz="0" w:space="0" w:color="auto"/>
          </w:divBdr>
        </w:div>
        <w:div w:id="1577982602">
          <w:marLeft w:val="0"/>
          <w:marRight w:val="0"/>
          <w:marTop w:val="0"/>
          <w:marBottom w:val="0"/>
          <w:divBdr>
            <w:top w:val="none" w:sz="0" w:space="0" w:color="auto"/>
            <w:left w:val="none" w:sz="0" w:space="0" w:color="auto"/>
            <w:bottom w:val="none" w:sz="0" w:space="0" w:color="auto"/>
            <w:right w:val="none" w:sz="0" w:space="0" w:color="auto"/>
          </w:divBdr>
        </w:div>
        <w:div w:id="626738552">
          <w:marLeft w:val="0"/>
          <w:marRight w:val="0"/>
          <w:marTop w:val="0"/>
          <w:marBottom w:val="0"/>
          <w:divBdr>
            <w:top w:val="none" w:sz="0" w:space="0" w:color="auto"/>
            <w:left w:val="none" w:sz="0" w:space="0" w:color="auto"/>
            <w:bottom w:val="none" w:sz="0" w:space="0" w:color="auto"/>
            <w:right w:val="none" w:sz="0" w:space="0" w:color="auto"/>
          </w:divBdr>
        </w:div>
      </w:divsChild>
    </w:div>
    <w:div w:id="1360859057">
      <w:bodyDiv w:val="1"/>
      <w:marLeft w:val="0"/>
      <w:marRight w:val="0"/>
      <w:marTop w:val="0"/>
      <w:marBottom w:val="0"/>
      <w:divBdr>
        <w:top w:val="none" w:sz="0" w:space="0" w:color="auto"/>
        <w:left w:val="none" w:sz="0" w:space="0" w:color="auto"/>
        <w:bottom w:val="none" w:sz="0" w:space="0" w:color="auto"/>
        <w:right w:val="none" w:sz="0" w:space="0" w:color="auto"/>
      </w:divBdr>
    </w:div>
    <w:div w:id="1586840570">
      <w:bodyDiv w:val="1"/>
      <w:marLeft w:val="0"/>
      <w:marRight w:val="0"/>
      <w:marTop w:val="0"/>
      <w:marBottom w:val="0"/>
      <w:divBdr>
        <w:top w:val="none" w:sz="0" w:space="0" w:color="auto"/>
        <w:left w:val="none" w:sz="0" w:space="0" w:color="auto"/>
        <w:bottom w:val="none" w:sz="0" w:space="0" w:color="auto"/>
        <w:right w:val="none" w:sz="0" w:space="0" w:color="auto"/>
      </w:divBdr>
    </w:div>
    <w:div w:id="1989169894">
      <w:bodyDiv w:val="1"/>
      <w:marLeft w:val="0"/>
      <w:marRight w:val="0"/>
      <w:marTop w:val="0"/>
      <w:marBottom w:val="0"/>
      <w:divBdr>
        <w:top w:val="none" w:sz="0" w:space="0" w:color="auto"/>
        <w:left w:val="none" w:sz="0" w:space="0" w:color="auto"/>
        <w:bottom w:val="none" w:sz="0" w:space="0" w:color="auto"/>
        <w:right w:val="none" w:sz="0" w:space="0" w:color="auto"/>
      </w:divBdr>
    </w:div>
    <w:div w:id="208656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nd=9E5A669E701238BB252B2CAF522A7459&amp;req=doc&amp;base=RZB&amp;n=326377&amp;dst=1381&amp;fld=134&amp;REFFIELD=134&amp;REFDST=100052&amp;REFDOC=326447&amp;REFBASE=RZB&amp;stat=refcode%3D16876%3Bdstident%3D1381%3Bindex%3D85&amp;date=15.07.2019" TargetMode="External"/><Relationship Id="rId21" Type="http://schemas.openxmlformats.org/officeDocument/2006/relationships/hyperlink" Target="https://ovmf2.consultant.ru/static4018_00_50_402652/document_notes_inner.htm?" TargetMode="External"/><Relationship Id="rId42" Type="http://schemas.openxmlformats.org/officeDocument/2006/relationships/image" Target="media/image16.wmf"/><Relationship Id="rId47" Type="http://schemas.openxmlformats.org/officeDocument/2006/relationships/image" Target="media/image20.wmf"/><Relationship Id="rId63" Type="http://schemas.openxmlformats.org/officeDocument/2006/relationships/image" Target="media/image36.wmf"/><Relationship Id="rId68" Type="http://schemas.openxmlformats.org/officeDocument/2006/relationships/image" Target="media/image41.wmf"/><Relationship Id="rId84" Type="http://schemas.openxmlformats.org/officeDocument/2006/relationships/image" Target="media/image56.wmf"/><Relationship Id="rId89" Type="http://schemas.openxmlformats.org/officeDocument/2006/relationships/image" Target="media/image61.wmf"/><Relationship Id="rId112" Type="http://schemas.openxmlformats.org/officeDocument/2006/relationships/hyperlink" Target="https://ovmf2.consultant.ru/static4018_00_50_402652/document_notes_inner.htm?" TargetMode="External"/><Relationship Id="rId16" Type="http://schemas.openxmlformats.org/officeDocument/2006/relationships/hyperlink" Target="https://ovmf2.consultant.ru/static4018_00_50_402652/document_notes_inner.htm?" TargetMode="External"/><Relationship Id="rId107" Type="http://schemas.openxmlformats.org/officeDocument/2006/relationships/hyperlink" Target="https://ovmf2.consultant.ru/static4018_00_50_402652/document_notes_inner.htm?" TargetMode="External"/><Relationship Id="rId11" Type="http://schemas.openxmlformats.org/officeDocument/2006/relationships/hyperlink" Target="consultantplus://offline/ref=EF0A093297D872C0490F909970E2C87B6291D6C4F19CCF7D7F36D85F24AB6CCF16B15A8D301EwE02J" TargetMode="External"/><Relationship Id="rId24" Type="http://schemas.openxmlformats.org/officeDocument/2006/relationships/hyperlink" Target="https://ovmf2.consultant.ru/static4018_00_50_402652/document_notes_inner.htm?" TargetMode="External"/><Relationship Id="rId32" Type="http://schemas.openxmlformats.org/officeDocument/2006/relationships/image" Target="media/image6.wmf"/><Relationship Id="rId37" Type="http://schemas.openxmlformats.org/officeDocument/2006/relationships/image" Target="media/image11.wmf"/><Relationship Id="rId40" Type="http://schemas.openxmlformats.org/officeDocument/2006/relationships/image" Target="media/image14.wmf"/><Relationship Id="rId45" Type="http://schemas.openxmlformats.org/officeDocument/2006/relationships/image" Target="media/image19.wmf"/><Relationship Id="rId53" Type="http://schemas.openxmlformats.org/officeDocument/2006/relationships/image" Target="media/image26.wmf"/><Relationship Id="rId58" Type="http://schemas.openxmlformats.org/officeDocument/2006/relationships/image" Target="media/image31.wmf"/><Relationship Id="rId66" Type="http://schemas.openxmlformats.org/officeDocument/2006/relationships/image" Target="media/image39.wmf"/><Relationship Id="rId74" Type="http://schemas.openxmlformats.org/officeDocument/2006/relationships/image" Target="media/image47.wmf"/><Relationship Id="rId79" Type="http://schemas.openxmlformats.org/officeDocument/2006/relationships/image" Target="media/image51.wmf"/><Relationship Id="rId87" Type="http://schemas.openxmlformats.org/officeDocument/2006/relationships/image" Target="media/image59.wmf"/><Relationship Id="rId102" Type="http://schemas.openxmlformats.org/officeDocument/2006/relationships/hyperlink" Target="https://ovmf2.consultant.ru/static4018_00_50_402652/document_notes_inner.htm?" TargetMode="External"/><Relationship Id="rId110" Type="http://schemas.openxmlformats.org/officeDocument/2006/relationships/hyperlink" Target="https://ovmf2.consultant.ru/static4018_00_50_402652/document_notes_inner.htm?" TargetMode="Externa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34.wmf"/><Relationship Id="rId82" Type="http://schemas.openxmlformats.org/officeDocument/2006/relationships/image" Target="media/image54.wmf"/><Relationship Id="rId90" Type="http://schemas.openxmlformats.org/officeDocument/2006/relationships/image" Target="media/image62.wmf"/><Relationship Id="rId95" Type="http://schemas.openxmlformats.org/officeDocument/2006/relationships/image" Target="media/image67.wmf"/><Relationship Id="rId19" Type="http://schemas.openxmlformats.org/officeDocument/2006/relationships/hyperlink" Target="https://login.consultant.ru/link/?rnd=9E5A669E701238BB252B2CAF522A7459&amp;req=doc&amp;base=RZB&amp;n=326377&amp;dst=1381&amp;fld=134&amp;REFFIELD=134&amp;REFDST=100043&amp;REFDOC=326447&amp;REFBASE=RZB&amp;stat=refcode%3D16876%3Bdstident%3D1381%3Bindex%3D76&amp;date=15.07.2019" TargetMode="External"/><Relationship Id="rId14" Type="http://schemas.openxmlformats.org/officeDocument/2006/relationships/hyperlink" Target="https://ovmf2.consultant.ru/static4018_00_50_402652/document_notes_inner.htm?" TargetMode="External"/><Relationship Id="rId22" Type="http://schemas.openxmlformats.org/officeDocument/2006/relationships/hyperlink" Target="https://ovmf2.consultant.ru/static4018_00_50_402652/document_notes_inner.htm?" TargetMode="External"/><Relationship Id="rId27" Type="http://schemas.openxmlformats.org/officeDocument/2006/relationships/hyperlink" Target="https://ovmf2.consultant.ru/static4018_00_50_402652/document_notes_inner.htm?" TargetMode="External"/><Relationship Id="rId30" Type="http://schemas.openxmlformats.org/officeDocument/2006/relationships/image" Target="media/image4.wmf"/><Relationship Id="rId35"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image" Target="media/image21.wmf"/><Relationship Id="rId56" Type="http://schemas.openxmlformats.org/officeDocument/2006/relationships/image" Target="media/image29.wmf"/><Relationship Id="rId64" Type="http://schemas.openxmlformats.org/officeDocument/2006/relationships/image" Target="media/image37.wmf"/><Relationship Id="rId69" Type="http://schemas.openxmlformats.org/officeDocument/2006/relationships/image" Target="media/image42.wmf"/><Relationship Id="rId77" Type="http://schemas.openxmlformats.org/officeDocument/2006/relationships/image" Target="media/image49.wmf"/><Relationship Id="rId100" Type="http://schemas.openxmlformats.org/officeDocument/2006/relationships/hyperlink" Target="https://ovmf2.consultant.ru/static4018_00_50_402652/document_notes_inner.htm?" TargetMode="External"/><Relationship Id="rId105" Type="http://schemas.openxmlformats.org/officeDocument/2006/relationships/hyperlink" Target="https://ovmf2.consultant.ru/static4018_00_50_402652/document_notes_inner.htm?" TargetMode="External"/><Relationship Id="rId113" Type="http://schemas.openxmlformats.org/officeDocument/2006/relationships/hyperlink" Target="https://ovmf2.consultant.ru/static4018_00_50_402652/document_notes_inner.htm?" TargetMode="External"/><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image" Target="media/image45.wmf"/><Relationship Id="rId80" Type="http://schemas.openxmlformats.org/officeDocument/2006/relationships/image" Target="media/image52.wmf"/><Relationship Id="rId85" Type="http://schemas.openxmlformats.org/officeDocument/2006/relationships/image" Target="media/image57.wmf"/><Relationship Id="rId93" Type="http://schemas.openxmlformats.org/officeDocument/2006/relationships/image" Target="media/image65.wmf"/><Relationship Id="rId98" Type="http://schemas.openxmlformats.org/officeDocument/2006/relationships/image" Target="media/image70.wmf"/><Relationship Id="rId3" Type="http://schemas.openxmlformats.org/officeDocument/2006/relationships/styles" Target="styles.xml"/><Relationship Id="rId12" Type="http://schemas.openxmlformats.org/officeDocument/2006/relationships/hyperlink" Target="https://ovmf2.consultant.ru/static4018_00_50_402652/document_notes_inner.htm?" TargetMode="External"/><Relationship Id="rId17" Type="http://schemas.openxmlformats.org/officeDocument/2006/relationships/hyperlink" Target="https://ovmf2.consultant.ru/static4018_00_50_402652/document_notes_inner.htm?" TargetMode="External"/><Relationship Id="rId25" Type="http://schemas.openxmlformats.org/officeDocument/2006/relationships/hyperlink" Target="https://ovmf2.consultant.ru/static4018_00_50_402652/document_notes_inner.htm?" TargetMode="External"/><Relationship Id="rId33" Type="http://schemas.openxmlformats.org/officeDocument/2006/relationships/image" Target="media/image7.wmf"/><Relationship Id="rId38" Type="http://schemas.openxmlformats.org/officeDocument/2006/relationships/image" Target="media/image12.wmf"/><Relationship Id="rId46" Type="http://schemas.openxmlformats.org/officeDocument/2006/relationships/hyperlink" Target="https://login.consultant.ru/link/?req=doc&amp;base=RZB&amp;n=297398&amp;date=25.07.2019&amp;dst=378&amp;fld=134" TargetMode="External"/><Relationship Id="rId59" Type="http://schemas.openxmlformats.org/officeDocument/2006/relationships/image" Target="media/image32.wmf"/><Relationship Id="rId67" Type="http://schemas.openxmlformats.org/officeDocument/2006/relationships/image" Target="media/image40.wmf"/><Relationship Id="rId103" Type="http://schemas.openxmlformats.org/officeDocument/2006/relationships/hyperlink" Target="https://ovmf2.consultant.ru/static4018_00_50_402652/document_notes_inner.htm?" TargetMode="External"/><Relationship Id="rId108" Type="http://schemas.openxmlformats.org/officeDocument/2006/relationships/hyperlink" Target="https://ovmf2.consultant.ru/static4018_00_50_402652/document_notes_inner.htm?" TargetMode="External"/><Relationship Id="rId20" Type="http://schemas.openxmlformats.org/officeDocument/2006/relationships/hyperlink" Target="https://login.consultant.ru/link/?rnd=9E5A669E701238BB252B2CAF522A7459&amp;req=doc&amp;base=RZB&amp;n=326377&amp;dst=1381&amp;fld=134&amp;REFFIELD=134&amp;REFDST=100045&amp;REFDOC=326447&amp;REFBASE=RZB&amp;stat=refcode%3D16876%3Bdstident%3D1381%3Bindex%3D78&amp;date=15.07.2019" TargetMode="External"/><Relationship Id="rId41" Type="http://schemas.openxmlformats.org/officeDocument/2006/relationships/image" Target="media/image15.wmf"/><Relationship Id="rId54" Type="http://schemas.openxmlformats.org/officeDocument/2006/relationships/image" Target="media/image27.wmf"/><Relationship Id="rId62" Type="http://schemas.openxmlformats.org/officeDocument/2006/relationships/image" Target="media/image35.wmf"/><Relationship Id="rId70" Type="http://schemas.openxmlformats.org/officeDocument/2006/relationships/image" Target="media/image43.wmf"/><Relationship Id="rId75" Type="http://schemas.openxmlformats.org/officeDocument/2006/relationships/hyperlink" Target="https://login.consultant.ru/link/?req=doc&amp;base=RZB&amp;n=297398&amp;date=25.07.2019&amp;dst=378&amp;fld=134" TargetMode="External"/><Relationship Id="rId83" Type="http://schemas.openxmlformats.org/officeDocument/2006/relationships/image" Target="media/image55.wmf"/><Relationship Id="rId88" Type="http://schemas.openxmlformats.org/officeDocument/2006/relationships/image" Target="media/image60.wmf"/><Relationship Id="rId91" Type="http://schemas.openxmlformats.org/officeDocument/2006/relationships/image" Target="media/image63.wmf"/><Relationship Id="rId96" Type="http://schemas.openxmlformats.org/officeDocument/2006/relationships/image" Target="media/image68.wmf"/><Relationship Id="rId111" Type="http://schemas.openxmlformats.org/officeDocument/2006/relationships/hyperlink" Target="https://ovmf2.consultant.ru/static4018_00_50_402652/document_notes_inner.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ovmf2.consultant.ru/static4018_00_50_402652/document_notes_inner.htm?" TargetMode="External"/><Relationship Id="rId23" Type="http://schemas.openxmlformats.org/officeDocument/2006/relationships/hyperlink" Target="https://login.consultant.ru/link/?rnd=9E5A669E701238BB252B2CAF522A7459&amp;req=doc&amp;base=RZB&amp;n=326377&amp;dst=1381&amp;fld=134&amp;REFFIELD=134&amp;REFDST=100049&amp;REFDOC=326447&amp;REFBASE=RZB&amp;stat=refcode%3D16876%3Bdstident%3D1381%3Bindex%3D82&amp;date=15.07.2019" TargetMode="External"/><Relationship Id="rId28" Type="http://schemas.openxmlformats.org/officeDocument/2006/relationships/image" Target="media/image2.wmf"/><Relationship Id="rId36" Type="http://schemas.openxmlformats.org/officeDocument/2006/relationships/image" Target="media/image10.wmf"/><Relationship Id="rId49" Type="http://schemas.openxmlformats.org/officeDocument/2006/relationships/image" Target="media/image22.wmf"/><Relationship Id="rId57" Type="http://schemas.openxmlformats.org/officeDocument/2006/relationships/image" Target="media/image30.wmf"/><Relationship Id="rId106" Type="http://schemas.openxmlformats.org/officeDocument/2006/relationships/hyperlink" Target="https://ovmf2.consultant.ru/static4018_00_50_402652/document_notes_inner.htm?" TargetMode="External"/><Relationship Id="rId114" Type="http://schemas.openxmlformats.org/officeDocument/2006/relationships/fontTable" Target="fontTable.xml"/><Relationship Id="rId10" Type="http://schemas.openxmlformats.org/officeDocument/2006/relationships/hyperlink" Target="https://login.consultant.ru/link/?rnd=9E5A669E701238BB252B2CAF522A7459&amp;req=doc&amp;base=RZB&amp;n=326377&amp;dst=3600&amp;fld=134&amp;REFFIELD=134&amp;REFDST=100005&amp;REFDOC=326447&amp;REFBASE=RZB&amp;stat=refcode%3D10881%3Bdstident%3D3600%3Bindex%3D18&amp;date=15.07.2019" TargetMode="External"/><Relationship Id="rId31" Type="http://schemas.openxmlformats.org/officeDocument/2006/relationships/image" Target="media/image5.wmf"/><Relationship Id="rId44" Type="http://schemas.openxmlformats.org/officeDocument/2006/relationships/image" Target="media/image18.wmf"/><Relationship Id="rId52" Type="http://schemas.openxmlformats.org/officeDocument/2006/relationships/image" Target="media/image25.wmf"/><Relationship Id="rId60" Type="http://schemas.openxmlformats.org/officeDocument/2006/relationships/image" Target="media/image33.wmf"/><Relationship Id="rId65" Type="http://schemas.openxmlformats.org/officeDocument/2006/relationships/image" Target="media/image38.wmf"/><Relationship Id="rId73" Type="http://schemas.openxmlformats.org/officeDocument/2006/relationships/image" Target="media/image46.wmf"/><Relationship Id="rId78" Type="http://schemas.openxmlformats.org/officeDocument/2006/relationships/image" Target="media/image50.wmf"/><Relationship Id="rId81" Type="http://schemas.openxmlformats.org/officeDocument/2006/relationships/image" Target="media/image53.wmf"/><Relationship Id="rId86" Type="http://schemas.openxmlformats.org/officeDocument/2006/relationships/image" Target="media/image58.wmf"/><Relationship Id="rId94" Type="http://schemas.openxmlformats.org/officeDocument/2006/relationships/image" Target="media/image66.wmf"/><Relationship Id="rId99" Type="http://schemas.openxmlformats.org/officeDocument/2006/relationships/image" Target="media/image71.wmf"/><Relationship Id="rId101" Type="http://schemas.openxmlformats.org/officeDocument/2006/relationships/hyperlink" Target="https://ovmf2.consultant.ru/static4018_00_50_402652/document_notes_inner.htm?"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ovmf2.consultant.ru/static4018_00_50_402652/document_notes_inner.htm?" TargetMode="External"/><Relationship Id="rId18" Type="http://schemas.openxmlformats.org/officeDocument/2006/relationships/hyperlink" Target="https://ovmf2.consultant.ru/static4018_00_50_402652/document_notes_inner.htm?" TargetMode="External"/><Relationship Id="rId39" Type="http://schemas.openxmlformats.org/officeDocument/2006/relationships/image" Target="media/image13.wmf"/><Relationship Id="rId109" Type="http://schemas.openxmlformats.org/officeDocument/2006/relationships/hyperlink" Target="https://ovmf2.consultant.ru/static4018_00_50_402652/document_notes_inner.htm?" TargetMode="External"/><Relationship Id="rId34" Type="http://schemas.openxmlformats.org/officeDocument/2006/relationships/image" Target="media/image8.wmf"/><Relationship Id="rId50" Type="http://schemas.openxmlformats.org/officeDocument/2006/relationships/image" Target="media/image23.wmf"/><Relationship Id="rId55" Type="http://schemas.openxmlformats.org/officeDocument/2006/relationships/image" Target="media/image28.wmf"/><Relationship Id="rId76" Type="http://schemas.openxmlformats.org/officeDocument/2006/relationships/image" Target="media/image48.wmf"/><Relationship Id="rId97" Type="http://schemas.openxmlformats.org/officeDocument/2006/relationships/image" Target="media/image69.wmf"/><Relationship Id="rId104" Type="http://schemas.openxmlformats.org/officeDocument/2006/relationships/hyperlink" Target="https://ovmf2.consultant.ru/static4018_00_50_402652/document_notes_inner.htm?" TargetMode="External"/><Relationship Id="rId7" Type="http://schemas.openxmlformats.org/officeDocument/2006/relationships/footnotes" Target="footnotes.xml"/><Relationship Id="rId71" Type="http://schemas.openxmlformats.org/officeDocument/2006/relationships/image" Target="media/image44.wmf"/><Relationship Id="rId92" Type="http://schemas.openxmlformats.org/officeDocument/2006/relationships/image" Target="media/image64.wmf"/><Relationship Id="rId2" Type="http://schemas.openxmlformats.org/officeDocument/2006/relationships/numbering" Target="numbering.xml"/><Relationship Id="rId2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393D9-3562-4497-AB73-F29D6D41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20</Pages>
  <Words>8880</Words>
  <Characters>50619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17</cp:revision>
  <cp:lastPrinted>2019-07-15T09:04:00Z</cp:lastPrinted>
  <dcterms:created xsi:type="dcterms:W3CDTF">2019-07-15T10:20:00Z</dcterms:created>
  <dcterms:modified xsi:type="dcterms:W3CDTF">2019-07-31T09:59:00Z</dcterms:modified>
</cp:coreProperties>
</file>