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63" w:rsidRDefault="009E3063" w:rsidP="009E30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00932" cy="715617"/>
            <wp:effectExtent l="19050" t="0" r="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6" cy="719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063" w:rsidRDefault="00520675" w:rsidP="009E30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</w:t>
      </w:r>
      <w:r w:rsidR="009E3063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9E3063" w:rsidRDefault="00520675" w:rsidP="009E30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9E3063">
        <w:rPr>
          <w:rFonts w:ascii="Arial" w:hAnsi="Arial" w:cs="Arial"/>
          <w:b/>
          <w:sz w:val="28"/>
          <w:szCs w:val="28"/>
        </w:rPr>
        <w:t>Байкаловский</w:t>
      </w:r>
      <w:proofErr w:type="spellEnd"/>
      <w:r w:rsidR="009E3063">
        <w:rPr>
          <w:rFonts w:ascii="Arial" w:hAnsi="Arial" w:cs="Arial"/>
          <w:b/>
          <w:sz w:val="28"/>
          <w:szCs w:val="28"/>
        </w:rPr>
        <w:t xml:space="preserve"> район</w:t>
      </w:r>
    </w:p>
    <w:p w:rsidR="009E3063" w:rsidRPr="002D57AA" w:rsidRDefault="004F3F84" w:rsidP="009E306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9E3063" w:rsidRPr="002D57AA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9E3063" w:rsidRDefault="009E3063" w:rsidP="009E30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9E3063" w:rsidRDefault="009E3063" w:rsidP="009E3063">
      <w:pPr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Краснополянское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сельское поселение</w:t>
      </w:r>
    </w:p>
    <w:p w:rsidR="009E3063" w:rsidRDefault="009E3063" w:rsidP="009E3063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28 декабря </w:t>
      </w:r>
      <w:r w:rsidRPr="002D57AA">
        <w:rPr>
          <w:rFonts w:ascii="Arial" w:hAnsi="Arial" w:cs="Arial"/>
          <w:b/>
          <w:color w:val="000000"/>
          <w:sz w:val="28"/>
          <w:szCs w:val="28"/>
        </w:rPr>
        <w:t>201</w:t>
      </w:r>
      <w:r>
        <w:rPr>
          <w:rFonts w:ascii="Arial" w:hAnsi="Arial" w:cs="Arial"/>
          <w:b/>
          <w:color w:val="000000"/>
          <w:sz w:val="28"/>
          <w:szCs w:val="28"/>
        </w:rPr>
        <w:t>6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года  № </w:t>
      </w:r>
      <w:r>
        <w:rPr>
          <w:rFonts w:ascii="Arial" w:hAnsi="Arial" w:cs="Arial"/>
          <w:b/>
          <w:color w:val="000000"/>
          <w:sz w:val="28"/>
          <w:szCs w:val="28"/>
        </w:rPr>
        <w:t>289</w:t>
      </w:r>
    </w:p>
    <w:p w:rsidR="009E3063" w:rsidRPr="002D57AA" w:rsidRDefault="009E3063" w:rsidP="009E3063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9E3063" w:rsidRPr="00E64738" w:rsidRDefault="009E3063" w:rsidP="009E306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</w:t>
      </w:r>
      <w:r w:rsidRPr="00E6473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4738">
        <w:rPr>
          <w:sz w:val="28"/>
          <w:szCs w:val="28"/>
        </w:rPr>
        <w:t>римерно</w:t>
      </w:r>
      <w:r>
        <w:rPr>
          <w:sz w:val="28"/>
          <w:szCs w:val="28"/>
        </w:rPr>
        <w:t>е</w:t>
      </w:r>
      <w:r w:rsidRPr="00E64738">
        <w:rPr>
          <w:sz w:val="28"/>
          <w:szCs w:val="28"/>
        </w:rPr>
        <w:t xml:space="preserve"> положени</w:t>
      </w:r>
      <w:r w:rsidR="00714BCC">
        <w:rPr>
          <w:sz w:val="28"/>
          <w:szCs w:val="28"/>
        </w:rPr>
        <w:t>е</w:t>
      </w:r>
    </w:p>
    <w:p w:rsidR="009E3063" w:rsidRPr="00E64738" w:rsidRDefault="009E3063" w:rsidP="009E3063">
      <w:pPr>
        <w:pStyle w:val="ConsPlusTitle"/>
        <w:jc w:val="center"/>
        <w:rPr>
          <w:sz w:val="28"/>
          <w:szCs w:val="28"/>
        </w:rPr>
      </w:pPr>
      <w:r w:rsidRPr="00E64738">
        <w:rPr>
          <w:sz w:val="28"/>
          <w:szCs w:val="28"/>
        </w:rPr>
        <w:t>об оплате труда работников муниципальных учреждений культуры</w:t>
      </w:r>
    </w:p>
    <w:p w:rsidR="009E3063" w:rsidRPr="008D43CB" w:rsidRDefault="009E3063" w:rsidP="009E3063">
      <w:pPr>
        <w:pStyle w:val="ConsPlusTitle"/>
        <w:rPr>
          <w:sz w:val="24"/>
          <w:szCs w:val="24"/>
        </w:rPr>
      </w:pPr>
    </w:p>
    <w:p w:rsidR="009E3063" w:rsidRPr="008D43CB" w:rsidRDefault="009E3063" w:rsidP="009E3063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8D43CB">
        <w:rPr>
          <w:rFonts w:ascii="Arial" w:hAnsi="Arial" w:cs="Arial"/>
          <w:sz w:val="24"/>
          <w:szCs w:val="24"/>
        </w:rPr>
        <w:t>В целях реализации Постановления Правительства Свердловской области от 04.08.2010г. № 1165-ПП «О введении новых систем оплаты труда работников государственных бюджетных учреждений культуры и искусства Свердловской области» (в ред. от 11.02.2014 г.)</w:t>
      </w:r>
      <w:r>
        <w:rPr>
          <w:rFonts w:ascii="Arial" w:hAnsi="Arial" w:cs="Arial"/>
          <w:sz w:val="24"/>
          <w:szCs w:val="24"/>
        </w:rPr>
        <w:t xml:space="preserve">, на основании </w:t>
      </w:r>
      <w:r w:rsidR="00B8053D">
        <w:rPr>
          <w:rFonts w:ascii="Arial" w:hAnsi="Arial" w:cs="Arial"/>
          <w:sz w:val="24"/>
          <w:szCs w:val="24"/>
        </w:rPr>
        <w:t>приказа Министерства культуры Свердловской области от 07.08.2013 г № 252</w:t>
      </w:r>
      <w:r w:rsidR="00714BCC">
        <w:rPr>
          <w:rFonts w:ascii="Arial" w:hAnsi="Arial" w:cs="Arial"/>
          <w:sz w:val="24"/>
          <w:szCs w:val="24"/>
        </w:rPr>
        <w:t xml:space="preserve"> «об утверждении положения об оплате труда руководителей государственных учреждений культуры, государственных образовательных учреждений среднего профессионального образования Свердловской области</w:t>
      </w:r>
      <w:proofErr w:type="gramEnd"/>
      <w:r w:rsidR="00714BCC">
        <w:rPr>
          <w:rFonts w:ascii="Arial" w:hAnsi="Arial" w:cs="Arial"/>
          <w:sz w:val="24"/>
          <w:szCs w:val="24"/>
        </w:rPr>
        <w:t>»</w:t>
      </w:r>
      <w:r w:rsidRPr="008D43CB">
        <w:rPr>
          <w:rFonts w:ascii="Arial" w:hAnsi="Arial" w:cs="Arial"/>
          <w:sz w:val="24"/>
          <w:szCs w:val="24"/>
        </w:rPr>
        <w:t xml:space="preserve"> и совершенствования </w:t>
      </w:r>
      <w:proofErr w:type="gramStart"/>
      <w:r w:rsidRPr="008D43CB">
        <w:rPr>
          <w:rFonts w:ascii="Arial" w:hAnsi="Arial" w:cs="Arial"/>
          <w:sz w:val="24"/>
          <w:szCs w:val="24"/>
        </w:rPr>
        <w:t>организации оплаты труда работников бюджетных учреждений культуры</w:t>
      </w:r>
      <w:proofErr w:type="gramEnd"/>
      <w:r w:rsidRPr="008D43CB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43CB">
        <w:rPr>
          <w:rFonts w:ascii="Arial" w:hAnsi="Arial" w:cs="Arial"/>
          <w:sz w:val="24"/>
          <w:szCs w:val="24"/>
        </w:rPr>
        <w:t>Краснополянского</w:t>
      </w:r>
      <w:proofErr w:type="spellEnd"/>
      <w:r w:rsidRPr="008D43CB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9E3063" w:rsidRPr="00E64738" w:rsidRDefault="009E3063" w:rsidP="009E30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ПОСТАНОВЛЯЮ:</w:t>
      </w:r>
    </w:p>
    <w:p w:rsidR="009E3063" w:rsidRDefault="00B8053D" w:rsidP="009E3063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Внести изменение в приложение № 1</w:t>
      </w:r>
      <w:r w:rsidR="009E3063" w:rsidRPr="008D43CB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к п</w:t>
      </w:r>
      <w:r w:rsidR="009E3063" w:rsidRPr="008D43CB">
        <w:rPr>
          <w:b w:val="0"/>
          <w:sz w:val="24"/>
          <w:szCs w:val="24"/>
        </w:rPr>
        <w:t>римерно</w:t>
      </w:r>
      <w:r>
        <w:rPr>
          <w:b w:val="0"/>
          <w:sz w:val="24"/>
          <w:szCs w:val="24"/>
        </w:rPr>
        <w:t>му</w:t>
      </w:r>
      <w:r w:rsidR="009E3063" w:rsidRPr="008D43CB">
        <w:rPr>
          <w:b w:val="0"/>
          <w:sz w:val="24"/>
          <w:szCs w:val="24"/>
        </w:rPr>
        <w:t xml:space="preserve"> положени</w:t>
      </w:r>
      <w:r>
        <w:rPr>
          <w:b w:val="0"/>
          <w:sz w:val="24"/>
          <w:szCs w:val="24"/>
        </w:rPr>
        <w:t>ю</w:t>
      </w:r>
      <w:r w:rsidR="009E3063" w:rsidRPr="008D43CB">
        <w:rPr>
          <w:b w:val="0"/>
          <w:sz w:val="24"/>
          <w:szCs w:val="24"/>
        </w:rPr>
        <w:t xml:space="preserve"> об оплате труда работников муниципальных учреждений культуры МО </w:t>
      </w:r>
      <w:proofErr w:type="spellStart"/>
      <w:r w:rsidR="009E3063" w:rsidRPr="008D43CB">
        <w:rPr>
          <w:b w:val="0"/>
          <w:sz w:val="24"/>
          <w:szCs w:val="24"/>
        </w:rPr>
        <w:t>Краснополянское</w:t>
      </w:r>
      <w:proofErr w:type="spellEnd"/>
      <w:r w:rsidR="009E3063" w:rsidRPr="008D43CB">
        <w:rPr>
          <w:b w:val="0"/>
          <w:sz w:val="24"/>
          <w:szCs w:val="24"/>
        </w:rPr>
        <w:t xml:space="preserve"> сельское поселение на 2016 год</w:t>
      </w:r>
      <w:r w:rsidR="00520675">
        <w:rPr>
          <w:sz w:val="24"/>
          <w:szCs w:val="24"/>
        </w:rPr>
        <w:t xml:space="preserve">, </w:t>
      </w:r>
      <w:r w:rsidR="00520675">
        <w:rPr>
          <w:b w:val="0"/>
          <w:sz w:val="24"/>
          <w:szCs w:val="24"/>
        </w:rPr>
        <w:t>утвержденного постановлением главы № 306 от 30.12.2015 г</w:t>
      </w:r>
      <w:r w:rsidR="009E3063" w:rsidRPr="008D43CB">
        <w:rPr>
          <w:sz w:val="24"/>
          <w:szCs w:val="24"/>
        </w:rPr>
        <w:t xml:space="preserve"> </w:t>
      </w:r>
      <w:r w:rsidR="009E3063" w:rsidRPr="008D43CB">
        <w:rPr>
          <w:b w:val="0"/>
          <w:sz w:val="24"/>
          <w:szCs w:val="24"/>
        </w:rPr>
        <w:t>(прилагается) с 1 января 201</w:t>
      </w:r>
      <w:r>
        <w:rPr>
          <w:b w:val="0"/>
          <w:sz w:val="24"/>
          <w:szCs w:val="24"/>
        </w:rPr>
        <w:t>7</w:t>
      </w:r>
      <w:r w:rsidR="009E3063" w:rsidRPr="008D43CB">
        <w:rPr>
          <w:b w:val="0"/>
          <w:sz w:val="24"/>
          <w:szCs w:val="24"/>
        </w:rPr>
        <w:t xml:space="preserve"> года.</w:t>
      </w:r>
    </w:p>
    <w:p w:rsidR="00520675" w:rsidRPr="008D43CB" w:rsidRDefault="00520675" w:rsidP="00520675">
      <w:pPr>
        <w:pStyle w:val="ConsPlusTitle"/>
        <w:ind w:left="709"/>
        <w:jc w:val="both"/>
        <w:rPr>
          <w:b w:val="0"/>
          <w:sz w:val="24"/>
          <w:szCs w:val="24"/>
        </w:rPr>
      </w:pPr>
    </w:p>
    <w:p w:rsidR="009E3063" w:rsidRPr="008D43CB" w:rsidRDefault="009E3063" w:rsidP="009E3063">
      <w:pPr>
        <w:pStyle w:val="ConsPlusTitle"/>
        <w:numPr>
          <w:ilvl w:val="0"/>
          <w:numId w:val="1"/>
        </w:numPr>
        <w:ind w:left="709" w:hanging="349"/>
        <w:jc w:val="both"/>
        <w:rPr>
          <w:b w:val="0"/>
          <w:sz w:val="24"/>
          <w:szCs w:val="24"/>
        </w:rPr>
      </w:pPr>
      <w:proofErr w:type="gramStart"/>
      <w:r w:rsidRPr="008D43CB">
        <w:rPr>
          <w:b w:val="0"/>
          <w:sz w:val="24"/>
          <w:szCs w:val="24"/>
        </w:rPr>
        <w:t>Контроль за</w:t>
      </w:r>
      <w:proofErr w:type="gramEnd"/>
      <w:r w:rsidRPr="008D43CB">
        <w:rPr>
          <w:b w:val="0"/>
          <w:sz w:val="24"/>
          <w:szCs w:val="24"/>
        </w:rPr>
        <w:t xml:space="preserve"> исполнением настоящего Постановления </w:t>
      </w:r>
      <w:r>
        <w:rPr>
          <w:b w:val="0"/>
          <w:sz w:val="24"/>
          <w:szCs w:val="24"/>
        </w:rPr>
        <w:t xml:space="preserve"> оставляю за собой.</w:t>
      </w:r>
    </w:p>
    <w:p w:rsidR="009E3063" w:rsidRPr="008D43CB" w:rsidRDefault="009E3063" w:rsidP="009E3063">
      <w:pPr>
        <w:pStyle w:val="ConsPlusNormal"/>
        <w:ind w:left="142" w:hanging="142"/>
        <w:jc w:val="both"/>
        <w:rPr>
          <w:sz w:val="24"/>
          <w:szCs w:val="24"/>
        </w:rPr>
      </w:pPr>
    </w:p>
    <w:p w:rsidR="009E3063" w:rsidRPr="008D43CB" w:rsidRDefault="009E3063" w:rsidP="009E3063">
      <w:pPr>
        <w:pStyle w:val="ConsPlusNormal"/>
        <w:jc w:val="both"/>
        <w:rPr>
          <w:sz w:val="24"/>
          <w:szCs w:val="24"/>
        </w:rPr>
      </w:pPr>
    </w:p>
    <w:p w:rsidR="009E3063" w:rsidRPr="008D43CB" w:rsidRDefault="009E3063" w:rsidP="009E3063">
      <w:pPr>
        <w:ind w:left="142" w:hanging="142"/>
        <w:jc w:val="both"/>
        <w:rPr>
          <w:rFonts w:ascii="Arial" w:hAnsi="Arial" w:cs="Arial"/>
          <w:sz w:val="24"/>
          <w:szCs w:val="24"/>
        </w:rPr>
      </w:pPr>
    </w:p>
    <w:p w:rsidR="009E3063" w:rsidRPr="008D43CB" w:rsidRDefault="009E3063" w:rsidP="009E30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053D" w:rsidRDefault="00247794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9E3063" w:rsidRPr="00E64738">
        <w:rPr>
          <w:rFonts w:ascii="Arial" w:hAnsi="Arial" w:cs="Arial"/>
          <w:sz w:val="24"/>
          <w:szCs w:val="24"/>
        </w:rPr>
        <w:t>лав</w:t>
      </w:r>
      <w:r w:rsidR="00B8053D">
        <w:rPr>
          <w:rFonts w:ascii="Arial" w:hAnsi="Arial" w:cs="Arial"/>
          <w:sz w:val="24"/>
          <w:szCs w:val="24"/>
        </w:rPr>
        <w:t>а</w:t>
      </w:r>
      <w:r w:rsidR="009E3063" w:rsidRPr="00E64738">
        <w:rPr>
          <w:rFonts w:ascii="Arial" w:hAnsi="Arial" w:cs="Arial"/>
          <w:sz w:val="24"/>
          <w:szCs w:val="24"/>
        </w:rPr>
        <w:t xml:space="preserve"> </w:t>
      </w:r>
      <w:r w:rsidR="009E3063">
        <w:rPr>
          <w:rFonts w:ascii="Arial" w:hAnsi="Arial" w:cs="Arial"/>
          <w:sz w:val="24"/>
          <w:szCs w:val="24"/>
        </w:rPr>
        <w:t xml:space="preserve"> </w:t>
      </w:r>
    </w:p>
    <w:p w:rsidR="009E3063" w:rsidRDefault="009E3063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Краснополянского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Pr="00E64738">
        <w:rPr>
          <w:rFonts w:ascii="Arial" w:hAnsi="Arial" w:cs="Arial"/>
          <w:sz w:val="24"/>
          <w:szCs w:val="24"/>
        </w:rPr>
        <w:t xml:space="preserve">                                        Л.А. Федотова</w:t>
      </w: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Default="00B8053D" w:rsidP="009E30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053D" w:rsidRPr="00E64738" w:rsidRDefault="00714BCC" w:rsidP="00B8053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B8053D" w:rsidRPr="00E64738">
        <w:rPr>
          <w:rFonts w:ascii="Arial" w:hAnsi="Arial" w:cs="Arial"/>
          <w:sz w:val="24"/>
          <w:szCs w:val="24"/>
        </w:rPr>
        <w:t>риложение N 1</w:t>
      </w:r>
    </w:p>
    <w:p w:rsidR="00B8053D" w:rsidRPr="00E64738" w:rsidRDefault="00B8053D" w:rsidP="00B80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к Положению</w:t>
      </w:r>
    </w:p>
    <w:p w:rsidR="00B8053D" w:rsidRPr="00E64738" w:rsidRDefault="00B8053D" w:rsidP="00B80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об оплате труда работников</w:t>
      </w:r>
    </w:p>
    <w:p w:rsidR="00B8053D" w:rsidRPr="00E64738" w:rsidRDefault="00B8053D" w:rsidP="00B80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муниципальных бюджетных</w:t>
      </w:r>
    </w:p>
    <w:p w:rsidR="00B8053D" w:rsidRPr="00E64738" w:rsidRDefault="00B8053D" w:rsidP="00B80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учреждений культуры и искусства</w:t>
      </w:r>
    </w:p>
    <w:p w:rsidR="00B8053D" w:rsidRPr="00E64738" w:rsidRDefault="00B8053D" w:rsidP="00B8053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 xml:space="preserve">МО </w:t>
      </w:r>
      <w:proofErr w:type="spellStart"/>
      <w:r w:rsidRPr="00E64738">
        <w:rPr>
          <w:rFonts w:ascii="Arial" w:hAnsi="Arial" w:cs="Arial"/>
          <w:sz w:val="24"/>
          <w:szCs w:val="24"/>
        </w:rPr>
        <w:t>Краснополянское</w:t>
      </w:r>
      <w:proofErr w:type="spellEnd"/>
      <w:r w:rsidRPr="00E64738">
        <w:rPr>
          <w:rFonts w:ascii="Arial" w:hAnsi="Arial" w:cs="Arial"/>
          <w:sz w:val="24"/>
          <w:szCs w:val="24"/>
        </w:rPr>
        <w:t xml:space="preserve"> сельское поселение</w:t>
      </w:r>
    </w:p>
    <w:p w:rsidR="00B8053D" w:rsidRPr="00E64738" w:rsidRDefault="00B8053D" w:rsidP="00B8053D">
      <w:pPr>
        <w:spacing w:after="0"/>
        <w:rPr>
          <w:rFonts w:ascii="Arial" w:hAnsi="Arial" w:cs="Arial"/>
          <w:sz w:val="24"/>
          <w:szCs w:val="24"/>
        </w:rPr>
      </w:pPr>
    </w:p>
    <w:p w:rsidR="00B8053D" w:rsidRPr="00E64738" w:rsidRDefault="00B8053D" w:rsidP="00B80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СИСТЕМА КРИТЕРИЕВ ДЛЯ РАСЧЕТА РАЗМЕРА КОЭФФИЦИЕНТА КРАТНОСТИ</w:t>
      </w:r>
    </w:p>
    <w:p w:rsidR="00B8053D" w:rsidRPr="00E64738" w:rsidRDefault="00B8053D" w:rsidP="00B80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64738">
        <w:rPr>
          <w:rFonts w:ascii="Arial" w:hAnsi="Arial" w:cs="Arial"/>
          <w:sz w:val="24"/>
          <w:szCs w:val="24"/>
        </w:rPr>
        <w:t>ДЛЯ ОПРЕДЕЛЕНИЯ РАЗМЕРА ОКЛАДА ДИРЕКТОРА                                                                                          МБУ «КУЛЬТУРНО-ДОСУГОВЫЙ ЦЕНТР КРАСНОПОЛЯНСКОГО СЕЛЬСКОГО ПОСЕЛЕНИЯ»</w:t>
      </w:r>
    </w:p>
    <w:p w:rsidR="00B8053D" w:rsidRPr="00E64738" w:rsidRDefault="00B8053D" w:rsidP="00B80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053D" w:rsidRPr="00E64738" w:rsidRDefault="00B8053D" w:rsidP="00B80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053D" w:rsidRPr="00E64738" w:rsidRDefault="00B8053D" w:rsidP="00B8053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74"/>
        <w:gridCol w:w="3672"/>
        <w:gridCol w:w="3933"/>
      </w:tblGrid>
      <w:tr w:rsidR="00B8053D" w:rsidRPr="00E64738" w:rsidTr="00E82278">
        <w:trPr>
          <w:trHeight w:val="450"/>
        </w:trPr>
        <w:tc>
          <w:tcPr>
            <w:tcW w:w="1493" w:type="dxa"/>
          </w:tcPr>
          <w:p w:rsidR="00B8053D" w:rsidRPr="003A562B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2B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3768" w:type="dxa"/>
          </w:tcPr>
          <w:p w:rsidR="00B8053D" w:rsidRPr="003A562B" w:rsidRDefault="00B8053D" w:rsidP="00E82278">
            <w:pPr>
              <w:spacing w:after="0" w:line="240" w:lineRule="auto"/>
              <w:ind w:right="37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2B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072" w:type="dxa"/>
          </w:tcPr>
          <w:p w:rsidR="00B8053D" w:rsidRPr="003A562B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A562B">
              <w:rPr>
                <w:rFonts w:ascii="Arial" w:hAnsi="Arial" w:cs="Arial"/>
                <w:sz w:val="24"/>
                <w:szCs w:val="24"/>
              </w:rPr>
              <w:t>Баллы для расчета коэффициента</w:t>
            </w:r>
          </w:p>
        </w:tc>
      </w:tr>
      <w:tr w:rsidR="00B8053D" w:rsidRPr="00E64738" w:rsidTr="00E82278">
        <w:trPr>
          <w:trHeight w:val="284"/>
        </w:trPr>
        <w:tc>
          <w:tcPr>
            <w:tcW w:w="5261" w:type="dxa"/>
            <w:gridSpan w:val="2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>Норма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68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работников учреждения – до 30 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68" w:type="dxa"/>
          </w:tcPr>
          <w:p w:rsidR="00B8053D" w:rsidRPr="00E64738" w:rsidRDefault="00B8053D" w:rsidP="00B8053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 xml:space="preserve">Среднесписочная численность работников учреждения – </w:t>
            </w:r>
            <w:r>
              <w:rPr>
                <w:rFonts w:ascii="Arial" w:hAnsi="Arial" w:cs="Arial"/>
                <w:sz w:val="24"/>
                <w:szCs w:val="24"/>
              </w:rPr>
              <w:t>от</w:t>
            </w:r>
            <w:r w:rsidRPr="00E64738">
              <w:rPr>
                <w:rFonts w:ascii="Arial" w:hAnsi="Arial" w:cs="Arial"/>
                <w:sz w:val="24"/>
                <w:szCs w:val="24"/>
              </w:rPr>
              <w:t xml:space="preserve"> 3</w:t>
            </w:r>
            <w:r>
              <w:rPr>
                <w:rFonts w:ascii="Arial" w:hAnsi="Arial" w:cs="Arial"/>
                <w:sz w:val="24"/>
                <w:szCs w:val="24"/>
              </w:rPr>
              <w:t>0 до 40</w:t>
            </w:r>
          </w:p>
        </w:tc>
        <w:tc>
          <w:tcPr>
            <w:tcW w:w="4072" w:type="dxa"/>
          </w:tcPr>
          <w:p w:rsidR="00B8053D" w:rsidRDefault="00B8053D" w:rsidP="00B8053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 – от 41 до 50</w:t>
            </w:r>
          </w:p>
        </w:tc>
        <w:tc>
          <w:tcPr>
            <w:tcW w:w="4072" w:type="dxa"/>
          </w:tcPr>
          <w:p w:rsidR="00B8053D" w:rsidRDefault="00B8053D" w:rsidP="00714B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</w:t>
            </w:r>
            <w:r w:rsidR="00714B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B8053D" w:rsidRPr="00E64738" w:rsidTr="00E82278">
        <w:trPr>
          <w:trHeight w:val="661"/>
        </w:trPr>
        <w:tc>
          <w:tcPr>
            <w:tcW w:w="1493" w:type="dxa"/>
          </w:tcPr>
          <w:p w:rsidR="00B8053D" w:rsidRPr="00E64738" w:rsidRDefault="00714BCC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68" w:type="dxa"/>
          </w:tcPr>
          <w:p w:rsidR="00B8053D" w:rsidRPr="00E64738" w:rsidRDefault="00B8053D" w:rsidP="00714B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r w:rsidR="00714BCC">
              <w:rPr>
                <w:rFonts w:ascii="Arial" w:hAnsi="Arial" w:cs="Arial"/>
                <w:sz w:val="24"/>
                <w:szCs w:val="24"/>
              </w:rPr>
              <w:t>структурных подразделений</w:t>
            </w:r>
            <w:r w:rsidRPr="00E64738">
              <w:rPr>
                <w:rFonts w:ascii="Arial" w:hAnsi="Arial" w:cs="Arial"/>
                <w:sz w:val="24"/>
                <w:szCs w:val="24"/>
              </w:rPr>
              <w:t xml:space="preserve"> -  за 1 единицу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64738">
              <w:rPr>
                <w:rFonts w:ascii="Arial" w:hAnsi="Arial" w:cs="Arial"/>
                <w:sz w:val="24"/>
                <w:szCs w:val="24"/>
              </w:rPr>
              <w:t xml:space="preserve">Объем библиотечного фонда (до 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E64738">
              <w:rPr>
                <w:rFonts w:ascii="Arial" w:hAnsi="Arial" w:cs="Arial"/>
                <w:sz w:val="24"/>
                <w:szCs w:val="24"/>
              </w:rPr>
              <w:t xml:space="preserve"> тыс. экземпляров</w:t>
            </w:r>
            <w:proofErr w:type="gramEnd"/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714BCC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68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библиотечного фонда – от 40</w:t>
            </w:r>
            <w:r w:rsidRPr="00E64738">
              <w:rPr>
                <w:rFonts w:ascii="Arial" w:hAnsi="Arial" w:cs="Arial"/>
                <w:sz w:val="24"/>
                <w:szCs w:val="24"/>
              </w:rPr>
              <w:t xml:space="preserve"> тыс. экземпляров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43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кземпляров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0,15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библиотечного фонда – от 43</w:t>
            </w:r>
            <w:r w:rsidRPr="00E64738">
              <w:rPr>
                <w:rFonts w:ascii="Arial" w:hAnsi="Arial" w:cs="Arial"/>
                <w:sz w:val="24"/>
                <w:szCs w:val="24"/>
              </w:rPr>
              <w:t xml:space="preserve"> тыс. экземпляров</w:t>
            </w:r>
            <w:r>
              <w:rPr>
                <w:rFonts w:ascii="Arial" w:hAnsi="Arial" w:cs="Arial"/>
                <w:sz w:val="24"/>
                <w:szCs w:val="24"/>
              </w:rPr>
              <w:t xml:space="preserve"> до 50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кземпляров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библиотечного фонда – от 50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кземпляров и выше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714BCC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68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>Количество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16 до 20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64738">
              <w:rPr>
                <w:rFonts w:ascii="Arial" w:hAnsi="Arial" w:cs="Arial"/>
                <w:sz w:val="24"/>
                <w:szCs w:val="24"/>
              </w:rPr>
              <w:t>0,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64738">
              <w:rPr>
                <w:rFonts w:ascii="Arial" w:hAnsi="Arial" w:cs="Arial"/>
                <w:sz w:val="24"/>
                <w:szCs w:val="24"/>
              </w:rPr>
              <w:t>Количество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от 20 до 30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клубных формирований от 30 до 45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B8053D" w:rsidRPr="00E64738" w:rsidTr="00E82278">
        <w:trPr>
          <w:trHeight w:val="620"/>
        </w:trPr>
        <w:tc>
          <w:tcPr>
            <w:tcW w:w="1493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клубных формирований от 45 до 50</w:t>
            </w:r>
          </w:p>
        </w:tc>
        <w:tc>
          <w:tcPr>
            <w:tcW w:w="4072" w:type="dxa"/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клубных формирований от 50 и выше</w:t>
            </w: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B8053D" w:rsidRPr="00E64738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8053D" w:rsidRPr="00E64738" w:rsidTr="00E82278">
        <w:trPr>
          <w:trHeight w:val="284"/>
        </w:trPr>
        <w:tc>
          <w:tcPr>
            <w:tcW w:w="1493" w:type="dxa"/>
          </w:tcPr>
          <w:p w:rsidR="00B8053D" w:rsidRPr="00E64738" w:rsidRDefault="00B8053D" w:rsidP="00E8227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8" w:type="dxa"/>
          </w:tcPr>
          <w:p w:rsidR="00B8053D" w:rsidRPr="001B1DC6" w:rsidRDefault="00B8053D" w:rsidP="00E82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DC6">
              <w:rPr>
                <w:rFonts w:ascii="Arial" w:hAnsi="Arial" w:cs="Arial"/>
                <w:b/>
                <w:sz w:val="24"/>
                <w:szCs w:val="24"/>
              </w:rPr>
              <w:t xml:space="preserve">ВСЕГО по МБУ </w:t>
            </w:r>
          </w:p>
        </w:tc>
        <w:tc>
          <w:tcPr>
            <w:tcW w:w="4072" w:type="dxa"/>
            <w:tcBorders>
              <w:right w:val="single" w:sz="4" w:space="0" w:color="auto"/>
            </w:tcBorders>
          </w:tcPr>
          <w:p w:rsidR="00B8053D" w:rsidRPr="001B1DC6" w:rsidRDefault="00B619E6" w:rsidP="00B619E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2,9</w:t>
            </w:r>
          </w:p>
        </w:tc>
      </w:tr>
    </w:tbl>
    <w:p w:rsidR="00B8053D" w:rsidRPr="00E64738" w:rsidRDefault="00B8053D" w:rsidP="00B8053D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sectPr w:rsidR="00B8053D" w:rsidRPr="00E64738" w:rsidSect="0048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677A3"/>
    <w:multiLevelType w:val="hybridMultilevel"/>
    <w:tmpl w:val="59B2780E"/>
    <w:lvl w:ilvl="0" w:tplc="78606522">
      <w:start w:val="1"/>
      <w:numFmt w:val="decimal"/>
      <w:lvlText w:val="%1.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E3063"/>
    <w:rsid w:val="00247794"/>
    <w:rsid w:val="0048246B"/>
    <w:rsid w:val="004F3F84"/>
    <w:rsid w:val="004F5906"/>
    <w:rsid w:val="00520675"/>
    <w:rsid w:val="00714BCC"/>
    <w:rsid w:val="00880A7F"/>
    <w:rsid w:val="008A177A"/>
    <w:rsid w:val="009E3063"/>
    <w:rsid w:val="00B619E6"/>
    <w:rsid w:val="00B80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3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E30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9E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КДЦ</dc:creator>
  <cp:keywords/>
  <dc:description/>
  <cp:lastModifiedBy>КДЦ</cp:lastModifiedBy>
  <cp:revision>6</cp:revision>
  <cp:lastPrinted>2017-02-01T07:10:00Z</cp:lastPrinted>
  <dcterms:created xsi:type="dcterms:W3CDTF">2017-01-31T02:31:00Z</dcterms:created>
  <dcterms:modified xsi:type="dcterms:W3CDTF">2017-02-01T07:10:00Z</dcterms:modified>
</cp:coreProperties>
</file>