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DF" w:rsidRPr="00A01C43" w:rsidRDefault="002170DF" w:rsidP="002170DF">
      <w:pPr>
        <w:jc w:val="center"/>
        <w:rPr>
          <w:sz w:val="24"/>
          <w:szCs w:val="24"/>
        </w:rPr>
      </w:pPr>
    </w:p>
    <w:p w:rsidR="002170DF" w:rsidRPr="00A01C43" w:rsidRDefault="004478E4" w:rsidP="004478E4">
      <w:pPr>
        <w:jc w:val="center"/>
        <w:rPr>
          <w:sz w:val="24"/>
          <w:szCs w:val="24"/>
        </w:rPr>
      </w:pPr>
      <w:r w:rsidRPr="00A01C43">
        <w:rPr>
          <w:noProof/>
          <w:sz w:val="24"/>
          <w:szCs w:val="24"/>
        </w:rPr>
        <w:drawing>
          <wp:inline distT="0" distB="0" distL="0" distR="0">
            <wp:extent cx="581025" cy="914400"/>
            <wp:effectExtent l="19050" t="0" r="9525" b="0"/>
            <wp:docPr id="3"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2170DF" w:rsidRPr="00A01C43" w:rsidRDefault="002170DF" w:rsidP="002170DF">
      <w:pPr>
        <w:pStyle w:val="a5"/>
        <w:jc w:val="center"/>
        <w:rPr>
          <w:rFonts w:ascii="Arial" w:hAnsi="Arial" w:cs="Arial"/>
          <w:b/>
          <w:sz w:val="28"/>
          <w:szCs w:val="28"/>
        </w:rPr>
      </w:pPr>
      <w:r w:rsidRPr="00A01C43">
        <w:rPr>
          <w:rFonts w:ascii="Arial" w:hAnsi="Arial" w:cs="Arial"/>
          <w:b/>
          <w:sz w:val="28"/>
          <w:szCs w:val="28"/>
        </w:rPr>
        <w:t>Свердловская область</w:t>
      </w:r>
    </w:p>
    <w:p w:rsidR="002170DF" w:rsidRPr="00A01C43" w:rsidRDefault="004478E4" w:rsidP="004478E4">
      <w:pPr>
        <w:pStyle w:val="a5"/>
        <w:tabs>
          <w:tab w:val="center" w:pos="4677"/>
          <w:tab w:val="left" w:pos="7438"/>
        </w:tabs>
        <w:rPr>
          <w:rFonts w:ascii="Arial" w:hAnsi="Arial" w:cs="Arial"/>
          <w:b/>
          <w:sz w:val="28"/>
          <w:szCs w:val="28"/>
        </w:rPr>
      </w:pPr>
      <w:r w:rsidRPr="00A01C43">
        <w:rPr>
          <w:rFonts w:ascii="Arial" w:hAnsi="Arial" w:cs="Arial"/>
          <w:b/>
          <w:sz w:val="28"/>
          <w:szCs w:val="28"/>
        </w:rPr>
        <w:tab/>
      </w:r>
      <w:r w:rsidR="002170DF" w:rsidRPr="00A01C43">
        <w:rPr>
          <w:rFonts w:ascii="Arial" w:hAnsi="Arial" w:cs="Arial"/>
          <w:b/>
          <w:sz w:val="28"/>
          <w:szCs w:val="28"/>
        </w:rPr>
        <w:t>Байкаловский район</w:t>
      </w:r>
      <w:r w:rsidRPr="00A01C43">
        <w:rPr>
          <w:rFonts w:ascii="Arial" w:hAnsi="Arial" w:cs="Arial"/>
          <w:b/>
          <w:sz w:val="28"/>
          <w:szCs w:val="28"/>
        </w:rPr>
        <w:tab/>
      </w:r>
    </w:p>
    <w:p w:rsidR="002170DF" w:rsidRPr="00A01C43" w:rsidRDefault="002170DF" w:rsidP="002170DF">
      <w:pPr>
        <w:pStyle w:val="a5"/>
        <w:jc w:val="center"/>
        <w:rPr>
          <w:rFonts w:ascii="Arial" w:hAnsi="Arial" w:cs="Arial"/>
          <w:b/>
          <w:color w:val="000000"/>
          <w:sz w:val="28"/>
          <w:szCs w:val="28"/>
        </w:rPr>
      </w:pPr>
      <w:r w:rsidRPr="00A01C43">
        <w:rPr>
          <w:rFonts w:ascii="Arial" w:hAnsi="Arial" w:cs="Arial"/>
          <w:b/>
          <w:color w:val="000000"/>
          <w:sz w:val="28"/>
          <w:szCs w:val="28"/>
        </w:rPr>
        <w:t>Постановление</w:t>
      </w:r>
    </w:p>
    <w:p w:rsidR="002170DF" w:rsidRPr="00A01C43" w:rsidRDefault="002170DF" w:rsidP="002170DF">
      <w:pPr>
        <w:pStyle w:val="a5"/>
        <w:jc w:val="center"/>
        <w:rPr>
          <w:rFonts w:ascii="Arial" w:hAnsi="Arial" w:cs="Arial"/>
          <w:b/>
          <w:sz w:val="28"/>
          <w:szCs w:val="28"/>
        </w:rPr>
      </w:pPr>
      <w:r w:rsidRPr="00A01C43">
        <w:rPr>
          <w:rFonts w:ascii="Arial" w:hAnsi="Arial" w:cs="Arial"/>
          <w:b/>
          <w:sz w:val="28"/>
          <w:szCs w:val="28"/>
        </w:rPr>
        <w:t>главы муниципального образования</w:t>
      </w:r>
    </w:p>
    <w:p w:rsidR="002170DF" w:rsidRPr="00A01C43" w:rsidRDefault="002170DF" w:rsidP="002170DF">
      <w:pPr>
        <w:pStyle w:val="a5"/>
        <w:jc w:val="center"/>
        <w:rPr>
          <w:rFonts w:ascii="Arial" w:hAnsi="Arial" w:cs="Arial"/>
          <w:color w:val="000000"/>
          <w:sz w:val="28"/>
          <w:szCs w:val="28"/>
        </w:rPr>
      </w:pPr>
      <w:r w:rsidRPr="00A01C43">
        <w:rPr>
          <w:rFonts w:ascii="Arial" w:hAnsi="Arial" w:cs="Arial"/>
          <w:b/>
          <w:sz w:val="28"/>
          <w:szCs w:val="28"/>
        </w:rPr>
        <w:t>Краснополянское сельское поселение</w:t>
      </w:r>
    </w:p>
    <w:p w:rsidR="002170DF" w:rsidRPr="00A01C43" w:rsidRDefault="002170DF" w:rsidP="002170DF">
      <w:pPr>
        <w:pStyle w:val="a5"/>
        <w:jc w:val="center"/>
        <w:rPr>
          <w:rFonts w:ascii="Arial" w:hAnsi="Arial" w:cs="Arial"/>
          <w:b/>
          <w:color w:val="000000"/>
          <w:sz w:val="28"/>
          <w:szCs w:val="28"/>
        </w:rPr>
      </w:pPr>
      <w:r w:rsidRPr="00A01C43">
        <w:rPr>
          <w:rFonts w:ascii="Arial" w:hAnsi="Arial" w:cs="Arial"/>
          <w:b/>
          <w:color w:val="000000"/>
          <w:sz w:val="28"/>
          <w:szCs w:val="28"/>
        </w:rPr>
        <w:t xml:space="preserve">от </w:t>
      </w:r>
      <w:r w:rsidR="00EF0B3E">
        <w:rPr>
          <w:rFonts w:ascii="Arial" w:hAnsi="Arial" w:cs="Arial"/>
          <w:b/>
          <w:color w:val="000000"/>
          <w:sz w:val="28"/>
          <w:szCs w:val="28"/>
        </w:rPr>
        <w:t xml:space="preserve">19 октября </w:t>
      </w:r>
      <w:r w:rsidR="004478E4" w:rsidRPr="00A01C43">
        <w:rPr>
          <w:rFonts w:ascii="Arial" w:hAnsi="Arial" w:cs="Arial"/>
          <w:b/>
          <w:color w:val="000000"/>
          <w:sz w:val="28"/>
          <w:szCs w:val="28"/>
        </w:rPr>
        <w:t xml:space="preserve">2016 года  № </w:t>
      </w:r>
      <w:r w:rsidR="00EF0B3E">
        <w:rPr>
          <w:rFonts w:ascii="Arial" w:hAnsi="Arial" w:cs="Arial"/>
          <w:b/>
          <w:color w:val="000000"/>
          <w:sz w:val="28"/>
          <w:szCs w:val="28"/>
        </w:rPr>
        <w:t>237</w:t>
      </w:r>
    </w:p>
    <w:p w:rsidR="008A14CF" w:rsidRDefault="008A14CF" w:rsidP="002170DF">
      <w:pPr>
        <w:jc w:val="center"/>
        <w:rPr>
          <w:sz w:val="24"/>
          <w:szCs w:val="24"/>
        </w:rPr>
      </w:pPr>
    </w:p>
    <w:p w:rsidR="008A14CF" w:rsidRDefault="002170DF" w:rsidP="008A14CF">
      <w:pPr>
        <w:pStyle w:val="a5"/>
        <w:jc w:val="center"/>
        <w:rPr>
          <w:rStyle w:val="highlighthighlightactive"/>
          <w:rFonts w:ascii="Arial" w:hAnsi="Arial" w:cs="Arial"/>
          <w:b/>
          <w:sz w:val="28"/>
          <w:szCs w:val="28"/>
        </w:rPr>
      </w:pPr>
      <w:r w:rsidRPr="00471484">
        <w:rPr>
          <w:rFonts w:ascii="Arial" w:hAnsi="Arial" w:cs="Arial"/>
          <w:b/>
          <w:sz w:val="28"/>
          <w:szCs w:val="28"/>
        </w:rPr>
        <w:t xml:space="preserve">О внесении изменений в </w:t>
      </w:r>
      <w:r w:rsidR="00471484" w:rsidRPr="00471484">
        <w:rPr>
          <w:rFonts w:ascii="Arial" w:hAnsi="Arial" w:cs="Arial"/>
          <w:b/>
          <w:sz w:val="28"/>
          <w:szCs w:val="28"/>
        </w:rPr>
        <w:t xml:space="preserve">Постановление главы </w:t>
      </w:r>
      <w:hyperlink r:id="rId7" w:history="1">
        <w:r w:rsidR="00471484" w:rsidRPr="00471484">
          <w:rPr>
            <w:rFonts w:ascii="Arial" w:hAnsi="Arial" w:cs="Arial"/>
            <w:b/>
            <w:sz w:val="28"/>
            <w:szCs w:val="28"/>
          </w:rPr>
          <w:t xml:space="preserve"> №</w:t>
        </w:r>
      </w:hyperlink>
      <w:r w:rsidR="00471484" w:rsidRPr="00471484">
        <w:rPr>
          <w:rFonts w:ascii="Arial" w:hAnsi="Arial" w:cs="Arial"/>
          <w:b/>
          <w:sz w:val="28"/>
          <w:szCs w:val="28"/>
        </w:rPr>
        <w:t xml:space="preserve"> 270 от 07.12.2015 года «Об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«Выдача специального разрешения на движение по автомобильным дорогам местного значения  Краснополянского сельского поселения Свердловской области </w:t>
      </w:r>
      <w:r w:rsidR="00471484" w:rsidRPr="00471484">
        <w:rPr>
          <w:rFonts w:ascii="Arial" w:hAnsi="Arial" w:cs="Arial"/>
          <w:b/>
          <w:color w:val="000000"/>
          <w:sz w:val="28"/>
          <w:szCs w:val="28"/>
        </w:rPr>
        <w:t>транспортного средства, осуществляющего перевозки тяжеловесных и (или) крупногабаритных грузов</w:t>
      </w:r>
      <w:r w:rsidR="00471484" w:rsidRPr="00471484">
        <w:rPr>
          <w:rStyle w:val="highlighthighlightactive"/>
          <w:rFonts w:ascii="Arial" w:hAnsi="Arial" w:cs="Arial"/>
          <w:b/>
          <w:sz w:val="28"/>
          <w:szCs w:val="28"/>
        </w:rPr>
        <w:t>»</w:t>
      </w:r>
    </w:p>
    <w:p w:rsidR="00471484" w:rsidRPr="00471484" w:rsidRDefault="00471484" w:rsidP="008A14CF">
      <w:pPr>
        <w:pStyle w:val="a5"/>
        <w:jc w:val="center"/>
        <w:rPr>
          <w:rFonts w:ascii="Arial" w:hAnsi="Arial" w:cs="Arial"/>
          <w:b/>
          <w:sz w:val="28"/>
          <w:szCs w:val="28"/>
        </w:rPr>
      </w:pPr>
    </w:p>
    <w:p w:rsidR="007A2C6E" w:rsidRPr="008A14CF" w:rsidRDefault="008A14CF" w:rsidP="008A14CF">
      <w:pPr>
        <w:pStyle w:val="a5"/>
        <w:jc w:val="both"/>
        <w:rPr>
          <w:rFonts w:ascii="Arial" w:hAnsi="Arial" w:cs="Arial"/>
          <w:color w:val="000000"/>
        </w:rPr>
      </w:pPr>
      <w:r>
        <w:rPr>
          <w:rFonts w:ascii="Arial" w:hAnsi="Arial" w:cs="Arial"/>
        </w:rPr>
        <w:tab/>
      </w:r>
      <w:r w:rsidR="007A2C6E" w:rsidRPr="008A14CF">
        <w:rPr>
          <w:rFonts w:ascii="Arial" w:hAnsi="Arial" w:cs="Arial"/>
        </w:rPr>
        <w:t xml:space="preserve">В соответствии с Федеральным </w:t>
      </w:r>
      <w:hyperlink r:id="rId8" w:history="1">
        <w:r w:rsidR="007A2C6E" w:rsidRPr="008A14CF">
          <w:rPr>
            <w:rFonts w:ascii="Arial" w:hAnsi="Arial" w:cs="Arial"/>
          </w:rPr>
          <w:t>законом</w:t>
        </w:r>
      </w:hyperlink>
      <w:r w:rsidR="007A2C6E" w:rsidRPr="008A14CF">
        <w:rPr>
          <w:rFonts w:ascii="Arial" w:hAnsi="Arial" w:cs="Arial"/>
        </w:rPr>
        <w:t xml:space="preserve"> № 242-ФЗ </w:t>
      </w:r>
      <w:r w:rsidR="004D1A79" w:rsidRPr="008A14CF">
        <w:rPr>
          <w:rFonts w:ascii="Arial" w:hAnsi="Arial" w:cs="Arial"/>
        </w:rPr>
        <w:t xml:space="preserve">от 03 июля 2016 года </w:t>
      </w:r>
      <w:r w:rsidRPr="008A14CF">
        <w:rPr>
          <w:rFonts w:ascii="Arial" w:hAnsi="Arial" w:cs="Arial"/>
        </w:rPr>
        <w:t>«О</w:t>
      </w:r>
      <w:r w:rsidR="004D1A79" w:rsidRPr="008A14CF">
        <w:rPr>
          <w:rFonts w:ascii="Arial" w:hAnsi="Arial" w:cs="Arial"/>
        </w:rPr>
        <w:t xml:space="preserve"> внесении изменений в статью 105.15 части первой и часть вторую налогового кодекса Российской Федерации и признании утратившими силу отдельных положений законодательных актов Российской Федерации</w:t>
      </w:r>
      <w:r w:rsidRPr="008A14CF">
        <w:rPr>
          <w:rFonts w:ascii="Arial" w:hAnsi="Arial" w:cs="Arial"/>
        </w:rPr>
        <w:t>»</w:t>
      </w:r>
      <w:r w:rsidR="004D1A79" w:rsidRPr="008A14CF">
        <w:rPr>
          <w:rFonts w:ascii="Arial" w:hAnsi="Arial" w:cs="Arial"/>
        </w:rPr>
        <w:t xml:space="preserve">, </w:t>
      </w:r>
      <w:r w:rsidR="007A2C6E" w:rsidRPr="008A14CF">
        <w:rPr>
          <w:rFonts w:ascii="Arial" w:hAnsi="Arial" w:cs="Arial"/>
        </w:rPr>
        <w:t xml:space="preserve">Федеральным </w:t>
      </w:r>
      <w:hyperlink r:id="rId9" w:history="1">
        <w:r w:rsidR="007A2C6E" w:rsidRPr="008A14CF">
          <w:rPr>
            <w:rFonts w:ascii="Arial" w:hAnsi="Arial" w:cs="Arial"/>
          </w:rPr>
          <w:t>законом</w:t>
        </w:r>
      </w:hyperlink>
      <w:r w:rsidR="007A2C6E" w:rsidRPr="008A14CF">
        <w:rPr>
          <w:rFonts w:ascii="Arial" w:hAnsi="Arial" w:cs="Arial"/>
        </w:rPr>
        <w:t xml:space="preserve"> от 06.10.2003 № 131-ФЗ «Об общих принципах организации местного самоуправления в Российской Федерации», Федеральным </w:t>
      </w:r>
      <w:hyperlink r:id="rId10" w:history="1">
        <w:r w:rsidR="007A2C6E" w:rsidRPr="008A14CF">
          <w:rPr>
            <w:rFonts w:ascii="Arial" w:hAnsi="Arial" w:cs="Arial"/>
          </w:rPr>
          <w:t>законом</w:t>
        </w:r>
      </w:hyperlink>
      <w:r w:rsidR="007A2C6E" w:rsidRPr="008A14CF">
        <w:rPr>
          <w:rFonts w:ascii="Arial" w:hAnsi="Arial" w:cs="Arial"/>
        </w:rPr>
        <w:t xml:space="preserve"> от 27.07.2010 № 210-ФЗ «Об организации предоставления государственных и муниципальных услуг»,</w:t>
      </w:r>
      <w:r w:rsidR="007A2C6E" w:rsidRPr="008A14CF">
        <w:rPr>
          <w:rFonts w:ascii="Arial" w:hAnsi="Arial" w:cs="Arial"/>
          <w:color w:val="000000"/>
        </w:rPr>
        <w:t xml:space="preserve"> </w:t>
      </w:r>
      <w:hyperlink r:id="rId11" w:history="1">
        <w:r w:rsidR="007A2C6E" w:rsidRPr="008A14CF">
          <w:rPr>
            <w:rStyle w:val="a7"/>
            <w:rFonts w:ascii="Arial" w:hAnsi="Arial" w:cs="Arial"/>
            <w:color w:val="000000"/>
          </w:rPr>
          <w:t>Постановлением</w:t>
        </w:r>
      </w:hyperlink>
      <w:r w:rsidR="007A2C6E" w:rsidRPr="008A14CF">
        <w:rPr>
          <w:rFonts w:ascii="Arial" w:hAnsi="Arial" w:cs="Arial"/>
          <w:color w:val="000000"/>
        </w:rPr>
        <w:t xml:space="preserve"> Администрации муниципального образования Краснополянское сельское поселение от 21.08.2013 № 122 «Об  утверждении порядка разработки и утверждения административных регламентов предоставляемых муниципальных услуг, порядка проведения  экспертизы проектов административных регламентов предоставления муниципальных услуг», руководствуясь Уставом Краснополянского сельского поселения:</w:t>
      </w:r>
    </w:p>
    <w:p w:rsidR="007A2C6E" w:rsidRPr="008A14CF" w:rsidRDefault="007A2C6E" w:rsidP="008A14CF">
      <w:pPr>
        <w:pStyle w:val="a5"/>
        <w:jc w:val="both"/>
        <w:rPr>
          <w:rFonts w:ascii="Arial" w:hAnsi="Arial" w:cs="Arial"/>
        </w:rPr>
      </w:pPr>
      <w:r w:rsidRPr="008A14CF">
        <w:rPr>
          <w:rFonts w:ascii="Arial" w:hAnsi="Arial" w:cs="Arial"/>
        </w:rPr>
        <w:t>ПОСТАНОВЛЯЮ:</w:t>
      </w:r>
    </w:p>
    <w:p w:rsidR="00493477" w:rsidRPr="008A14CF" w:rsidRDefault="00471484" w:rsidP="008A14CF">
      <w:pPr>
        <w:pStyle w:val="a5"/>
        <w:jc w:val="both"/>
        <w:rPr>
          <w:rFonts w:ascii="Arial" w:hAnsi="Arial" w:cs="Arial"/>
          <w:color w:val="000000"/>
        </w:rPr>
      </w:pPr>
      <w:r>
        <w:rPr>
          <w:rFonts w:ascii="Arial" w:hAnsi="Arial" w:cs="Arial"/>
        </w:rPr>
        <w:t xml:space="preserve">        1</w:t>
      </w:r>
      <w:r w:rsidR="00052F05" w:rsidRPr="008A14CF">
        <w:rPr>
          <w:rFonts w:ascii="Arial" w:hAnsi="Arial" w:cs="Arial"/>
        </w:rPr>
        <w:t xml:space="preserve">. Внести в </w:t>
      </w:r>
      <w:hyperlink r:id="rId12" w:history="1">
        <w:r w:rsidR="00052F05" w:rsidRPr="008A14CF">
          <w:rPr>
            <w:rFonts w:ascii="Arial" w:hAnsi="Arial" w:cs="Arial"/>
          </w:rPr>
          <w:t>Постановление главы №</w:t>
        </w:r>
      </w:hyperlink>
      <w:r w:rsidR="008A14CF">
        <w:rPr>
          <w:rFonts w:ascii="Arial" w:hAnsi="Arial" w:cs="Arial"/>
        </w:rPr>
        <w:t xml:space="preserve"> 270</w:t>
      </w:r>
      <w:r w:rsidR="00052F05" w:rsidRPr="008A14CF">
        <w:rPr>
          <w:rFonts w:ascii="Arial" w:hAnsi="Arial" w:cs="Arial"/>
        </w:rPr>
        <w:t xml:space="preserve"> от 07.12.2015 года «Об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«Выдача специального разрешения на движение по автомобильным дорогам местного значения  Краснополянского сельского поселения Свердловской области </w:t>
      </w:r>
      <w:r w:rsidR="00052F05" w:rsidRPr="008A14CF">
        <w:rPr>
          <w:rFonts w:ascii="Arial" w:hAnsi="Arial" w:cs="Arial"/>
          <w:color w:val="000000"/>
        </w:rPr>
        <w:t>транспортного средства, осуществляющего перевозки тяжеловесных и (или) крупногабаритных грузов</w:t>
      </w:r>
      <w:r w:rsidR="00052F05" w:rsidRPr="008A14CF">
        <w:rPr>
          <w:rStyle w:val="highlighthighlightactive"/>
          <w:rFonts w:ascii="Arial" w:hAnsi="Arial" w:cs="Arial"/>
        </w:rPr>
        <w:t>» следующие изменения:</w:t>
      </w:r>
    </w:p>
    <w:p w:rsidR="00052F05" w:rsidRPr="008A14CF" w:rsidRDefault="008A14CF" w:rsidP="008A14CF">
      <w:pPr>
        <w:pStyle w:val="a5"/>
        <w:jc w:val="both"/>
        <w:rPr>
          <w:rFonts w:ascii="Arial" w:hAnsi="Arial" w:cs="Arial"/>
        </w:rPr>
      </w:pPr>
      <w:r>
        <w:rPr>
          <w:rFonts w:ascii="Arial" w:hAnsi="Arial" w:cs="Arial"/>
        </w:rPr>
        <w:t>1</w:t>
      </w:r>
      <w:r w:rsidR="00052F05" w:rsidRPr="008A14CF">
        <w:rPr>
          <w:rFonts w:ascii="Arial" w:hAnsi="Arial" w:cs="Arial"/>
        </w:rPr>
        <w:t xml:space="preserve">.1. Пункт 22 раздела </w:t>
      </w:r>
      <w:r w:rsidR="00052F05" w:rsidRPr="008A14CF">
        <w:rPr>
          <w:rFonts w:ascii="Arial" w:hAnsi="Arial" w:cs="Arial"/>
          <w:lang w:val="en-US"/>
        </w:rPr>
        <w:t>II</w:t>
      </w:r>
      <w:r w:rsidR="00052F05" w:rsidRPr="008A14CF">
        <w:rPr>
          <w:rFonts w:ascii="Arial" w:hAnsi="Arial" w:cs="Arial"/>
          <w:b/>
        </w:rPr>
        <w:t xml:space="preserve"> </w:t>
      </w:r>
      <w:r w:rsidR="00052F05" w:rsidRPr="008A14CF">
        <w:rPr>
          <w:rFonts w:ascii="Arial" w:hAnsi="Arial" w:cs="Arial"/>
        </w:rPr>
        <w:t>«Стандарт предоставления муниципальной услуги» Административного регламента изложить в новой редакции:</w:t>
      </w:r>
    </w:p>
    <w:p w:rsidR="00052F05" w:rsidRPr="008A14CF" w:rsidRDefault="008A14CF" w:rsidP="008A14CF">
      <w:pPr>
        <w:pStyle w:val="a5"/>
        <w:jc w:val="both"/>
        <w:rPr>
          <w:rFonts w:ascii="Arial" w:hAnsi="Arial" w:cs="Arial"/>
        </w:rPr>
      </w:pPr>
      <w:r>
        <w:rPr>
          <w:rFonts w:ascii="Arial" w:hAnsi="Arial" w:cs="Arial"/>
        </w:rPr>
        <w:lastRenderedPageBreak/>
        <w:tab/>
      </w:r>
      <w:r w:rsidR="00052F05" w:rsidRPr="008A14CF">
        <w:rPr>
          <w:rFonts w:ascii="Arial" w:hAnsi="Arial" w:cs="Arial"/>
        </w:rPr>
        <w:t>Размер государственной пошлины составляет 1600 рублей в соответствии с подпунктом 111 пункта 1 статьи 333.33 части второй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Приложении № 4 к Регламенту).</w:t>
      </w:r>
    </w:p>
    <w:p w:rsidR="008A14CF" w:rsidRDefault="008A14CF" w:rsidP="008A14CF">
      <w:pPr>
        <w:pStyle w:val="a5"/>
        <w:jc w:val="both"/>
        <w:rPr>
          <w:rFonts w:ascii="Arial" w:hAnsi="Arial" w:cs="Arial"/>
          <w:color w:val="000000"/>
        </w:rPr>
      </w:pPr>
      <w:r>
        <w:rPr>
          <w:rFonts w:ascii="Arial" w:hAnsi="Arial" w:cs="Arial"/>
        </w:rPr>
        <w:tab/>
      </w:r>
      <w:r w:rsidRPr="004D7BB0">
        <w:rPr>
          <w:rFonts w:ascii="Arial" w:hAnsi="Arial" w:cs="Arial"/>
        </w:rPr>
        <w:t xml:space="preserve">2.  Настоящее Постановление разместить на сайте муниципального образования в сети «Интернет» - </w:t>
      </w:r>
      <w:hyperlink r:id="rId13" w:history="1">
        <w:r w:rsidRPr="00034CB0">
          <w:rPr>
            <w:rStyle w:val="a7"/>
            <w:rFonts w:ascii="Arial" w:hAnsi="Arial" w:cs="Arial"/>
          </w:rPr>
          <w:t>www.krasnopolyanskoe.ru</w:t>
        </w:r>
      </w:hyperlink>
      <w:r w:rsidRPr="004D7BB0">
        <w:rPr>
          <w:rFonts w:ascii="Arial" w:hAnsi="Arial" w:cs="Arial"/>
          <w:color w:val="000000"/>
        </w:rPr>
        <w:t>.</w:t>
      </w:r>
    </w:p>
    <w:p w:rsidR="008A14CF" w:rsidRPr="004D7BB0" w:rsidRDefault="008A14CF" w:rsidP="008A14CF">
      <w:pPr>
        <w:pStyle w:val="a5"/>
        <w:jc w:val="both"/>
        <w:rPr>
          <w:rFonts w:ascii="Arial" w:hAnsi="Arial" w:cs="Arial"/>
        </w:rPr>
      </w:pPr>
      <w:r>
        <w:rPr>
          <w:rFonts w:ascii="Arial" w:hAnsi="Arial" w:cs="Arial"/>
        </w:rPr>
        <w:tab/>
        <w:t>3</w:t>
      </w:r>
      <w:r w:rsidRPr="004D7BB0">
        <w:rPr>
          <w:rFonts w:ascii="Arial" w:hAnsi="Arial" w:cs="Arial"/>
        </w:rPr>
        <w:t>. Контроль за исполнением настоящего постановления оставляю за собой.</w:t>
      </w:r>
    </w:p>
    <w:p w:rsidR="008A14CF" w:rsidRPr="004D7BB0" w:rsidRDefault="008A14CF" w:rsidP="008A14CF">
      <w:pPr>
        <w:spacing w:after="0" w:line="240" w:lineRule="auto"/>
        <w:jc w:val="both"/>
        <w:rPr>
          <w:rFonts w:ascii="Arial" w:hAnsi="Arial" w:cs="Arial"/>
          <w:sz w:val="24"/>
          <w:szCs w:val="24"/>
        </w:rPr>
      </w:pPr>
    </w:p>
    <w:p w:rsidR="008A14CF" w:rsidRPr="004D7BB0" w:rsidRDefault="008A14CF" w:rsidP="008A14CF">
      <w:pPr>
        <w:spacing w:after="0" w:line="240" w:lineRule="auto"/>
        <w:jc w:val="both"/>
        <w:rPr>
          <w:rFonts w:ascii="Arial" w:hAnsi="Arial" w:cs="Arial"/>
          <w:sz w:val="24"/>
          <w:szCs w:val="24"/>
        </w:rPr>
      </w:pPr>
    </w:p>
    <w:p w:rsidR="006A54A6" w:rsidRPr="008A14CF" w:rsidRDefault="006A54A6" w:rsidP="008A14CF">
      <w:pPr>
        <w:pStyle w:val="a5"/>
        <w:jc w:val="both"/>
        <w:rPr>
          <w:rFonts w:ascii="Arial" w:hAnsi="Arial" w:cs="Arial"/>
        </w:rPr>
      </w:pPr>
    </w:p>
    <w:p w:rsidR="006A54A6" w:rsidRPr="008A14CF" w:rsidRDefault="006A54A6" w:rsidP="008A14CF">
      <w:pPr>
        <w:pStyle w:val="a5"/>
        <w:jc w:val="both"/>
        <w:rPr>
          <w:rFonts w:ascii="Arial" w:hAnsi="Arial" w:cs="Arial"/>
        </w:rPr>
      </w:pPr>
    </w:p>
    <w:p w:rsidR="006A54A6" w:rsidRPr="008A14CF" w:rsidRDefault="006A54A6" w:rsidP="008A14CF">
      <w:pPr>
        <w:pStyle w:val="a5"/>
        <w:jc w:val="both"/>
        <w:rPr>
          <w:rFonts w:ascii="Arial" w:hAnsi="Arial" w:cs="Arial"/>
        </w:rPr>
      </w:pPr>
    </w:p>
    <w:p w:rsidR="006A54A6" w:rsidRPr="008A14CF" w:rsidRDefault="008A14CF" w:rsidP="008A14CF">
      <w:pPr>
        <w:pStyle w:val="a5"/>
        <w:jc w:val="both"/>
        <w:rPr>
          <w:rFonts w:ascii="Arial" w:hAnsi="Arial" w:cs="Arial"/>
        </w:rPr>
      </w:pPr>
      <w:r>
        <w:rPr>
          <w:rFonts w:ascii="Arial" w:hAnsi="Arial" w:cs="Arial"/>
        </w:rPr>
        <w:t xml:space="preserve">Глава </w:t>
      </w:r>
      <w:r w:rsidR="006A54A6" w:rsidRPr="008A14CF">
        <w:rPr>
          <w:rFonts w:ascii="Arial" w:hAnsi="Arial" w:cs="Arial"/>
        </w:rPr>
        <w:t>Краснополянског</w:t>
      </w:r>
      <w:r>
        <w:rPr>
          <w:rFonts w:ascii="Arial" w:hAnsi="Arial" w:cs="Arial"/>
        </w:rPr>
        <w:t xml:space="preserve">о сельского </w:t>
      </w:r>
      <w:r w:rsidR="006A54A6" w:rsidRPr="008A14CF">
        <w:rPr>
          <w:rFonts w:ascii="Arial" w:hAnsi="Arial" w:cs="Arial"/>
        </w:rPr>
        <w:t xml:space="preserve">поселения           </w:t>
      </w:r>
      <w:r>
        <w:rPr>
          <w:rFonts w:ascii="Arial" w:hAnsi="Arial" w:cs="Arial"/>
        </w:rPr>
        <w:t xml:space="preserve">                        </w:t>
      </w:r>
      <w:r w:rsidR="006A54A6" w:rsidRPr="008A14CF">
        <w:rPr>
          <w:rFonts w:ascii="Arial" w:hAnsi="Arial" w:cs="Arial"/>
        </w:rPr>
        <w:t xml:space="preserve">Л.А. Федотова </w:t>
      </w:r>
    </w:p>
    <w:p w:rsidR="00052F05" w:rsidRPr="008A14CF" w:rsidRDefault="00052F05" w:rsidP="008A14CF">
      <w:pPr>
        <w:pStyle w:val="a5"/>
        <w:jc w:val="both"/>
        <w:rPr>
          <w:rFonts w:ascii="Arial" w:hAnsi="Arial" w:cs="Arial"/>
        </w:rPr>
      </w:pPr>
    </w:p>
    <w:p w:rsidR="007A2C6E" w:rsidRPr="008A14CF" w:rsidRDefault="007A2C6E" w:rsidP="008A14CF">
      <w:pPr>
        <w:pStyle w:val="a5"/>
        <w:jc w:val="both"/>
        <w:rPr>
          <w:rFonts w:ascii="Arial" w:hAnsi="Arial" w:cs="Arial"/>
          <w:b/>
        </w:rPr>
      </w:pPr>
    </w:p>
    <w:p w:rsidR="00433940" w:rsidRPr="008A14CF" w:rsidRDefault="00433940" w:rsidP="008A14CF">
      <w:pPr>
        <w:pStyle w:val="a5"/>
        <w:jc w:val="both"/>
        <w:rPr>
          <w:rFonts w:ascii="Arial" w:hAnsi="Arial" w:cs="Arial"/>
        </w:rPr>
      </w:pPr>
    </w:p>
    <w:p w:rsidR="00733749" w:rsidRPr="00A01C43" w:rsidRDefault="00733749" w:rsidP="002170DF">
      <w:pPr>
        <w:jc w:val="center"/>
        <w:rPr>
          <w:sz w:val="24"/>
          <w:szCs w:val="24"/>
        </w:rPr>
      </w:pPr>
    </w:p>
    <w:sectPr w:rsidR="00733749" w:rsidRPr="00A01C43" w:rsidSect="00572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65880"/>
    <w:multiLevelType w:val="multilevel"/>
    <w:tmpl w:val="C1461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FA47479"/>
    <w:multiLevelType w:val="hybridMultilevel"/>
    <w:tmpl w:val="7134754C"/>
    <w:lvl w:ilvl="0" w:tplc="40A2148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19E780B"/>
    <w:multiLevelType w:val="hybridMultilevel"/>
    <w:tmpl w:val="95AC6DD8"/>
    <w:lvl w:ilvl="0" w:tplc="5D3AD7BE">
      <w:start w:val="10"/>
      <w:numFmt w:val="decimal"/>
      <w:lvlText w:val="%1."/>
      <w:lvlJc w:val="left"/>
      <w:pPr>
        <w:ind w:left="1095" w:hanging="37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2170DF"/>
    <w:rsid w:val="00052F05"/>
    <w:rsid w:val="00182CE2"/>
    <w:rsid w:val="00190AC5"/>
    <w:rsid w:val="001E78F6"/>
    <w:rsid w:val="002170DF"/>
    <w:rsid w:val="003500A1"/>
    <w:rsid w:val="00433940"/>
    <w:rsid w:val="004478E4"/>
    <w:rsid w:val="00471484"/>
    <w:rsid w:val="00493477"/>
    <w:rsid w:val="004D1A79"/>
    <w:rsid w:val="00572E3F"/>
    <w:rsid w:val="00637530"/>
    <w:rsid w:val="006A54A6"/>
    <w:rsid w:val="00733749"/>
    <w:rsid w:val="007A2C6E"/>
    <w:rsid w:val="008A14CF"/>
    <w:rsid w:val="00A01C43"/>
    <w:rsid w:val="00CD55F9"/>
    <w:rsid w:val="00EF0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0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70DF"/>
    <w:rPr>
      <w:rFonts w:ascii="Tahoma" w:hAnsi="Tahoma" w:cs="Tahoma"/>
      <w:sz w:val="16"/>
      <w:szCs w:val="16"/>
    </w:rPr>
  </w:style>
  <w:style w:type="paragraph" w:styleId="a5">
    <w:name w:val="No Spacing"/>
    <w:uiPriority w:val="1"/>
    <w:qFormat/>
    <w:rsid w:val="002170DF"/>
    <w:pPr>
      <w:spacing w:after="0"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43394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nhideWhenUsed/>
    <w:rsid w:val="00433940"/>
    <w:rPr>
      <w:color w:val="0000FF"/>
      <w:u w:val="single"/>
    </w:rPr>
  </w:style>
  <w:style w:type="paragraph" w:customStyle="1" w:styleId="ConsPlusTitle">
    <w:name w:val="ConsPlusTitle"/>
    <w:rsid w:val="007A2C6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link w:val="ConsPlusNormal0"/>
    <w:rsid w:val="007A2C6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A2C6E"/>
    <w:rPr>
      <w:rFonts w:ascii="Arial" w:eastAsia="Times New Roman" w:hAnsi="Arial" w:cs="Arial"/>
      <w:sz w:val="20"/>
      <w:szCs w:val="20"/>
    </w:rPr>
  </w:style>
  <w:style w:type="paragraph" w:customStyle="1" w:styleId="10">
    <w:name w:val="10"/>
    <w:basedOn w:val="a"/>
    <w:rsid w:val="004D1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rsid w:val="00493477"/>
  </w:style>
  <w:style w:type="paragraph" w:styleId="a8">
    <w:name w:val="List Paragraph"/>
    <w:basedOn w:val="a"/>
    <w:uiPriority w:val="34"/>
    <w:qFormat/>
    <w:rsid w:val="00493477"/>
    <w:pPr>
      <w:ind w:left="720"/>
      <w:contextualSpacing/>
    </w:pPr>
  </w:style>
  <w:style w:type="character" w:customStyle="1" w:styleId="a9">
    <w:name w:val="Основной текст_"/>
    <w:link w:val="100"/>
    <w:uiPriority w:val="99"/>
    <w:locked/>
    <w:rsid w:val="00052F05"/>
    <w:rPr>
      <w:sz w:val="26"/>
      <w:szCs w:val="26"/>
      <w:shd w:val="clear" w:color="auto" w:fill="FFFFFF"/>
    </w:rPr>
  </w:style>
  <w:style w:type="paragraph" w:customStyle="1" w:styleId="100">
    <w:name w:val="Основной текст10"/>
    <w:basedOn w:val="a"/>
    <w:link w:val="a9"/>
    <w:uiPriority w:val="99"/>
    <w:rsid w:val="00052F05"/>
    <w:pPr>
      <w:shd w:val="clear" w:color="auto" w:fill="FFFFFF"/>
      <w:spacing w:after="600" w:line="320" w:lineRule="exact"/>
      <w:ind w:left="40" w:right="23" w:firstLine="680"/>
      <w:jc w:val="both"/>
    </w:pPr>
    <w:rPr>
      <w:sz w:val="26"/>
      <w:szCs w:val="26"/>
    </w:rPr>
  </w:style>
  <w:style w:type="character" w:customStyle="1" w:styleId="3">
    <w:name w:val="Заголовок №3_"/>
    <w:link w:val="30"/>
    <w:uiPriority w:val="99"/>
    <w:locked/>
    <w:rsid w:val="00052F05"/>
    <w:rPr>
      <w:spacing w:val="10"/>
      <w:sz w:val="26"/>
      <w:szCs w:val="26"/>
      <w:shd w:val="clear" w:color="auto" w:fill="FFFFFF"/>
    </w:rPr>
  </w:style>
  <w:style w:type="paragraph" w:customStyle="1" w:styleId="30">
    <w:name w:val="Заголовок №3"/>
    <w:basedOn w:val="a"/>
    <w:link w:val="3"/>
    <w:uiPriority w:val="99"/>
    <w:rsid w:val="00052F05"/>
    <w:pPr>
      <w:shd w:val="clear" w:color="auto" w:fill="FFFFFF"/>
      <w:spacing w:before="300" w:after="360" w:line="240" w:lineRule="atLeast"/>
      <w:ind w:left="40" w:right="23" w:firstLine="680"/>
      <w:jc w:val="both"/>
      <w:outlineLvl w:val="2"/>
    </w:pPr>
    <w:rPr>
      <w:spacing w:val="10"/>
      <w:sz w:val="26"/>
      <w:szCs w:val="26"/>
    </w:rPr>
  </w:style>
</w:styles>
</file>

<file path=word/webSettings.xml><?xml version="1.0" encoding="utf-8"?>
<w:webSettings xmlns:r="http://schemas.openxmlformats.org/officeDocument/2006/relationships" xmlns:w="http://schemas.openxmlformats.org/wordprocessingml/2006/main">
  <w:divs>
    <w:div w:id="996492841">
      <w:bodyDiv w:val="1"/>
      <w:marLeft w:val="0"/>
      <w:marRight w:val="0"/>
      <w:marTop w:val="0"/>
      <w:marBottom w:val="0"/>
      <w:divBdr>
        <w:top w:val="none" w:sz="0" w:space="0" w:color="auto"/>
        <w:left w:val="none" w:sz="0" w:space="0" w:color="auto"/>
        <w:bottom w:val="none" w:sz="0" w:space="0" w:color="auto"/>
        <w:right w:val="none" w:sz="0" w:space="0" w:color="auto"/>
      </w:divBdr>
    </w:div>
    <w:div w:id="13737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DBCD4E260EF357B5C111022F11FC07D80825DE3B778CC0CB9C604E1z11EF" TargetMode="External"/><Relationship Id="rId13" Type="http://schemas.openxmlformats.org/officeDocument/2006/relationships/hyperlink" Target="http://www.krasnopolyanskoe.ru" TargetMode="External"/><Relationship Id="rId3" Type="http://schemas.openxmlformats.org/officeDocument/2006/relationships/styles" Target="styles.xml"/><Relationship Id="rId7" Type="http://schemas.openxmlformats.org/officeDocument/2006/relationships/hyperlink" Target="consultantplus://offline/ref=321DBCD4E260EF357B5C0F1D349D41CA7D89DE57E2B4739B53EEC053BE4E9957E672E6FE8D3AE77A18D1F2DCzC17F" TargetMode="External"/><Relationship Id="rId12" Type="http://schemas.openxmlformats.org/officeDocument/2006/relationships/hyperlink" Target="consultantplus://offline/ref=321DBCD4E260EF357B5C0F1D349D41CA7D89DE57E2B4739B53EEC053BE4E9957E672E6FE8D3AE77A18D1F2DCzC17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21DBCD4E260EF357B5C111022F11FC07D83885FE5B178CC0CB9C604E1z11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1DBCD4E260EF357B5C111022F11FC07D808252E2B578CC0CB9C604E11E9F02A632E0ABCE7EEA72z11CF" TargetMode="External"/><Relationship Id="rId4" Type="http://schemas.openxmlformats.org/officeDocument/2006/relationships/settings" Target="settings.xml"/><Relationship Id="rId9" Type="http://schemas.openxmlformats.org/officeDocument/2006/relationships/hyperlink" Target="consultantplus://offline/ref=321DBCD4E260EF357B5C111022F11FC07D80825DE3B778CC0CB9C604E1z11E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2D06-A2F6-4625-A9F9-A19A79D4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Specialist1</dc:creator>
  <cp:keywords/>
  <dc:description/>
  <cp:lastModifiedBy> Boss</cp:lastModifiedBy>
  <cp:revision>2</cp:revision>
  <cp:lastPrinted>2016-10-19T05:15:00Z</cp:lastPrinted>
  <dcterms:created xsi:type="dcterms:W3CDTF">2016-10-19T05:16:00Z</dcterms:created>
  <dcterms:modified xsi:type="dcterms:W3CDTF">2016-10-19T05:16:00Z</dcterms:modified>
</cp:coreProperties>
</file>