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Pr="00444038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sz w:val="28"/>
          <w:szCs w:val="28"/>
        </w:rPr>
        <w:t xml:space="preserve"> </w:t>
      </w:r>
      <w:r w:rsidR="00AB5CC9"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650548"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3B606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D9579D" w:rsidRPr="00444038">
        <w:rPr>
          <w:rFonts w:ascii="Arial" w:hAnsi="Arial" w:cs="Arial"/>
          <w:b/>
          <w:sz w:val="28"/>
          <w:szCs w:val="28"/>
        </w:rPr>
        <w:t>от 03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</w:t>
      </w:r>
      <w:r w:rsidR="003B6068" w:rsidRPr="00444038">
        <w:rPr>
          <w:rFonts w:ascii="Arial" w:hAnsi="Arial" w:cs="Arial"/>
          <w:b/>
          <w:sz w:val="28"/>
          <w:szCs w:val="28"/>
        </w:rPr>
        <w:t>марта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201</w:t>
      </w:r>
      <w:r w:rsidR="003B6068" w:rsidRPr="00444038">
        <w:rPr>
          <w:rFonts w:ascii="Arial" w:hAnsi="Arial" w:cs="Arial"/>
          <w:b/>
          <w:sz w:val="28"/>
          <w:szCs w:val="28"/>
        </w:rPr>
        <w:t>6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444038">
        <w:rPr>
          <w:rFonts w:ascii="Arial" w:hAnsi="Arial" w:cs="Arial"/>
          <w:b/>
          <w:sz w:val="28"/>
          <w:szCs w:val="28"/>
        </w:rPr>
        <w:t xml:space="preserve">   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444038" w:rsidRPr="00444038">
        <w:rPr>
          <w:rFonts w:ascii="Arial" w:hAnsi="Arial" w:cs="Arial"/>
          <w:b/>
          <w:sz w:val="28"/>
          <w:szCs w:val="28"/>
        </w:rPr>
        <w:t xml:space="preserve"> 63</w:t>
      </w:r>
    </w:p>
    <w:p w:rsidR="0002266C" w:rsidRPr="00444038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02266C" w:rsidRPr="00444038" w:rsidRDefault="0002266C" w:rsidP="0002266C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ab/>
        <w:t>Об обеспечении беспрепятственного проезда пожарной техники к месту пожара</w:t>
      </w:r>
    </w:p>
    <w:p w:rsidR="0002266C" w:rsidRPr="00444038" w:rsidRDefault="0002266C" w:rsidP="0002266C">
      <w:pPr>
        <w:rPr>
          <w:rFonts w:ascii="Arial" w:hAnsi="Arial" w:cs="Arial"/>
        </w:rPr>
      </w:pPr>
    </w:p>
    <w:p w:rsidR="0002266C" w:rsidRPr="00444038" w:rsidRDefault="00444038" w:rsidP="0002266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02266C" w:rsidRPr="00444038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22.07.2008 № 123-ФЗ "Технический регламент о требованиях пожарной безопасности", в целях обеспечения свободного проезда и установки пожарной и специальной техники возле жилых домов и объектов на территории Краснополянского сельского поселения в случае возникновения пожаров и чрезвычайных ситуаций, повышения уровня противопожарной защиты</w:t>
      </w:r>
      <w:proofErr w:type="gramEnd"/>
      <w:r w:rsidR="0002266C" w:rsidRPr="00444038">
        <w:rPr>
          <w:rFonts w:ascii="Arial" w:hAnsi="Arial" w:cs="Arial"/>
        </w:rPr>
        <w:t xml:space="preserve"> поселения, организаций (объектов), а также предотвращения гибели и травматизма людей на пожарах 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                                 </w:t>
      </w:r>
      <w:r w:rsidR="00444038" w:rsidRPr="00444038">
        <w:rPr>
          <w:rFonts w:ascii="Arial" w:hAnsi="Arial" w:cs="Arial"/>
        </w:rPr>
        <w:t xml:space="preserve">            </w:t>
      </w:r>
      <w:r w:rsidR="00444038">
        <w:rPr>
          <w:rFonts w:ascii="Arial" w:hAnsi="Arial" w:cs="Arial"/>
        </w:rPr>
        <w:t xml:space="preserve">      </w:t>
      </w:r>
      <w:r w:rsidRPr="00444038">
        <w:rPr>
          <w:rFonts w:ascii="Arial" w:hAnsi="Arial" w:cs="Arial"/>
        </w:rPr>
        <w:t>ПОСТАНОВЛЯЮ: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1. Комиссии по ЧС и ПБ администрации поселения в рамках обеспечения беспрепятственного проезда пожарной техники к месту пожара на территории Краснополянского сельского поселения, в соответствии с действующим законодательством Российской Федерации: 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 -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 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 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 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 - осуществлять ликвидацию факторов препятствующих проезду пожарной техники к месту пожара в рамках своих полномочий;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 2. Рекомендовать: 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 2.1. ММО МВД «Байкаловский» по Байкаловскому муниципальному району: 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 </w:t>
      </w:r>
      <w:proofErr w:type="gramStart"/>
      <w:r w:rsidRPr="00444038">
        <w:rPr>
          <w:rFonts w:ascii="Arial" w:hAnsi="Arial" w:cs="Arial"/>
        </w:rPr>
        <w:t>-организовать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поселения, а также мест установки пожарной техники;</w:t>
      </w:r>
      <w:proofErr w:type="gramEnd"/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lastRenderedPageBreak/>
        <w:t xml:space="preserve"> - выявлять владельцев автотранспортных средств, припаркованных в местах проездов и подъездов пожарной техники, а также в местах установки пожарной и специальной техники;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 - совместно с комиссией по ЧС и ПБ администрации поселения принять меры по выявлению брошенного, бесхозного и разукомплектованного автотранспорта на </w:t>
      </w:r>
      <w:proofErr w:type="spellStart"/>
      <w:r w:rsidRPr="00444038">
        <w:rPr>
          <w:rFonts w:ascii="Arial" w:hAnsi="Arial" w:cs="Arial"/>
        </w:rPr>
        <w:t>внутридворовых</w:t>
      </w:r>
      <w:proofErr w:type="spellEnd"/>
      <w:r w:rsidRPr="00444038">
        <w:rPr>
          <w:rFonts w:ascii="Arial" w:hAnsi="Arial" w:cs="Arial"/>
        </w:rPr>
        <w:t xml:space="preserve"> проездах и разворотных площадках и ликвидации несанкционированных стоянок автотранспорта, препятствующих свободному проезду пожарной и специальной техники в случае возникновения пожаров и иных чрезвычайных ситуаций;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 - в случае возникновения пожаров и чрезвычайных ситуаций принимать решение об ограничении движения автотранспорта для обеспечения беспрепятственного проезда пожарной и специальной техники.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 2.2. Руководителям предприятий, учреждений и организаций независимо от форм собственности, расположенных на территории поселения, обеспечить условия для беспрепятственного проезда пожарной и специальной техники к подведомственным объектам, а также к находящимся на подведомственной территории источникам противопожарного водоснабжения.</w:t>
      </w:r>
    </w:p>
    <w:p w:rsidR="0002266C" w:rsidRPr="00444038" w:rsidRDefault="0002266C" w:rsidP="0002266C">
      <w:pPr>
        <w:jc w:val="both"/>
        <w:rPr>
          <w:rFonts w:ascii="Arial" w:hAnsi="Arial" w:cs="Arial"/>
        </w:rPr>
      </w:pPr>
      <w:r w:rsidRPr="00444038">
        <w:rPr>
          <w:rFonts w:ascii="Arial" w:hAnsi="Arial" w:cs="Arial"/>
        </w:rPr>
        <w:t xml:space="preserve"> 3.Постановление подлежит официальному обнародованию.</w:t>
      </w:r>
    </w:p>
    <w:p w:rsidR="003B6068" w:rsidRPr="00444038" w:rsidRDefault="0002266C" w:rsidP="00D9579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4038">
        <w:rPr>
          <w:sz w:val="24"/>
          <w:szCs w:val="24"/>
        </w:rPr>
        <w:t>4</w:t>
      </w:r>
      <w:r w:rsidR="003B6068" w:rsidRPr="00444038">
        <w:rPr>
          <w:sz w:val="24"/>
          <w:szCs w:val="24"/>
        </w:rPr>
        <w:t xml:space="preserve">. </w:t>
      </w:r>
      <w:proofErr w:type="gramStart"/>
      <w:r w:rsidR="003B6068" w:rsidRPr="00444038">
        <w:rPr>
          <w:sz w:val="24"/>
          <w:szCs w:val="24"/>
        </w:rPr>
        <w:t>Контроль за</w:t>
      </w:r>
      <w:proofErr w:type="gramEnd"/>
      <w:r w:rsidR="003B6068" w:rsidRPr="00444038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А.Н. Снигирева.</w:t>
      </w:r>
    </w:p>
    <w:p w:rsidR="003B6068" w:rsidRPr="00444038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444038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444038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444038">
        <w:rPr>
          <w:sz w:val="24"/>
          <w:szCs w:val="24"/>
        </w:rPr>
        <w:t>Исполняющий</w:t>
      </w:r>
      <w:proofErr w:type="gramEnd"/>
      <w:r w:rsidRPr="00444038">
        <w:rPr>
          <w:sz w:val="24"/>
          <w:szCs w:val="24"/>
        </w:rPr>
        <w:t xml:space="preserve"> обязанности главы                                         </w:t>
      </w:r>
      <w:r w:rsidR="00D9579D" w:rsidRPr="00444038">
        <w:rPr>
          <w:sz w:val="24"/>
          <w:szCs w:val="24"/>
        </w:rPr>
        <w:t xml:space="preserve">      </w:t>
      </w:r>
      <w:r w:rsidR="00444038">
        <w:rPr>
          <w:sz w:val="24"/>
          <w:szCs w:val="24"/>
        </w:rPr>
        <w:t xml:space="preserve">                 </w:t>
      </w:r>
      <w:r w:rsidR="00D9579D" w:rsidRPr="00444038">
        <w:rPr>
          <w:sz w:val="24"/>
          <w:szCs w:val="24"/>
        </w:rPr>
        <w:t>Л.А. Федотова</w:t>
      </w:r>
    </w:p>
    <w:p w:rsidR="003B6068" w:rsidRPr="00444038" w:rsidRDefault="003B6068" w:rsidP="003B6068">
      <w:pPr>
        <w:pStyle w:val="ConsPlusNormal"/>
        <w:widowControl/>
        <w:ind w:firstLine="0"/>
        <w:rPr>
          <w:sz w:val="24"/>
          <w:szCs w:val="24"/>
        </w:rPr>
      </w:pPr>
      <w:r w:rsidRPr="00444038">
        <w:rPr>
          <w:sz w:val="24"/>
          <w:szCs w:val="24"/>
        </w:rPr>
        <w:t>Краснополянского сельского поселения</w:t>
      </w:r>
    </w:p>
    <w:p w:rsidR="003B6068" w:rsidRPr="00444038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444038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444038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444038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444038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444038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444038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sectPr w:rsidR="003B6068" w:rsidRPr="00444038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46D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4038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627CE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20BB"/>
    <w:rsid w:val="00DA575D"/>
    <w:rsid w:val="00DA706D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Bossik</cp:lastModifiedBy>
  <cp:revision>28</cp:revision>
  <cp:lastPrinted>2015-10-27T10:03:00Z</cp:lastPrinted>
  <dcterms:created xsi:type="dcterms:W3CDTF">2014-10-14T08:51:00Z</dcterms:created>
  <dcterms:modified xsi:type="dcterms:W3CDTF">2016-03-04T02:28:00Z</dcterms:modified>
</cp:coreProperties>
</file>