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40" w:rsidRPr="00063F82" w:rsidRDefault="00B76D67" w:rsidP="00B76D67">
      <w:pPr>
        <w:jc w:val="center"/>
        <w:rPr>
          <w:rFonts w:ascii="Arial" w:hAnsi="Arial" w:cs="Arial"/>
          <w:sz w:val="28"/>
          <w:szCs w:val="28"/>
        </w:rPr>
      </w:pPr>
      <w:r w:rsidRPr="00063F82">
        <w:rPr>
          <w:rFonts w:ascii="Arial" w:hAnsi="Arial" w:cs="Arial"/>
          <w:noProof/>
          <w:color w:val="000000"/>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4"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Свердловская область</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Байкаловский район</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Постановление </w:t>
      </w:r>
    </w:p>
    <w:p w:rsidR="00285E4D" w:rsidRPr="00063F82" w:rsidRDefault="00285E4D" w:rsidP="00285E4D">
      <w:pPr>
        <w:spacing w:after="0"/>
        <w:jc w:val="center"/>
        <w:rPr>
          <w:rFonts w:ascii="Arial" w:hAnsi="Arial" w:cs="Arial"/>
          <w:b/>
          <w:sz w:val="28"/>
          <w:szCs w:val="28"/>
        </w:rPr>
      </w:pPr>
      <w:r w:rsidRPr="00063F82">
        <w:rPr>
          <w:rFonts w:ascii="Arial" w:hAnsi="Arial" w:cs="Arial"/>
          <w:b/>
          <w:sz w:val="28"/>
          <w:szCs w:val="28"/>
        </w:rPr>
        <w:t>главы муниципального образования</w:t>
      </w:r>
    </w:p>
    <w:p w:rsidR="00285E4D" w:rsidRPr="00063F82" w:rsidRDefault="00285E4D" w:rsidP="00285E4D">
      <w:pPr>
        <w:spacing w:after="0"/>
        <w:jc w:val="center"/>
        <w:rPr>
          <w:rFonts w:ascii="Arial" w:hAnsi="Arial" w:cs="Arial"/>
          <w:color w:val="000000"/>
          <w:sz w:val="28"/>
          <w:szCs w:val="28"/>
        </w:rPr>
      </w:pPr>
      <w:r w:rsidRPr="00063F82">
        <w:rPr>
          <w:rFonts w:ascii="Arial" w:hAnsi="Arial" w:cs="Arial"/>
          <w:b/>
          <w:sz w:val="28"/>
          <w:szCs w:val="28"/>
        </w:rPr>
        <w:t>Краснополянское сельское поселение</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 xml:space="preserve">от 20 января 2016 года  № 9 </w:t>
      </w:r>
    </w:p>
    <w:p w:rsidR="00285E4D" w:rsidRPr="00063F82" w:rsidRDefault="00285E4D" w:rsidP="00285E4D">
      <w:pPr>
        <w:spacing w:after="0"/>
        <w:jc w:val="center"/>
        <w:rPr>
          <w:rFonts w:ascii="Arial" w:hAnsi="Arial" w:cs="Arial"/>
          <w:b/>
          <w:color w:val="000000"/>
          <w:sz w:val="28"/>
          <w:szCs w:val="28"/>
        </w:rPr>
      </w:pPr>
      <w:r w:rsidRPr="00063F82">
        <w:rPr>
          <w:rFonts w:ascii="Arial" w:hAnsi="Arial" w:cs="Arial"/>
          <w:b/>
          <w:color w:val="000000"/>
          <w:sz w:val="28"/>
          <w:szCs w:val="28"/>
        </w:rPr>
        <w:t>с. Краснополянское</w:t>
      </w:r>
    </w:p>
    <w:p w:rsidR="00285E4D" w:rsidRPr="00063F82" w:rsidRDefault="00285E4D" w:rsidP="00B76D67">
      <w:pPr>
        <w:jc w:val="center"/>
        <w:rPr>
          <w:rFonts w:ascii="Arial" w:hAnsi="Arial" w:cs="Arial"/>
          <w:sz w:val="28"/>
          <w:szCs w:val="28"/>
        </w:rPr>
      </w:pPr>
    </w:p>
    <w:p w:rsidR="00D82840" w:rsidRPr="00063F82" w:rsidRDefault="00D82840" w:rsidP="00D82840">
      <w:pPr>
        <w:jc w:val="center"/>
        <w:rPr>
          <w:rFonts w:ascii="Arial" w:hAnsi="Arial" w:cs="Arial"/>
          <w:b/>
          <w:bCs/>
          <w:sz w:val="28"/>
          <w:szCs w:val="28"/>
        </w:rPr>
      </w:pPr>
      <w:r w:rsidRPr="00063F82">
        <w:rPr>
          <w:rFonts w:ascii="Arial" w:hAnsi="Arial" w:cs="Arial"/>
          <w:b/>
          <w:sz w:val="28"/>
          <w:szCs w:val="28"/>
        </w:rPr>
        <w:t>Об утверждении Административного регламента по исполнению муниципальной функции</w:t>
      </w:r>
      <w:r w:rsidR="00B76D67" w:rsidRPr="00063F82">
        <w:rPr>
          <w:rFonts w:ascii="Arial" w:hAnsi="Arial" w:cs="Arial"/>
          <w:b/>
          <w:sz w:val="28"/>
          <w:szCs w:val="28"/>
        </w:rPr>
        <w:t xml:space="preserve"> </w:t>
      </w:r>
      <w:r w:rsidRPr="00063F82">
        <w:rPr>
          <w:rFonts w:ascii="Arial" w:hAnsi="Arial" w:cs="Arial"/>
          <w:b/>
          <w:bCs/>
          <w:sz w:val="28"/>
          <w:szCs w:val="28"/>
        </w:rPr>
        <w:t xml:space="preserve">«Осуществление  </w:t>
      </w:r>
      <w:proofErr w:type="gramStart"/>
      <w:r w:rsidRPr="00063F82">
        <w:rPr>
          <w:rFonts w:ascii="Arial" w:hAnsi="Arial" w:cs="Arial"/>
          <w:b/>
          <w:bCs/>
          <w:sz w:val="28"/>
          <w:szCs w:val="28"/>
        </w:rPr>
        <w:t>контроля  за</w:t>
      </w:r>
      <w:proofErr w:type="gramEnd"/>
      <w:r w:rsidRPr="00063F82">
        <w:rPr>
          <w:rFonts w:ascii="Arial" w:hAnsi="Arial" w:cs="Arial"/>
          <w:b/>
          <w:bCs/>
          <w:sz w:val="28"/>
          <w:szCs w:val="28"/>
        </w:rPr>
        <w:t xml:space="preserve"> предоставлением обязательного экземпляра документа»</w:t>
      </w:r>
    </w:p>
    <w:p w:rsidR="00D82840" w:rsidRPr="00063F82" w:rsidRDefault="00D82840" w:rsidP="00D82840">
      <w:pPr>
        <w:spacing w:line="240" w:lineRule="auto"/>
        <w:ind w:firstLine="708"/>
        <w:jc w:val="both"/>
        <w:rPr>
          <w:rFonts w:ascii="Arial" w:hAnsi="Arial" w:cs="Arial"/>
          <w:sz w:val="24"/>
          <w:szCs w:val="24"/>
        </w:rPr>
      </w:pPr>
      <w:r w:rsidRPr="00063F82">
        <w:rPr>
          <w:rFonts w:ascii="Arial" w:hAnsi="Arial" w:cs="Arial"/>
          <w:sz w:val="24"/>
          <w:szCs w:val="24"/>
        </w:rPr>
        <w:t xml:space="preserve">В соответствии с Федеральным </w:t>
      </w:r>
      <w:hyperlink r:id="rId5" w:history="1">
        <w:r w:rsidRPr="00063F82">
          <w:rPr>
            <w:rFonts w:ascii="Arial" w:hAnsi="Arial" w:cs="Arial"/>
            <w:color w:val="0000FF"/>
            <w:sz w:val="24"/>
            <w:szCs w:val="24"/>
          </w:rPr>
          <w:t>законом</w:t>
        </w:r>
      </w:hyperlink>
      <w:r w:rsidRPr="00063F82">
        <w:rPr>
          <w:rFonts w:ascii="Arial" w:hAnsi="Arial" w:cs="Arial"/>
          <w:sz w:val="24"/>
          <w:szCs w:val="24"/>
        </w:rPr>
        <w:t xml:space="preserve"> от 06.10.2003 N 131-ФЗ "Об общих принципах организации местного самоуправления в Российской Федерации", на основании </w:t>
      </w:r>
      <w:hyperlink r:id="rId6" w:history="1">
        <w:r w:rsidRPr="00063F82">
          <w:rPr>
            <w:rFonts w:ascii="Arial" w:hAnsi="Arial" w:cs="Arial"/>
            <w:color w:val="0000FF"/>
            <w:sz w:val="24"/>
            <w:szCs w:val="24"/>
          </w:rPr>
          <w:t>статьи 21</w:t>
        </w:r>
      </w:hyperlink>
      <w:r w:rsidRPr="00063F82">
        <w:rPr>
          <w:rFonts w:ascii="Arial" w:hAnsi="Arial" w:cs="Arial"/>
          <w:sz w:val="24"/>
          <w:szCs w:val="24"/>
        </w:rPr>
        <w:t xml:space="preserve"> Федерального закона от 29.12.1994 N 77-ФЗ "Об обязательном экземпляре документов",</w:t>
      </w:r>
    </w:p>
    <w:p w:rsidR="00D82840" w:rsidRPr="00063F82" w:rsidRDefault="00D82840" w:rsidP="00D82840">
      <w:pPr>
        <w:jc w:val="center"/>
        <w:rPr>
          <w:rFonts w:ascii="Arial" w:hAnsi="Arial" w:cs="Arial"/>
          <w:sz w:val="24"/>
          <w:szCs w:val="24"/>
        </w:rPr>
      </w:pPr>
      <w:r w:rsidRPr="00063F82">
        <w:rPr>
          <w:rFonts w:ascii="Arial" w:hAnsi="Arial" w:cs="Arial"/>
          <w:sz w:val="24"/>
          <w:szCs w:val="24"/>
        </w:rPr>
        <w:t>ПОСТАНОВИЛ:</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 xml:space="preserve">1. Утвердить Административный регламент по исполнению муниципальной функции </w:t>
      </w:r>
      <w:r w:rsidRPr="00063F82">
        <w:rPr>
          <w:rFonts w:ascii="Arial" w:hAnsi="Arial" w:cs="Arial"/>
          <w:bCs/>
          <w:sz w:val="24"/>
          <w:szCs w:val="24"/>
        </w:rPr>
        <w:t xml:space="preserve">«Осуществление  </w:t>
      </w:r>
      <w:proofErr w:type="gramStart"/>
      <w:r w:rsidRPr="00063F82">
        <w:rPr>
          <w:rFonts w:ascii="Arial" w:hAnsi="Arial" w:cs="Arial"/>
          <w:bCs/>
          <w:sz w:val="24"/>
          <w:szCs w:val="24"/>
        </w:rPr>
        <w:t>контроля  за</w:t>
      </w:r>
      <w:proofErr w:type="gramEnd"/>
      <w:r w:rsidRPr="00063F82">
        <w:rPr>
          <w:rFonts w:ascii="Arial" w:hAnsi="Arial" w:cs="Arial"/>
          <w:bCs/>
          <w:sz w:val="24"/>
          <w:szCs w:val="24"/>
        </w:rPr>
        <w:t xml:space="preserve"> предоставлением обязательного экземпляра документа</w:t>
      </w:r>
      <w:bookmarkStart w:id="0" w:name="_GoBack"/>
      <w:bookmarkEnd w:id="0"/>
      <w:r w:rsidRPr="00063F82">
        <w:rPr>
          <w:rFonts w:ascii="Arial" w:hAnsi="Arial" w:cs="Arial"/>
          <w:bCs/>
          <w:sz w:val="24"/>
          <w:szCs w:val="24"/>
        </w:rPr>
        <w:t>» (п</w:t>
      </w:r>
      <w:r w:rsidRPr="00063F82">
        <w:rPr>
          <w:rFonts w:ascii="Arial" w:hAnsi="Arial" w:cs="Arial"/>
          <w:sz w:val="24"/>
          <w:szCs w:val="24"/>
        </w:rPr>
        <w:t>рилагается).</w:t>
      </w:r>
    </w:p>
    <w:p w:rsidR="00D82840" w:rsidRPr="00063F82" w:rsidRDefault="00D82840" w:rsidP="000828AF">
      <w:pPr>
        <w:suppressAutoHyphens/>
        <w:autoSpaceDE w:val="0"/>
        <w:ind w:firstLine="426"/>
        <w:jc w:val="both"/>
        <w:rPr>
          <w:rFonts w:ascii="Arial" w:hAnsi="Arial" w:cs="Arial"/>
          <w:sz w:val="24"/>
          <w:szCs w:val="24"/>
        </w:rPr>
      </w:pPr>
      <w:r w:rsidRPr="00063F82">
        <w:rPr>
          <w:rFonts w:ascii="Arial" w:hAnsi="Arial" w:cs="Arial"/>
          <w:sz w:val="24"/>
          <w:szCs w:val="24"/>
        </w:rPr>
        <w:tab/>
        <w:t xml:space="preserve">2. </w:t>
      </w:r>
      <w:r w:rsidR="000828AF" w:rsidRPr="00063F82">
        <w:rPr>
          <w:rFonts w:ascii="Arial" w:hAnsi="Arial" w:cs="Arial"/>
          <w:sz w:val="24"/>
          <w:szCs w:val="24"/>
        </w:rPr>
        <w:t>Опубликовать  Постановление в соответствии с Уставом Краснополянского сельского поселения</w:t>
      </w:r>
      <w:r w:rsidR="000828AF" w:rsidRPr="00063F82">
        <w:rPr>
          <w:rFonts w:ascii="Arial" w:hAnsi="Arial" w:cs="Arial"/>
          <w:bCs/>
          <w:sz w:val="24"/>
          <w:szCs w:val="24"/>
        </w:rPr>
        <w:t>;</w:t>
      </w:r>
    </w:p>
    <w:p w:rsidR="00D82840" w:rsidRPr="00063F82" w:rsidRDefault="00D82840" w:rsidP="00D82840">
      <w:pPr>
        <w:spacing w:line="240" w:lineRule="auto"/>
        <w:jc w:val="both"/>
        <w:rPr>
          <w:rFonts w:ascii="Arial" w:hAnsi="Arial" w:cs="Arial"/>
          <w:sz w:val="24"/>
          <w:szCs w:val="24"/>
        </w:rPr>
      </w:pPr>
      <w:r w:rsidRPr="00063F82">
        <w:rPr>
          <w:rFonts w:ascii="Arial" w:hAnsi="Arial" w:cs="Arial"/>
          <w:sz w:val="24"/>
          <w:szCs w:val="24"/>
        </w:rPr>
        <w:tab/>
        <w:t>3. 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исполнением настоящего постановления оставляю за собой.</w:t>
      </w:r>
    </w:p>
    <w:p w:rsidR="00D82840" w:rsidRPr="00063F82" w:rsidRDefault="00D82840" w:rsidP="00D82840">
      <w:pPr>
        <w:spacing w:line="240" w:lineRule="auto"/>
        <w:jc w:val="both"/>
        <w:rPr>
          <w:rFonts w:ascii="Arial" w:hAnsi="Arial" w:cs="Arial"/>
          <w:sz w:val="24"/>
          <w:szCs w:val="24"/>
        </w:rPr>
      </w:pPr>
    </w:p>
    <w:p w:rsidR="00CF77A1" w:rsidRDefault="00CF77A1" w:rsidP="00CF77A1">
      <w:pPr>
        <w:spacing w:after="0" w:line="240" w:lineRule="auto"/>
        <w:jc w:val="both"/>
        <w:rPr>
          <w:rFonts w:ascii="Arial" w:hAnsi="Arial" w:cs="Arial"/>
          <w:sz w:val="24"/>
          <w:szCs w:val="24"/>
        </w:rPr>
      </w:pPr>
      <w:proofErr w:type="gramStart"/>
      <w:r>
        <w:rPr>
          <w:rFonts w:ascii="Arial" w:hAnsi="Arial" w:cs="Arial"/>
          <w:sz w:val="24"/>
          <w:szCs w:val="24"/>
        </w:rPr>
        <w:t>Исполняющий</w:t>
      </w:r>
      <w:proofErr w:type="gramEnd"/>
      <w:r>
        <w:rPr>
          <w:rFonts w:ascii="Arial" w:hAnsi="Arial" w:cs="Arial"/>
          <w:sz w:val="24"/>
          <w:szCs w:val="24"/>
        </w:rPr>
        <w:t xml:space="preserve"> обязанности главы </w:t>
      </w:r>
    </w:p>
    <w:p w:rsidR="00CF77A1" w:rsidRDefault="00CF77A1" w:rsidP="00CF77A1">
      <w:pPr>
        <w:spacing w:after="0" w:line="240" w:lineRule="auto"/>
        <w:jc w:val="both"/>
        <w:rPr>
          <w:rFonts w:ascii="Arial" w:hAnsi="Arial" w:cs="Arial"/>
          <w:b/>
          <w:sz w:val="24"/>
          <w:szCs w:val="24"/>
        </w:rPr>
      </w:pPr>
      <w:r>
        <w:rPr>
          <w:rFonts w:ascii="Arial" w:hAnsi="Arial" w:cs="Arial"/>
          <w:sz w:val="24"/>
          <w:szCs w:val="24"/>
        </w:rPr>
        <w:t xml:space="preserve">Краснополянского 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Л.А. Федотова </w:t>
      </w:r>
    </w:p>
    <w:p w:rsidR="00D82840" w:rsidRPr="00063F82" w:rsidRDefault="00D82840" w:rsidP="00D97EB1">
      <w:pPr>
        <w:spacing w:after="0" w:line="240" w:lineRule="auto"/>
        <w:jc w:val="both"/>
        <w:rPr>
          <w:rFonts w:ascii="Arial" w:hAnsi="Arial" w:cs="Arial"/>
          <w:b/>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82840" w:rsidRPr="00063F82" w:rsidRDefault="00D82840" w:rsidP="00D82840">
      <w:pPr>
        <w:rPr>
          <w:rFonts w:ascii="Arial" w:hAnsi="Arial" w:cs="Arial"/>
          <w:sz w:val="24"/>
          <w:szCs w:val="24"/>
        </w:rPr>
      </w:pPr>
    </w:p>
    <w:p w:rsidR="00D97EB1" w:rsidRPr="00063F82" w:rsidRDefault="00D97EB1" w:rsidP="00063F82">
      <w:pPr>
        <w:widowControl w:val="0"/>
        <w:autoSpaceDE w:val="0"/>
        <w:autoSpaceDN w:val="0"/>
        <w:adjustRightInd w:val="0"/>
        <w:spacing w:after="0" w:line="240" w:lineRule="auto"/>
        <w:outlineLvl w:val="0"/>
        <w:rPr>
          <w:rFonts w:ascii="Arial" w:hAnsi="Arial" w:cs="Arial"/>
          <w:sz w:val="24"/>
          <w:szCs w:val="24"/>
        </w:rPr>
      </w:pPr>
      <w:bookmarkStart w:id="1" w:name="Par23"/>
      <w:bookmarkEnd w:id="1"/>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97EB1" w:rsidRPr="00063F82" w:rsidRDefault="00D97EB1" w:rsidP="00D82840">
      <w:pPr>
        <w:widowControl w:val="0"/>
        <w:autoSpaceDE w:val="0"/>
        <w:autoSpaceDN w:val="0"/>
        <w:adjustRightInd w:val="0"/>
        <w:spacing w:after="0" w:line="240" w:lineRule="auto"/>
        <w:jc w:val="right"/>
        <w:outlineLvl w:val="0"/>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right"/>
        <w:outlineLvl w:val="0"/>
        <w:rPr>
          <w:rFonts w:ascii="Arial" w:hAnsi="Arial" w:cs="Arial"/>
          <w:sz w:val="24"/>
          <w:szCs w:val="24"/>
        </w:rPr>
      </w:pPr>
      <w:r w:rsidRPr="00063F82">
        <w:rPr>
          <w:rFonts w:ascii="Arial" w:hAnsi="Arial" w:cs="Arial"/>
          <w:sz w:val="24"/>
          <w:szCs w:val="24"/>
        </w:rPr>
        <w:t>Утвержден</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Постановлением </w:t>
      </w:r>
    </w:p>
    <w:p w:rsidR="00D82840" w:rsidRPr="00063F82" w:rsidRDefault="00D82840" w:rsidP="00D82840">
      <w:pPr>
        <w:widowControl w:val="0"/>
        <w:autoSpaceDE w:val="0"/>
        <w:autoSpaceDN w:val="0"/>
        <w:adjustRightInd w:val="0"/>
        <w:spacing w:after="0" w:line="240" w:lineRule="auto"/>
        <w:jc w:val="right"/>
        <w:rPr>
          <w:rFonts w:ascii="Arial" w:hAnsi="Arial" w:cs="Arial"/>
          <w:sz w:val="24"/>
          <w:szCs w:val="24"/>
        </w:rPr>
      </w:pPr>
      <w:r w:rsidRPr="00063F82">
        <w:rPr>
          <w:rFonts w:ascii="Arial" w:hAnsi="Arial" w:cs="Arial"/>
          <w:sz w:val="24"/>
          <w:szCs w:val="24"/>
        </w:rPr>
        <w:t xml:space="preserve">от </w:t>
      </w:r>
      <w:r w:rsidR="00063F82">
        <w:rPr>
          <w:rFonts w:ascii="Arial" w:hAnsi="Arial" w:cs="Arial"/>
          <w:sz w:val="24"/>
          <w:szCs w:val="24"/>
        </w:rPr>
        <w:t xml:space="preserve">  20.01.</w:t>
      </w:r>
      <w:r w:rsidR="00B76D67" w:rsidRPr="00063F82">
        <w:rPr>
          <w:rFonts w:ascii="Arial" w:hAnsi="Arial" w:cs="Arial"/>
          <w:sz w:val="24"/>
          <w:szCs w:val="24"/>
        </w:rPr>
        <w:t xml:space="preserve"> </w:t>
      </w:r>
      <w:r w:rsidR="00063F82">
        <w:rPr>
          <w:rFonts w:ascii="Arial" w:hAnsi="Arial" w:cs="Arial"/>
          <w:sz w:val="24"/>
          <w:szCs w:val="24"/>
        </w:rPr>
        <w:t>2016</w:t>
      </w:r>
      <w:r w:rsidRPr="00063F82">
        <w:rPr>
          <w:rFonts w:ascii="Arial" w:hAnsi="Arial" w:cs="Arial"/>
          <w:sz w:val="24"/>
          <w:szCs w:val="24"/>
        </w:rPr>
        <w:t xml:space="preserve"> г. N</w:t>
      </w:r>
      <w:r w:rsidR="00063F82">
        <w:rPr>
          <w:rFonts w:ascii="Arial" w:hAnsi="Arial" w:cs="Arial"/>
          <w:sz w:val="24"/>
          <w:szCs w:val="24"/>
        </w:rPr>
        <w:t xml:space="preserve"> 9</w:t>
      </w:r>
      <w:r w:rsidRPr="00063F82">
        <w:rPr>
          <w:rFonts w:ascii="Arial" w:hAnsi="Arial" w:cs="Arial"/>
          <w:sz w:val="24"/>
          <w:szCs w:val="24"/>
        </w:rPr>
        <w:t xml:space="preserve"> </w:t>
      </w:r>
      <w:r w:rsidR="00B76D67" w:rsidRPr="00063F82">
        <w:rPr>
          <w:rFonts w:ascii="Arial" w:hAnsi="Arial" w:cs="Arial"/>
          <w:sz w:val="24"/>
          <w:szCs w:val="24"/>
        </w:rPr>
        <w:t xml:space="preserve">                     </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bookmarkStart w:id="2" w:name="Par28"/>
      <w:bookmarkEnd w:id="2"/>
      <w:r w:rsidRPr="00063F82">
        <w:rPr>
          <w:rFonts w:ascii="Arial" w:hAnsi="Arial" w:cs="Arial"/>
          <w:b/>
          <w:bCs/>
          <w:sz w:val="24"/>
          <w:szCs w:val="24"/>
        </w:rPr>
        <w:t>АДМИНИСТРАТИВНЫЙ РЕГЛАМЕНТ</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ОСУЩЕСТВЛЕНИЯ МУНИЦИПАЛЬНОЙ ФУНКЦИИ</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 xml:space="preserve">ПО МУНИЦИПАЛЬНОМУ </w:t>
      </w:r>
      <w:proofErr w:type="gramStart"/>
      <w:r w:rsidRPr="00063F82">
        <w:rPr>
          <w:rFonts w:ascii="Arial" w:hAnsi="Arial" w:cs="Arial"/>
          <w:b/>
          <w:bCs/>
          <w:sz w:val="24"/>
          <w:szCs w:val="24"/>
        </w:rPr>
        <w:t>КОНТРОЛЮ ЗА</w:t>
      </w:r>
      <w:proofErr w:type="gramEnd"/>
      <w:r w:rsidRPr="00063F82">
        <w:rPr>
          <w:rFonts w:ascii="Arial" w:hAnsi="Arial" w:cs="Arial"/>
          <w:b/>
          <w:bCs/>
          <w:sz w:val="24"/>
          <w:szCs w:val="24"/>
        </w:rPr>
        <w:t xml:space="preserve"> ПРЕДСТАВЛЕНИЕМ</w:t>
      </w:r>
    </w:p>
    <w:p w:rsidR="00D82840" w:rsidRPr="00063F82" w:rsidRDefault="00D82840" w:rsidP="00D82840">
      <w:pPr>
        <w:widowControl w:val="0"/>
        <w:autoSpaceDE w:val="0"/>
        <w:autoSpaceDN w:val="0"/>
        <w:adjustRightInd w:val="0"/>
        <w:spacing w:after="0" w:line="240" w:lineRule="auto"/>
        <w:jc w:val="center"/>
        <w:rPr>
          <w:rFonts w:ascii="Arial" w:hAnsi="Arial" w:cs="Arial"/>
          <w:b/>
          <w:bCs/>
          <w:sz w:val="24"/>
          <w:szCs w:val="24"/>
        </w:rPr>
      </w:pPr>
      <w:r w:rsidRPr="00063F82">
        <w:rPr>
          <w:rFonts w:ascii="Arial" w:hAnsi="Arial" w:cs="Arial"/>
          <w:b/>
          <w:bCs/>
          <w:sz w:val="24"/>
          <w:szCs w:val="24"/>
        </w:rPr>
        <w:t>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3" w:name="Par35"/>
      <w:bookmarkEnd w:id="3"/>
      <w:r w:rsidRPr="00063F82">
        <w:rPr>
          <w:rFonts w:ascii="Arial" w:hAnsi="Arial" w:cs="Arial"/>
          <w:sz w:val="24"/>
          <w:szCs w:val="24"/>
        </w:rPr>
        <w:t>1. ОБЩИЕ ПОЛОЖЕНИЯ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1.1. Наименование муниципальной функции - осуществление муниципального контроля за предоставлением обязательного экземпляра документов в Муниципальном бюджетном учреждении «Центр информационной, культурно</w:t>
      </w:r>
      <w:r w:rsidR="00D97EB1" w:rsidRPr="00063F82">
        <w:rPr>
          <w:rFonts w:ascii="Arial" w:hAnsi="Arial" w:cs="Arial"/>
          <w:sz w:val="24"/>
          <w:szCs w:val="24"/>
        </w:rPr>
        <w:t xml:space="preserve"> </w:t>
      </w:r>
      <w:proofErr w:type="gramStart"/>
      <w:r w:rsidRPr="00063F82">
        <w:rPr>
          <w:rFonts w:ascii="Arial" w:hAnsi="Arial" w:cs="Arial"/>
          <w:sz w:val="24"/>
          <w:szCs w:val="24"/>
        </w:rPr>
        <w:t>-</w:t>
      </w:r>
      <w:proofErr w:type="spellStart"/>
      <w:r w:rsidRPr="00063F82">
        <w:rPr>
          <w:rFonts w:ascii="Arial" w:hAnsi="Arial" w:cs="Arial"/>
          <w:sz w:val="24"/>
          <w:szCs w:val="24"/>
        </w:rPr>
        <w:t>д</w:t>
      </w:r>
      <w:proofErr w:type="gramEnd"/>
      <w:r w:rsidRPr="00063F82">
        <w:rPr>
          <w:rFonts w:ascii="Arial" w:hAnsi="Arial" w:cs="Arial"/>
          <w:sz w:val="24"/>
          <w:szCs w:val="24"/>
        </w:rPr>
        <w:t>осуговой</w:t>
      </w:r>
      <w:proofErr w:type="spellEnd"/>
      <w:r w:rsidRPr="00063F82">
        <w:rPr>
          <w:rFonts w:ascii="Arial" w:hAnsi="Arial" w:cs="Arial"/>
          <w:sz w:val="24"/>
          <w:szCs w:val="24"/>
        </w:rPr>
        <w:t xml:space="preserve"> и спортивной деятельности»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63F82">
        <w:rPr>
          <w:rFonts w:ascii="Arial" w:hAnsi="Arial" w:cs="Arial"/>
          <w:sz w:val="24"/>
          <w:szCs w:val="24"/>
        </w:rPr>
        <w:t xml:space="preserve">Административный регламент осуществления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(далее - администрация) по осуществлению муниципального контроля за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1.2. Наименование органа местного самоуправления, осуществляющего муниципальную функцию.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От имени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 xml:space="preserve">сельского поселения осуществление муниципальной функции по осуществлению муниципального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обязательного экземпляра документов в Муниципальном бюджетном учреждении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 муниципальная функция) осуществляет специалист  администрации муниципального образования </w:t>
      </w:r>
      <w:r w:rsidR="00B76D67"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социальным вопросам и связям с общественностью (далее - Специалист).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1.3. При исполнении муниципальной функции Специалист осуществляет взаимодействие с муниципальным бюджетным учреждением культуры "Центр информационной </w:t>
      </w:r>
      <w:proofErr w:type="spellStart"/>
      <w:r w:rsidRPr="00063F82">
        <w:rPr>
          <w:rFonts w:ascii="Arial" w:hAnsi="Arial" w:cs="Arial"/>
          <w:sz w:val="24"/>
          <w:szCs w:val="24"/>
        </w:rPr>
        <w:t>культурно-досуговой</w:t>
      </w:r>
      <w:proofErr w:type="spellEnd"/>
      <w:r w:rsidRPr="00063F82">
        <w:rPr>
          <w:rFonts w:ascii="Arial" w:hAnsi="Arial" w:cs="Arial"/>
          <w:sz w:val="24"/>
          <w:szCs w:val="24"/>
        </w:rPr>
        <w:t xml:space="preserve"> и спортивной деятельности" (далее </w:t>
      </w:r>
      <w:proofErr w:type="gramStart"/>
      <w:r w:rsidRPr="00063F82">
        <w:rPr>
          <w:rFonts w:ascii="Arial" w:hAnsi="Arial" w:cs="Arial"/>
          <w:sz w:val="24"/>
          <w:szCs w:val="24"/>
        </w:rPr>
        <w:t>–М</w:t>
      </w:r>
      <w:proofErr w:type="gramEnd"/>
      <w:r w:rsidRPr="00063F82">
        <w:rPr>
          <w:rFonts w:ascii="Arial" w:hAnsi="Arial" w:cs="Arial"/>
          <w:sz w:val="24"/>
          <w:szCs w:val="24"/>
        </w:rPr>
        <w:t>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1.4. Исполнение муниципальной функции осуществляется в соответствии со следующими нормативно-правовыми документами: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1) </w:t>
      </w:r>
      <w:hyperlink r:id="rId7" w:history="1">
        <w:r w:rsidRPr="00063F82">
          <w:rPr>
            <w:rFonts w:ascii="Arial" w:hAnsi="Arial" w:cs="Arial"/>
            <w:color w:val="0000FF"/>
            <w:sz w:val="24"/>
            <w:szCs w:val="24"/>
          </w:rPr>
          <w:t>Основы</w:t>
        </w:r>
      </w:hyperlink>
      <w:r w:rsidRPr="00063F82">
        <w:rPr>
          <w:rFonts w:ascii="Arial" w:hAnsi="Arial" w:cs="Arial"/>
          <w:sz w:val="24"/>
          <w:szCs w:val="24"/>
        </w:rPr>
        <w:t xml:space="preserve"> законодательства Российской Федерации о культуре от 09 октября 1992 года N 3612-1;</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 Федеральным </w:t>
      </w:r>
      <w:hyperlink r:id="rId8" w:history="1">
        <w:r w:rsidRPr="00063F82">
          <w:rPr>
            <w:rFonts w:ascii="Arial" w:hAnsi="Arial" w:cs="Arial"/>
            <w:color w:val="0000FF"/>
            <w:sz w:val="24"/>
            <w:szCs w:val="24"/>
          </w:rPr>
          <w:t>законом</w:t>
        </w:r>
      </w:hyperlink>
      <w:r w:rsidRPr="00063F82">
        <w:rPr>
          <w:rFonts w:ascii="Arial" w:hAnsi="Arial" w:cs="Arial"/>
          <w:sz w:val="24"/>
          <w:szCs w:val="24"/>
        </w:rPr>
        <w:t xml:space="preserve"> "О библиотечном деле" от 29 декабря 1994 года N 78-ФЗ;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 Федеральным </w:t>
      </w:r>
      <w:hyperlink r:id="rId9" w:history="1">
        <w:r w:rsidRPr="00063F82">
          <w:rPr>
            <w:rFonts w:ascii="Arial" w:hAnsi="Arial" w:cs="Arial"/>
            <w:color w:val="0000FF"/>
            <w:sz w:val="24"/>
            <w:szCs w:val="24"/>
          </w:rPr>
          <w:t>законом</w:t>
        </w:r>
      </w:hyperlink>
      <w:r w:rsidRPr="00063F82">
        <w:rPr>
          <w:rFonts w:ascii="Arial" w:hAnsi="Arial" w:cs="Arial"/>
          <w:sz w:val="24"/>
          <w:szCs w:val="24"/>
        </w:rPr>
        <w:t xml:space="preserve"> "Об обязательном экземпляре документов" от 29 декабря 1994 года N 77-ФЗ;</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 Федеральным </w:t>
      </w:r>
      <w:hyperlink r:id="rId10" w:history="1">
        <w:r w:rsidRPr="00063F82">
          <w:rPr>
            <w:rFonts w:ascii="Arial" w:hAnsi="Arial" w:cs="Arial"/>
            <w:color w:val="0000FF"/>
            <w:sz w:val="24"/>
            <w:szCs w:val="24"/>
          </w:rPr>
          <w:t>законом</w:t>
        </w:r>
      </w:hyperlink>
      <w:r w:rsidRPr="00063F82">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5) Федеральным </w:t>
      </w:r>
      <w:hyperlink r:id="rId11" w:history="1">
        <w:r w:rsidRPr="00063F82">
          <w:rPr>
            <w:rFonts w:ascii="Arial" w:hAnsi="Arial" w:cs="Arial"/>
            <w:color w:val="0000FF"/>
            <w:sz w:val="24"/>
            <w:szCs w:val="24"/>
          </w:rPr>
          <w:t>законом</w:t>
        </w:r>
      </w:hyperlink>
      <w:r w:rsidRPr="00063F82">
        <w:rPr>
          <w:rFonts w:ascii="Arial" w:hAnsi="Arial" w:cs="Arial"/>
          <w:sz w:val="24"/>
          <w:szCs w:val="24"/>
        </w:rPr>
        <w:t xml:space="preserve"> от 02 мая 2006 года N 59-ФЗ "О порядке рассмотрения обращений граждан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 xml:space="preserve">6) Федеральным </w:t>
      </w:r>
      <w:hyperlink r:id="rId12" w:history="1">
        <w:r w:rsidRPr="00063F82">
          <w:rPr>
            <w:rFonts w:ascii="Arial" w:hAnsi="Arial" w:cs="Arial"/>
            <w:color w:val="0000FF"/>
            <w:sz w:val="24"/>
            <w:szCs w:val="24"/>
          </w:rPr>
          <w:t>законом</w:t>
        </w:r>
      </w:hyperlink>
      <w:r w:rsidRPr="00063F82">
        <w:rPr>
          <w:rFonts w:ascii="Arial" w:hAnsi="Arial" w:cs="Arial"/>
          <w:sz w:val="24"/>
          <w:szCs w:val="24"/>
        </w:rPr>
        <w:t xml:space="preserve"> от 27 июля 2006 года N 149-ФЗ "Об информации, информационных технологиях и о защите информации";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7) Федеральным </w:t>
      </w:r>
      <w:hyperlink r:id="rId13" w:history="1">
        <w:r w:rsidRPr="00063F82">
          <w:rPr>
            <w:rFonts w:ascii="Arial" w:hAnsi="Arial" w:cs="Arial"/>
            <w:color w:val="0000FF"/>
            <w:sz w:val="24"/>
            <w:szCs w:val="24"/>
          </w:rPr>
          <w:t>законом</w:t>
        </w:r>
      </w:hyperlink>
      <w:r w:rsidRPr="00063F82">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8) </w:t>
      </w:r>
      <w:hyperlink r:id="rId14" w:history="1">
        <w:r w:rsidRPr="00063F82">
          <w:rPr>
            <w:rFonts w:ascii="Arial" w:hAnsi="Arial" w:cs="Arial"/>
            <w:color w:val="0000FF"/>
            <w:sz w:val="24"/>
            <w:szCs w:val="24"/>
          </w:rPr>
          <w:t>Указом</w:t>
        </w:r>
      </w:hyperlink>
      <w:r w:rsidRPr="00063F82">
        <w:rPr>
          <w:rFonts w:ascii="Arial" w:hAnsi="Arial" w:cs="Arial"/>
          <w:sz w:val="24"/>
          <w:szCs w:val="24"/>
        </w:rPr>
        <w:t xml:space="preserve"> Президента Российской Федерации от 31 декабря 1993 года N 2334 "О дополнительных гарантиях прав граждан на информацию".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1.5. Предметом муниципального контроля является проверка недоставки, несвоевременная и неполная доставка, а также ненадлежащий учет и хранение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осуществляется путем проведения ответственными исполнителями муниципальной функции выездных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Должностные лица при осуществлении муниципального контроля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требовать письменные объяснения или иную информацию по существу, знакомиться с соответствующими документами и материалами и, при необходимости, приобщать их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получать консультации у специалистов по вопросам, требующим специальных знаний.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color w:val="000000" w:themeColor="text1"/>
          <w:sz w:val="24"/>
          <w:szCs w:val="24"/>
        </w:rPr>
        <w:t>Должностные лица</w:t>
      </w:r>
      <w:r w:rsidRPr="00063F82">
        <w:rPr>
          <w:rFonts w:ascii="Arial" w:hAnsi="Arial" w:cs="Arial"/>
          <w:sz w:val="24"/>
          <w:szCs w:val="24"/>
        </w:rPr>
        <w:t xml:space="preserve"> при осуществлении муниципального контроля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соблюдать права и свободы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принимать меры для всестороннего, объективного и полного изучения и документального оформления сведений, послуживших основанием для проведения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1.6. Права и обязанности лиц, в отношении которых осуществляются мероприятия по контролю.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имеют право:</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давать устные и письменные объяснения;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обжаловать решения и действия (бездействие) должностных лиц при осуществлении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ознакомиться по окончании проверки с заключением и материалами по ее результатам.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Лица, в отношении которых осуществляются мероприятия по контролю, обязаны: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предоставлять запрашиваемую информацию по существу, соответствующие документы и материалы для обеспечения всестороннего и полного изучения.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1.7. Описание результата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Исполнение муниципальной функции заканчивается: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составлением акта проверки, в котором отражаются результаты проведенной проверки, в том числе выявленные нарушения законодательства в области предоставления, учета и хранения обязательного экземпляра документов </w:t>
      </w:r>
      <w:r w:rsidRPr="00063F82">
        <w:rPr>
          <w:rFonts w:ascii="Arial" w:hAnsi="Arial" w:cs="Arial"/>
          <w:sz w:val="24"/>
          <w:szCs w:val="24"/>
        </w:rPr>
        <w:lastRenderedPageBreak/>
        <w:t>в МБУ «ЦИКД и СД», об их характере и лицах, на которых возлагается ответственность за совершение этих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в случае выявления фактов нарушения законодательства в области предоставления обязательного экземпляра документов акт проверки направляется в Администрацию</w:t>
      </w:r>
      <w:r w:rsidR="00BE2542"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BE2542"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4" w:name="Par73"/>
      <w:bookmarkEnd w:id="4"/>
      <w:r w:rsidRPr="00063F82">
        <w:rPr>
          <w:rFonts w:ascii="Arial" w:hAnsi="Arial" w:cs="Arial"/>
          <w:sz w:val="24"/>
          <w:szCs w:val="24"/>
        </w:rPr>
        <w:t>Раздел 2. ТРЕБОВАНИЯ К ПОРЯДКУ ОСУЩЕСТВЛЕНИЯ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2.1. Информация о местах нахождения и графике работы, справочные телефоны, адреса электронной почты органов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2.1.1. Место нахождения Администрации: </w:t>
      </w:r>
      <w:r w:rsidR="00BE2542" w:rsidRPr="00063F82">
        <w:rPr>
          <w:rFonts w:ascii="Arial" w:hAnsi="Arial" w:cs="Arial"/>
          <w:sz w:val="24"/>
          <w:szCs w:val="24"/>
        </w:rPr>
        <w:t>623881</w:t>
      </w:r>
      <w:r w:rsidRPr="00063F82">
        <w:rPr>
          <w:rFonts w:ascii="Arial" w:hAnsi="Arial" w:cs="Arial"/>
          <w:sz w:val="24"/>
          <w:szCs w:val="24"/>
        </w:rPr>
        <w:t>, Свердловская область, с.</w:t>
      </w:r>
      <w:r w:rsidR="00BE2542" w:rsidRPr="00063F82">
        <w:rPr>
          <w:rFonts w:ascii="Arial" w:hAnsi="Arial" w:cs="Arial"/>
          <w:sz w:val="24"/>
          <w:szCs w:val="24"/>
        </w:rPr>
        <w:t>Краснополянское</w:t>
      </w:r>
      <w:r w:rsidRPr="00063F82">
        <w:rPr>
          <w:rFonts w:ascii="Arial" w:hAnsi="Arial" w:cs="Arial"/>
          <w:sz w:val="24"/>
          <w:szCs w:val="24"/>
        </w:rPr>
        <w:t>, ул.</w:t>
      </w:r>
      <w:r w:rsidR="00BE2542" w:rsidRPr="00063F82">
        <w:rPr>
          <w:rFonts w:ascii="Arial" w:hAnsi="Arial" w:cs="Arial"/>
          <w:sz w:val="24"/>
          <w:szCs w:val="24"/>
        </w:rPr>
        <w:t xml:space="preserve"> Советская, д. 23</w:t>
      </w:r>
      <w:r w:rsidRPr="00063F82">
        <w:rPr>
          <w:rFonts w:ascii="Arial" w:hAnsi="Arial" w:cs="Arial"/>
          <w:sz w:val="24"/>
          <w:szCs w:val="24"/>
        </w:rPr>
        <w:t>.</w:t>
      </w:r>
    </w:p>
    <w:p w:rsidR="00BE2542" w:rsidRPr="00063F82" w:rsidRDefault="00D82840" w:rsidP="00BE2542">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Почтовый адрес для направления заявлений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w:t>
      </w:r>
      <w:r w:rsidR="00BE2542" w:rsidRPr="00063F82">
        <w:rPr>
          <w:rFonts w:ascii="Arial" w:hAnsi="Arial" w:cs="Arial"/>
          <w:sz w:val="24"/>
          <w:szCs w:val="24"/>
        </w:rPr>
        <w:t xml:space="preserve"> 623881, Свердловская область, с.Краснополянское, ул. Советская, д. 23.</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2.1.2. График работы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Понедельник - четверг: с 08.00 до 14.00.</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пятница - не приемный день</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суббота, воскресенье - выходные дни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2.1.3. Телефон Специалиста для получения справок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 на территории Байкаловского сельского поселения: тел./факс: 8 (34362</w:t>
      </w:r>
      <w:r w:rsidR="000C2A33" w:rsidRPr="00063F82">
        <w:rPr>
          <w:rFonts w:ascii="Arial" w:hAnsi="Arial" w:cs="Arial"/>
          <w:sz w:val="24"/>
          <w:szCs w:val="24"/>
        </w:rPr>
        <w:t>) 9-33-23, 9-33-68</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2.1.4. Адрес электронной почты Специалиста для направления заявлений по вопросам исполнения муниципальной функции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предоставлением, а также учетом и хранением обязательного экземпляра документов на территории </w:t>
      </w:r>
      <w:r w:rsidR="000C2A33"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0C2A33" w:rsidRPr="00063F82">
        <w:rPr>
          <w:rFonts w:ascii="Arial" w:hAnsi="Arial" w:cs="Arial"/>
          <w:sz w:val="24"/>
          <w:szCs w:val="24"/>
        </w:rPr>
        <w:t xml:space="preserve"> </w:t>
      </w:r>
      <w:r w:rsidR="000C2A33" w:rsidRPr="00063F82">
        <w:rPr>
          <w:rFonts w:ascii="Arial" w:hAnsi="Arial" w:cs="Arial"/>
          <w:sz w:val="24"/>
          <w:szCs w:val="24"/>
          <w:lang w:val="en-US"/>
        </w:rPr>
        <w:t>Kras</w:t>
      </w:r>
      <w:r w:rsidR="000C2A33" w:rsidRPr="00063F82">
        <w:rPr>
          <w:rFonts w:ascii="Arial" w:hAnsi="Arial" w:cs="Arial"/>
          <w:sz w:val="24"/>
          <w:szCs w:val="24"/>
        </w:rPr>
        <w:t>-</w:t>
      </w:r>
      <w:r w:rsidR="000C2A33" w:rsidRPr="00063F82">
        <w:rPr>
          <w:rFonts w:ascii="Arial" w:hAnsi="Arial" w:cs="Arial"/>
          <w:sz w:val="24"/>
          <w:szCs w:val="24"/>
          <w:lang w:val="en-US"/>
        </w:rPr>
        <w:t>posel</w:t>
      </w:r>
      <w:r w:rsidR="000C2A33" w:rsidRPr="00063F82">
        <w:rPr>
          <w:rFonts w:ascii="Arial" w:hAnsi="Arial" w:cs="Arial"/>
          <w:sz w:val="24"/>
          <w:szCs w:val="24"/>
        </w:rPr>
        <w:t>@</w:t>
      </w:r>
      <w:r w:rsidR="000C2A33" w:rsidRPr="00063F82">
        <w:rPr>
          <w:rFonts w:ascii="Arial" w:hAnsi="Arial" w:cs="Arial"/>
          <w:sz w:val="24"/>
          <w:szCs w:val="24"/>
          <w:lang w:val="en-US"/>
        </w:rPr>
        <w:t>mail</w:t>
      </w:r>
      <w:r w:rsidRPr="00063F82">
        <w:rPr>
          <w:rFonts w:ascii="Arial" w:hAnsi="Arial" w:cs="Arial"/>
          <w:sz w:val="24"/>
          <w:szCs w:val="24"/>
        </w:rPr>
        <w:t>.ru.</w:t>
      </w:r>
    </w:p>
    <w:p w:rsidR="00D82840" w:rsidRPr="00063F82" w:rsidRDefault="00D82840" w:rsidP="001A1E38">
      <w:pPr>
        <w:rPr>
          <w:rFonts w:ascii="Arial" w:hAnsi="Arial" w:cs="Arial"/>
          <w:sz w:val="20"/>
          <w:szCs w:val="20"/>
        </w:rPr>
      </w:pPr>
      <w:r w:rsidRPr="00063F82">
        <w:rPr>
          <w:rFonts w:ascii="Arial" w:hAnsi="Arial" w:cs="Arial"/>
          <w:sz w:val="24"/>
          <w:szCs w:val="24"/>
        </w:rPr>
        <w:t xml:space="preserve">2.1.5. 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по адресу</w:t>
      </w:r>
      <w:r w:rsidR="001A1E38" w:rsidRPr="00063F82">
        <w:rPr>
          <w:rFonts w:ascii="Arial" w:hAnsi="Arial" w:cs="Arial"/>
          <w:sz w:val="24"/>
          <w:szCs w:val="24"/>
        </w:rPr>
        <w:t xml:space="preserve"> </w:t>
      </w:r>
      <w:hyperlink r:id="rId15" w:history="1">
        <w:r w:rsidR="001A1E38" w:rsidRPr="00063F82">
          <w:rPr>
            <w:rStyle w:val="a3"/>
            <w:rFonts w:ascii="Arial" w:hAnsi="Arial" w:cs="Arial"/>
            <w:sz w:val="24"/>
            <w:szCs w:val="24"/>
          </w:rPr>
          <w:t>http://krasnopolyanskoe.ru/</w:t>
        </w:r>
      </w:hyperlink>
      <w:r w:rsidRPr="00063F82">
        <w:rPr>
          <w:rFonts w:ascii="Arial" w:hAnsi="Arial" w:cs="Arial"/>
          <w:sz w:val="24"/>
          <w:szCs w:val="24"/>
        </w:rPr>
        <w:t>,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Если подготовка ответа требует продолжительного времени, ответственные исполнители муниципальной функции могут предложить обратиться за необходимой информацией в письменной </w:t>
      </w:r>
      <w:proofErr w:type="gramStart"/>
      <w:r w:rsidRPr="00063F82">
        <w:rPr>
          <w:rFonts w:ascii="Arial" w:hAnsi="Arial" w:cs="Arial"/>
          <w:sz w:val="24"/>
          <w:szCs w:val="24"/>
        </w:rPr>
        <w:t>форме</w:t>
      </w:r>
      <w:proofErr w:type="gramEnd"/>
      <w:r w:rsidRPr="00063F82">
        <w:rPr>
          <w:rFonts w:ascii="Arial" w:hAnsi="Arial" w:cs="Arial"/>
          <w:sz w:val="24"/>
          <w:szCs w:val="24"/>
        </w:rPr>
        <w:t xml:space="preserve"> либо осуществить повторное консультирование по телефону через определенный промежуток времени, а также предложить получить разъяснения путем ответного звонка ответственного исполнителя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2.1.6. При индивидуальном письменном информировании ответ на обращение предоставляется в простой, четкой и понятной форме с указанием фамилии, имени, отчества, номера телефона ответственного исполнителя </w:t>
      </w:r>
      <w:r w:rsidRPr="00063F82">
        <w:rPr>
          <w:rFonts w:ascii="Arial" w:hAnsi="Arial" w:cs="Arial"/>
          <w:sz w:val="24"/>
          <w:szCs w:val="24"/>
        </w:rPr>
        <w:lastRenderedPageBreak/>
        <w:t>муниципальной функции и подписывается начальником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направляется в письменной форме, электронной почтой либо через официальные сайты в зависимости от способа обращения за информацией или способа доставки ответа, указанного в письменном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Ответ на обращение, поступившее по информационным системам общего пользования, направляется по почтовому адресу или адресу электронной почты, указанным в обращении.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2.2. Порядок получения информации заинтересованными лицами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Информация о порядке исполнения муниципальной функции предоставляется посредством ее размещения в средствах массовой информации, на официальном интернет-сайте Администрации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по электронной почте, по телефону, непосредственно ответственным исполнителем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Перечень предоставляемой информации по вопросам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наименование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место нахождения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номера телефонов, адрес электронной почты Специалиста; график (режим) работы Специалиста;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оснований, при наличии которых муниципальная функция не исполняется;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должностных лиц Специалиста, осуществляющих муниципальную функцию, и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информация об административных процедурах, о порядке и формах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исполнением муниципальной функции, о порядке обжалования действий (бездействий) должностных лиц, а также о порядке принимаемого ими решения при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перечень документов, предоставление которых необходимо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2.3. Плата за услуги организаций, участвующих в исполнении муниципальной функции отсутствует.</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2.4. Срок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письменное обращение заявителя по вопросу информирования о порядке осуществления муниципальной функции рассматривается в течение 30 дней со дня его регистрации. Главой Администрации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 Перечень оснований для приостановления исполнения муниципальной функции либо отказа в исполнении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2.5.1. Муниципальная функция приостанавливается в случае, если в заявлении (обращении) содержится неполная информация о фактах нарушения предоставления обязательного экземпляра документов.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 Перечень документов, необходимых для исполнения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2.6.1. Информация от МБУ «ЦИКД и СД», содержащая факты недоставки, несвоевременного и неполного предоставления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муниципальных библиотек, содержащие сведения постановки на учет обязательного экземпляра документов.</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5" w:name="Par108"/>
      <w:bookmarkEnd w:id="5"/>
      <w:r w:rsidRPr="00063F82">
        <w:rPr>
          <w:rFonts w:ascii="Arial" w:hAnsi="Arial" w:cs="Arial"/>
          <w:sz w:val="24"/>
          <w:szCs w:val="24"/>
        </w:rPr>
        <w:t>Раздел 3. СОСТАВ, ПОСЛЕДОВАТЕЛЬНОСТЬ И СРОКИ ВЫПОЛНЕНИЯ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АДМИНИСТРАТИВНЫХ ПРОЦЕДУР ПРИ ОСУЩЕСТВЛЕНИИ</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МУНИЦИПАЛЬНОГО КОНТРОЛЯ</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 Перечень административных процедур, исполняемых в рамках осуществления муниципального контроля.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3.1.1. Муниципальная функция осуществляется в следующей последовательности: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подготовка решения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обработка и оформление результатов проверки;</w:t>
      </w:r>
    </w:p>
    <w:p w:rsidR="003465A8"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устранением нарушений и недостатков, выявленных в ходе проверки предоставления обязательного экземпляра документов на территории </w:t>
      </w:r>
      <w:r w:rsidR="003465A8" w:rsidRPr="00063F82">
        <w:rPr>
          <w:rFonts w:ascii="Arial" w:hAnsi="Arial" w:cs="Arial"/>
          <w:sz w:val="24"/>
          <w:szCs w:val="24"/>
        </w:rPr>
        <w:t>муниципального образования Краснополянское сельское поселение.</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 Перечень оснований, необходимых для начала административной процедуры.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3.2.1. Юридическим фактом, являющимся основанием начала административной процедуры, являются: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предоставленная МБУ «ЦИКД И СД» информация о фактах недоставки, несвоевременной и неполной доставки обязательного экземпляра, информация о поставщике, с указанием наименования, количества обязательного экземпляра документов, нарушенных сроков поставки;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поступление в Администрацию обращений, заявлений, в которых содержится информация об отсутствии в МБУ «ЦИКД И СД» обязательного экземпляра документов, их ненадлежащем учете и хранении.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3.2.2. Ответственный исполнитель за проведение проверки готовит проект распоряжения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3465A8" w:rsidRPr="00063F82">
        <w:rPr>
          <w:rFonts w:ascii="Arial" w:hAnsi="Arial" w:cs="Arial"/>
          <w:sz w:val="24"/>
          <w:szCs w:val="24"/>
        </w:rPr>
        <w:t xml:space="preserve"> </w:t>
      </w:r>
      <w:r w:rsidRPr="00063F82">
        <w:rPr>
          <w:rFonts w:ascii="Arial" w:hAnsi="Arial" w:cs="Arial"/>
          <w:sz w:val="24"/>
          <w:szCs w:val="24"/>
        </w:rPr>
        <w:t>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3.2.3. Ответственный за проведение проверки исполнитель передает подготовленный проект распоряжения главе муниципального образования для рассмотрения.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3.2.4. Результатом исполнения административной процедуры является распоряжение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3.2.5. Максимальный срок выполнения указанных административных действий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исключительных случаях, срок проведения выездной проверки может быть продлен главой администрации, но не более чем на шесть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Проверки проводятся по мере поступления обращения граждан или информации от МБУ «ЦИКД И СД», содержащих факт недоставки, несвоевременной и (или)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3.2.6. Письменное обращение заявителя по вопросу информирования о порядке осуществления муниципальной функции рассматривается в течение 30 дней со дня их регистрации. Главой администрации муниципального образования </w:t>
      </w:r>
      <w:r w:rsidR="003465A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могут устанавливаться сокращенные сроки рассмотрения обращения заявителя.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 Проведение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3.3.1. Основанием для начала проведения выездной проверки является распоряжение о проведении выездной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3.3.2. Ответственный исполнитель за проведение проверки выезжает по </w:t>
      </w:r>
      <w:r w:rsidRPr="00063F82">
        <w:rPr>
          <w:rFonts w:ascii="Arial" w:hAnsi="Arial" w:cs="Arial"/>
          <w:sz w:val="24"/>
          <w:szCs w:val="24"/>
        </w:rPr>
        <w:lastRenderedPageBreak/>
        <w:t>месту нахождения МБУ «ЦИКД И СД».</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3.3.3. </w:t>
      </w:r>
      <w:proofErr w:type="gramStart"/>
      <w:r w:rsidRPr="00063F82">
        <w:rPr>
          <w:rFonts w:ascii="Arial" w:hAnsi="Arial" w:cs="Arial"/>
          <w:sz w:val="24"/>
          <w:szCs w:val="24"/>
        </w:rPr>
        <w:t>Выездная проверка начинается с обязательного ознакомления руководителя МБУ «ЦИКД И СД», иного должностного лица или уполномоченного представителя МБУ «ЦИКД И СД»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специалистов, привлекаемых к выездной проверке, со сроками и с</w:t>
      </w:r>
      <w:proofErr w:type="gramEnd"/>
      <w:r w:rsidRPr="00063F82">
        <w:rPr>
          <w:rFonts w:ascii="Arial" w:hAnsi="Arial" w:cs="Arial"/>
          <w:sz w:val="24"/>
          <w:szCs w:val="24"/>
        </w:rPr>
        <w:t xml:space="preserve"> условиями </w:t>
      </w:r>
      <w:r w:rsidRPr="00063F82">
        <w:rPr>
          <w:rFonts w:ascii="Arial" w:hAnsi="Arial" w:cs="Arial"/>
          <w:color w:val="000000" w:themeColor="text1"/>
          <w:sz w:val="24"/>
          <w:szCs w:val="24"/>
        </w:rPr>
        <w:t>ее проведения</w:t>
      </w:r>
      <w:r w:rsidRPr="00063F82">
        <w:rPr>
          <w:rFonts w:ascii="Arial" w:hAnsi="Arial" w:cs="Arial"/>
          <w:sz w:val="24"/>
          <w:szCs w:val="24"/>
        </w:rPr>
        <w:t>.</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3.3.4. Ответственный за проведение проверки исполнитель проверяет документы, подтверждающие факт недоставки, несвоевременной и неполной доставки обязательного экземпляра документов, его ненадлежащего учета и хранения.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3.3.5. В случае если рассмотренные сведения и факты позволяют определить соответствие деятельности или наличие нарушения МБУ «ЦИКД И СД», ответственный за проведение проверки исполнитель производит их оценку и готовит акт проверки в 2-х экземплярах, непосредственно после ее завершения.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3.3.6. Результатом исполнения административной процедуры является проведение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3.3.7.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распоряжения о проведении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В случаях выявления новых фактов срок проведения выездной проверки может быть продлен, но не может превышать двенадцать рабочих дней.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 Обработка результатов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3.4.1. Основанием для оформления результатов проверки является окончание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3.4.2. Результат проверки оформляется в течение 3-х рабочих дней актом.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3.4.3.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roofErr w:type="gramStart"/>
      <w:r w:rsidRPr="00063F82">
        <w:rPr>
          <w:rFonts w:ascii="Arial" w:hAnsi="Arial" w:cs="Arial"/>
          <w:sz w:val="24"/>
          <w:szCs w:val="24"/>
        </w:rPr>
        <w:t>В случае отсутствия руководителя МБУ «ЦИКД и СД», иного должностного лица или уполномоченного представителя МБУ «ЦИКД и СД», а также в случае их отказа расписаться об ознакомлении либо об отказе в ознакомлении с актом проверки, в тот же день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3.4.4. При поступлении уведомления о вручении почтового отправления МБУ «ЦИКД и СД» специалист, ответственный за делопроизводство, передает его ответственному за проведение проверки исполнителю для приобщения к экземпляру акта проверки, хранящемуся в деле Специалиста культуры.</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3.4.5. В случае выявления при проведении МБУ «ЦИКД и СД» проверки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МБУ «ЦИКД и СД» об устранении выявленных нарушений, с указанием срока устранения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3.4.6. В случае если проверка проводилась по обращениям заявителей, ответственный за проведение проверки исполнитель готовит проект письменного ответа заявителю в соответствии с административным регламентом администрации исполнения муниципальной функции по рассмотрению обращений граждан.</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lastRenderedPageBreak/>
        <w:t>3.4.7. Ответственный исполнитель за проведение проверки после завершения проверки не позднее 3-х рабочих дней вручает акт проверки с копиями приложений руководителю МБУ «ЦИКД и СД», иному должностному лицу или уполномоченному представителю МБУ «ЦИКД и СД» под расписку об ознакомлении либо об отказе в ознакомлении с актом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устранением нарушений, выявленных в ходе проведения проверки, и принятие мер при неисполнении рекомендаций.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3.5.1. Основанием для начала административной процедуры является выдача МБУ «ЦИКД и СД»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3.5.2. Поступившая в Администрацию МО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информация о результатах исполнения рекомендаций передается специалистом, ответственным за делопроизводство, в день ее поступления ответственному за проведение проверки исполнителю, который анализирует представленную информацию к материалам проверки.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3.5.3. </w:t>
      </w:r>
      <w:proofErr w:type="gramStart"/>
      <w:r w:rsidRPr="00063F82">
        <w:rPr>
          <w:rFonts w:ascii="Arial" w:hAnsi="Arial" w:cs="Arial"/>
          <w:sz w:val="24"/>
          <w:szCs w:val="24"/>
        </w:rPr>
        <w:t>Если установлен факт истечения срока исполнения рекомендаций, а информация не представлена, или на основании представленной информации невозможно сделать вывод об ее исполнении, ответственный за проведение проверки исполнитель в течение одного рабочего дня после рассмотрения представленной МБУ «ЦИКД и СД» информации (истечения срока исполнения предписания - при непредставлении информации) готовит проект распоряжения о проведении внеплановой проверки и передает его на рассмотрение главе</w:t>
      </w:r>
      <w:proofErr w:type="gramEnd"/>
      <w:r w:rsidRPr="00063F82">
        <w:rPr>
          <w:rFonts w:ascii="Arial" w:hAnsi="Arial" w:cs="Arial"/>
          <w:sz w:val="24"/>
          <w:szCs w:val="24"/>
        </w:rPr>
        <w:t xml:space="preserve"> администрации 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3.5.4. Подготовка и принятие решения о проведении повторной проверки осуществляется в соответствии с настоящим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3.5.5. Если по результатам повторной проверки установлен факт неисполнения рекомендаций,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главе администрации.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3.5.6Глава администрации принимает решение о применении дисциплинарного взыскания к руководителю МБУ «ЦИКД и СД» за неисполнение рекомендаций по устранению выявленных нарушений.</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3.5.7. Результатом исполнения административной процедуры является составление акта, устанавливающего факт исполнения или неисполнения МБУ «ЦИКД и СД» рекомендаций об устранении выявленных нарушений, а также применение дисциплинарного взыскания к руководителю, иному должностному лицу или уполномоченному представителю МБУ «ЦИКД и СД» за неисполнение рекомендаций по устранению выявленных нарушений на основании решения административной комиссии.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6" w:name="Par156"/>
      <w:bookmarkEnd w:id="6"/>
      <w:r w:rsidRPr="00063F82">
        <w:rPr>
          <w:rFonts w:ascii="Arial" w:hAnsi="Arial" w:cs="Arial"/>
          <w:sz w:val="24"/>
          <w:szCs w:val="24"/>
        </w:rPr>
        <w:t>Раздел 4. ПОРЯДОК И ФОРМЫ КОНТРОЛЯ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ЗА ИСПОЛНЕНИЕМ МУНИЦИПАЛЬНОЙ ФУНКЦИИ</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 Должностные лица Администрации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4.2. Проверка полноты и качества исполнения муниципальной функции осуществляется на основании индивидуальных правовых актов (распоряжений) главы администрации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4.3. Текущий </w:t>
      </w:r>
      <w:proofErr w:type="gramStart"/>
      <w:r w:rsidRPr="00063F82">
        <w:rPr>
          <w:rFonts w:ascii="Arial" w:hAnsi="Arial" w:cs="Arial"/>
          <w:sz w:val="24"/>
          <w:szCs w:val="24"/>
        </w:rPr>
        <w:t>контроль за</w:t>
      </w:r>
      <w:proofErr w:type="gramEnd"/>
      <w:r w:rsidRPr="00063F82">
        <w:rPr>
          <w:rFonts w:ascii="Arial" w:hAnsi="Arial" w:cs="Arial"/>
          <w:sz w:val="24"/>
          <w:szCs w:val="24"/>
        </w:rPr>
        <w:t xml:space="preserve"> исполнением муниципальной функции </w:t>
      </w:r>
      <w:r w:rsidRPr="00063F82">
        <w:rPr>
          <w:rFonts w:ascii="Arial" w:hAnsi="Arial" w:cs="Arial"/>
          <w:sz w:val="24"/>
          <w:szCs w:val="24"/>
        </w:rPr>
        <w:lastRenderedPageBreak/>
        <w:t>осуществляет заместитель главы администрации по вопросам местного хозяйства и  капитального строительства.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Текущий контроль осуществляется постоянно в отношении каждого из ответственных исполнителей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4.5. Основанием для проведения внеплановой проверки является обращение (жалоба) на действие (бездействие) должностных лиц администрации при исполнении ими муниципальной функции.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4.6. При проведении плановой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три года и тематических проверок - 1 раза в два года.</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4.7. Внеплановые проверки проводятся </w:t>
      </w:r>
      <w:proofErr w:type="gramStart"/>
      <w:r w:rsidRPr="00063F82">
        <w:rPr>
          <w:rFonts w:ascii="Arial" w:hAnsi="Arial" w:cs="Arial"/>
          <w:sz w:val="24"/>
          <w:szCs w:val="24"/>
        </w:rPr>
        <w:t>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w:t>
      </w:r>
      <w:proofErr w:type="gramEnd"/>
      <w:r w:rsidR="00863008" w:rsidRPr="00063F82">
        <w:rPr>
          <w:rFonts w:ascii="Arial" w:hAnsi="Arial" w:cs="Arial"/>
          <w:sz w:val="24"/>
          <w:szCs w:val="24"/>
        </w:rPr>
        <w:t xml:space="preserve"> </w:t>
      </w:r>
      <w:r w:rsidRPr="00063F82">
        <w:rPr>
          <w:rFonts w:ascii="Arial" w:hAnsi="Arial" w:cs="Arial"/>
          <w:sz w:val="24"/>
          <w:szCs w:val="24"/>
        </w:rPr>
        <w:t xml:space="preserve">муниципального образования </w:t>
      </w:r>
      <w:r w:rsidR="00863008"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4.8. Основанием для проведения проверки является распоряжение</w:t>
      </w:r>
      <w:r w:rsidR="00863008" w:rsidRPr="00063F82">
        <w:rPr>
          <w:rFonts w:ascii="Arial" w:hAnsi="Arial" w:cs="Arial"/>
          <w:sz w:val="24"/>
          <w:szCs w:val="24"/>
        </w:rPr>
        <w:t xml:space="preserve"> </w:t>
      </w:r>
      <w:r w:rsidRPr="00063F82">
        <w:rPr>
          <w:rFonts w:ascii="Arial" w:hAnsi="Arial" w:cs="Arial"/>
          <w:sz w:val="24"/>
          <w:szCs w:val="24"/>
        </w:rPr>
        <w:t>главы администрации. Результаты проверки оформляются в виде справки по результатам проверки, в которой отмечаются выявленные недостатки и предложения по их устранению.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4.9. Все обнаруженные несоответствия подлежат немедленному исправлению.</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 xml:space="preserve">4.10. </w:t>
      </w:r>
      <w:proofErr w:type="gramStart"/>
      <w:r w:rsidRPr="00063F82">
        <w:rPr>
          <w:rFonts w:ascii="Arial" w:hAnsi="Arial" w:cs="Arial"/>
          <w:sz w:val="24"/>
          <w:szCs w:val="24"/>
        </w:rPr>
        <w:t xml:space="preserve">За неисполнение или ненадлежащее исполнение должностным лицом Специалиста культуры по его вине возложенных на него должностных обязанностей по проведению административных процедур при исполнении муниципальной функции по осуществлению контроля за предоставление обязательного экземпляра документов в муниципальные библиотеки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 xml:space="preserve"> </w:t>
      </w:r>
      <w:r w:rsidRPr="00063F82">
        <w:rPr>
          <w:rFonts w:ascii="Arial" w:hAnsi="Arial" w:cs="Arial"/>
          <w:sz w:val="24"/>
          <w:szCs w:val="24"/>
        </w:rPr>
        <w:t>в отношении указанного должностного лица могут быть применены дисциплинарные взыскания.</w:t>
      </w:r>
      <w:proofErr w:type="gramEnd"/>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4.11. Специалисты,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D82840" w:rsidRPr="00063F82" w:rsidRDefault="00D82840" w:rsidP="00D82840">
      <w:pPr>
        <w:widowControl w:val="0"/>
        <w:autoSpaceDE w:val="0"/>
        <w:autoSpaceDN w:val="0"/>
        <w:adjustRightInd w:val="0"/>
        <w:spacing w:after="0" w:line="240" w:lineRule="auto"/>
        <w:ind w:firstLine="540"/>
        <w:jc w:val="both"/>
        <w:rPr>
          <w:rFonts w:ascii="Arial" w:hAnsi="Arial" w:cs="Arial"/>
          <w:sz w:val="24"/>
          <w:szCs w:val="24"/>
        </w:rPr>
      </w:pPr>
      <w:r w:rsidRPr="00063F82">
        <w:rPr>
          <w:rFonts w:ascii="Arial" w:hAnsi="Arial" w:cs="Arial"/>
          <w:sz w:val="24"/>
          <w:szCs w:val="24"/>
        </w:rPr>
        <w:t>4.12.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D82840" w:rsidRPr="00063F82" w:rsidRDefault="00D82840" w:rsidP="00D82840">
      <w:pPr>
        <w:widowControl w:val="0"/>
        <w:autoSpaceDE w:val="0"/>
        <w:autoSpaceDN w:val="0"/>
        <w:adjustRightInd w:val="0"/>
        <w:spacing w:after="0" w:line="240" w:lineRule="auto"/>
        <w:rPr>
          <w:rFonts w:ascii="Arial" w:hAnsi="Arial" w:cs="Arial"/>
          <w:sz w:val="24"/>
          <w:szCs w:val="24"/>
        </w:rPr>
      </w:pPr>
    </w:p>
    <w:p w:rsidR="00D82840" w:rsidRPr="00063F82" w:rsidRDefault="00D82840" w:rsidP="00D82840">
      <w:pPr>
        <w:widowControl w:val="0"/>
        <w:autoSpaceDE w:val="0"/>
        <w:autoSpaceDN w:val="0"/>
        <w:adjustRightInd w:val="0"/>
        <w:spacing w:after="0" w:line="240" w:lineRule="auto"/>
        <w:jc w:val="center"/>
        <w:outlineLvl w:val="1"/>
        <w:rPr>
          <w:rFonts w:ascii="Arial" w:hAnsi="Arial" w:cs="Arial"/>
          <w:sz w:val="24"/>
          <w:szCs w:val="24"/>
        </w:rPr>
      </w:pPr>
      <w:bookmarkStart w:id="7" w:name="Par174"/>
      <w:bookmarkEnd w:id="7"/>
      <w:r w:rsidRPr="00063F82">
        <w:rPr>
          <w:rFonts w:ascii="Arial" w:hAnsi="Arial" w:cs="Arial"/>
          <w:sz w:val="24"/>
          <w:szCs w:val="24"/>
        </w:rPr>
        <w:t>Раздел 5. ДОСУДЕБНЫЙ (ВНЕСУДЕБНЫЙ) ПОРЯДОК ОБЖАЛОВАНИЯ</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РЕШЕНИЙ И ДЕЙСТВИЙ (БЕЗДЕЙСТВИЯ) ДОЛЖНОСТНЫХ ЛИЦ</w:t>
      </w:r>
    </w:p>
    <w:p w:rsidR="00D82840" w:rsidRPr="00063F82" w:rsidRDefault="00D82840" w:rsidP="00D82840">
      <w:pPr>
        <w:widowControl w:val="0"/>
        <w:autoSpaceDE w:val="0"/>
        <w:autoSpaceDN w:val="0"/>
        <w:adjustRightInd w:val="0"/>
        <w:spacing w:after="0" w:line="240" w:lineRule="auto"/>
        <w:jc w:val="center"/>
        <w:rPr>
          <w:rFonts w:ascii="Arial" w:hAnsi="Arial" w:cs="Arial"/>
          <w:sz w:val="24"/>
          <w:szCs w:val="24"/>
        </w:rPr>
      </w:pPr>
      <w:r w:rsidRPr="00063F82">
        <w:rPr>
          <w:rFonts w:ascii="Arial" w:hAnsi="Arial" w:cs="Arial"/>
          <w:sz w:val="24"/>
          <w:szCs w:val="24"/>
        </w:rPr>
        <w:t>ОРГАНОВ МУНИЦИПАЛЬНОГО КОНТРОЛЯ</w:t>
      </w:r>
    </w:p>
    <w:p w:rsidR="00D82840" w:rsidRPr="00063F82" w:rsidRDefault="00D82840" w:rsidP="00D82840">
      <w:pPr>
        <w:widowControl w:val="0"/>
        <w:autoSpaceDE w:val="0"/>
        <w:autoSpaceDN w:val="0"/>
        <w:adjustRightInd w:val="0"/>
        <w:rPr>
          <w:rFonts w:ascii="Arial" w:hAnsi="Arial" w:cs="Arial"/>
          <w:sz w:val="24"/>
          <w:szCs w:val="24"/>
        </w:rPr>
      </w:pP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 Заявитель имеет право на обжалование действий или бездействия </w:t>
      </w:r>
      <w:r w:rsidRPr="00063F82">
        <w:rPr>
          <w:rFonts w:ascii="Arial" w:hAnsi="Arial" w:cs="Arial"/>
          <w:sz w:val="24"/>
          <w:szCs w:val="24"/>
        </w:rPr>
        <w:lastRenderedPageBreak/>
        <w:t xml:space="preserve">должностных лиц администрации, а также принимаемых администрацией решений по осуществлению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соблюдением законодательства в области розничной продажи алкогольной продукции в досудебном или в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5.2. Основанием для начала процедуры досудебного обжалования является обращение заявителя, поданное в письменной форме или в форме электронного документа на имя главы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5.3. Заявитель имеет право обратиться с обращением в устной или в письменной форме, в том числе в форме электронного документа по адресу, указанному в административном регламенте, и на официальный сайт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 сети Интернет</w:t>
      </w:r>
      <w:r w:rsidR="00296A2C" w:rsidRPr="00063F82">
        <w:rPr>
          <w:rFonts w:ascii="Arial" w:hAnsi="Arial" w:cs="Arial"/>
          <w:sz w:val="24"/>
          <w:szCs w:val="24"/>
        </w:rPr>
        <w:t>:</w:t>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5.4. В обращении указываются: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фамилия, имя, отчество представителя юридического лица заявителя;</w:t>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полное наименование юридического лица заявителя;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фактический и почтовый адрес;</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предмет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личная подпись представителя и печать юридического лица;</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дата обращения.</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В случае необходимости в подтверждение своих доводов заявитель прилагает к обращению документы и материалы либо их копии.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5.5. Приостановление рассмотрения обращения не допускается.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5.6. Ответ на обращение не дается в случаях, если:</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отсутствуют фамилия заявителя и почтовый адрес, по которому должен быть направлен ответ;</w:t>
      </w:r>
    </w:p>
    <w:p w:rsidR="00D82840" w:rsidRPr="00063F82" w:rsidRDefault="00D82840" w:rsidP="00D82840">
      <w:pPr>
        <w:widowControl w:val="0"/>
        <w:autoSpaceDE w:val="0"/>
        <w:autoSpaceDN w:val="0"/>
        <w:adjustRightInd w:val="0"/>
        <w:spacing w:line="240" w:lineRule="auto"/>
        <w:ind w:firstLine="540"/>
        <w:jc w:val="both"/>
        <w:rPr>
          <w:rFonts w:ascii="Arial" w:hAnsi="Arial" w:cs="Arial"/>
          <w:sz w:val="24"/>
          <w:szCs w:val="24"/>
        </w:rPr>
      </w:pPr>
      <w:r w:rsidRPr="00063F82">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текст обращения не поддается прочтению.</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5.7. Заявитель вправе получить информацию и документы, необходимые для обоснования и рассмотрения обращения.</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 xml:space="preserve">5.8. </w:t>
      </w:r>
      <w:proofErr w:type="gramStart"/>
      <w:r w:rsidRPr="00063F82">
        <w:rPr>
          <w:rFonts w:ascii="Arial" w:hAnsi="Arial" w:cs="Arial"/>
          <w:sz w:val="24"/>
          <w:szCs w:val="24"/>
        </w:rPr>
        <w:t>Срок рассмотрения обращения не должен превышать 15 рабочих дней с момента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roofErr w:type="gramEnd"/>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proofErr w:type="gramStart"/>
      <w:r w:rsidRPr="00063F82">
        <w:rPr>
          <w:rFonts w:ascii="Arial" w:hAnsi="Arial" w:cs="Arial"/>
          <w:sz w:val="24"/>
          <w:szCs w:val="24"/>
        </w:rPr>
        <w:t xml:space="preserve">5.9.В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продлить срок рассмотрения, но не более чем на 30 календарных дней, уведомив о продлении срока рассмотрения заявителя.</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5.10</w:t>
      </w:r>
      <w:r w:rsidR="00296A2C" w:rsidRPr="00063F82">
        <w:rPr>
          <w:rFonts w:ascii="Arial" w:hAnsi="Arial" w:cs="Arial"/>
          <w:sz w:val="24"/>
          <w:szCs w:val="24"/>
        </w:rPr>
        <w:t>.</w:t>
      </w:r>
      <w:proofErr w:type="gramEnd"/>
      <w:r w:rsidR="00296A2C" w:rsidRPr="00063F82">
        <w:rPr>
          <w:rFonts w:ascii="Arial" w:hAnsi="Arial" w:cs="Arial"/>
          <w:sz w:val="24"/>
          <w:szCs w:val="24"/>
        </w:rPr>
        <w:t xml:space="preserve"> </w:t>
      </w:r>
      <w:r w:rsidRPr="00063F82">
        <w:rPr>
          <w:rFonts w:ascii="Arial" w:hAnsi="Arial" w:cs="Arial"/>
          <w:sz w:val="24"/>
          <w:szCs w:val="24"/>
        </w:rPr>
        <w:t xml:space="preserve">Письменный ответ, содержащий результаты рассмотрения обращения, направляется заявителю. Ответ на обращение, поданное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w:t>
      </w:r>
      <w:r w:rsidRPr="00063F82">
        <w:rPr>
          <w:rFonts w:ascii="Arial" w:hAnsi="Arial" w:cs="Arial"/>
          <w:sz w:val="24"/>
          <w:szCs w:val="24"/>
        </w:rPr>
        <w:lastRenderedPageBreak/>
        <w:t>заявителем.</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5.11. </w:t>
      </w:r>
      <w:proofErr w:type="gramStart"/>
      <w:r w:rsidRPr="00063F82">
        <w:rPr>
          <w:rFonts w:ascii="Arial" w:hAnsi="Arial" w:cs="Arial"/>
          <w:sz w:val="24"/>
          <w:szCs w:val="24"/>
        </w:rPr>
        <w:t xml:space="preserve">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w:t>
      </w:r>
      <w:r w:rsidR="00296A2C" w:rsidRPr="00063F82">
        <w:rPr>
          <w:rFonts w:ascii="Arial" w:hAnsi="Arial" w:cs="Arial"/>
          <w:sz w:val="24"/>
          <w:szCs w:val="24"/>
        </w:rPr>
        <w:t xml:space="preserve">Краснополянского </w:t>
      </w:r>
      <w:r w:rsidRPr="00063F82">
        <w:rPr>
          <w:rFonts w:ascii="Arial" w:hAnsi="Arial" w:cs="Arial"/>
          <w:sz w:val="24"/>
          <w:szCs w:val="24"/>
        </w:rPr>
        <w:t>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063F82">
        <w:rPr>
          <w:rFonts w:ascii="Arial" w:hAnsi="Arial" w:cs="Arial"/>
          <w:sz w:val="24"/>
          <w:szCs w:val="24"/>
        </w:rPr>
        <w:t xml:space="preserve"> указанное обращение и ранее направляемые обращения направлялись в администрацию. О данном решении уведомляется заявитель, направивший обращение.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296A2C" w:rsidRPr="00063F82">
        <w:rPr>
          <w:rFonts w:ascii="Arial" w:hAnsi="Arial" w:cs="Arial"/>
          <w:sz w:val="24"/>
          <w:szCs w:val="24"/>
        </w:rPr>
        <w:tab/>
      </w:r>
      <w:r w:rsidR="00296A2C" w:rsidRPr="00063F82">
        <w:rPr>
          <w:rFonts w:ascii="Arial" w:hAnsi="Arial" w:cs="Arial"/>
          <w:sz w:val="24"/>
          <w:szCs w:val="24"/>
        </w:rPr>
        <w:tab/>
      </w:r>
      <w:r w:rsidR="00296A2C" w:rsidRPr="00063F82">
        <w:rPr>
          <w:rFonts w:ascii="Arial" w:hAnsi="Arial" w:cs="Arial"/>
          <w:sz w:val="24"/>
          <w:szCs w:val="24"/>
        </w:rPr>
        <w:tab/>
      </w:r>
      <w:r w:rsidRPr="00063F82">
        <w:rPr>
          <w:rFonts w:ascii="Arial" w:hAnsi="Arial" w:cs="Arial"/>
          <w:sz w:val="24"/>
          <w:szCs w:val="24"/>
        </w:rPr>
        <w:t xml:space="preserve">5.13. Если заявитель не удовлетворен решением, принятым в ходе рассмотрения обращения, а также если решение не было принято, то он вправе обжаловать действия (бездействие) должностных лиц и решение администрации, принятое в ходе осуществления </w:t>
      </w:r>
      <w:proofErr w:type="gramStart"/>
      <w:r w:rsidRPr="00063F82">
        <w:rPr>
          <w:rFonts w:ascii="Arial" w:hAnsi="Arial" w:cs="Arial"/>
          <w:sz w:val="24"/>
          <w:szCs w:val="24"/>
        </w:rPr>
        <w:t>контроля за</w:t>
      </w:r>
      <w:proofErr w:type="gramEnd"/>
      <w:r w:rsidRPr="00063F82">
        <w:rPr>
          <w:rFonts w:ascii="Arial" w:hAnsi="Arial" w:cs="Arial"/>
          <w:sz w:val="24"/>
          <w:szCs w:val="24"/>
        </w:rPr>
        <w:t xml:space="preserve"> соблюдением законодательства в области розничной продажи алкогольной продукции, в установленном судебном порядке.</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5.14. Дела об оспаривании решений, действий (бездействия) должностных лиц администрации, затрагивающих права и законные интересы заявителя, рассматриваются арбитражным судом по общим правилам производства, предусмотренным Арбитражным процессуальным </w:t>
      </w:r>
      <w:hyperlink r:id="rId16" w:history="1">
        <w:r w:rsidRPr="00063F82">
          <w:rPr>
            <w:rFonts w:ascii="Arial" w:hAnsi="Arial" w:cs="Arial"/>
            <w:color w:val="0000FF"/>
            <w:sz w:val="24"/>
            <w:szCs w:val="24"/>
          </w:rPr>
          <w:t>кодексом</w:t>
        </w:r>
      </w:hyperlink>
      <w:r w:rsidRPr="00063F82">
        <w:rPr>
          <w:rFonts w:ascii="Arial" w:hAnsi="Arial" w:cs="Arial"/>
          <w:sz w:val="24"/>
          <w:szCs w:val="24"/>
        </w:rPr>
        <w:t xml:space="preserve"> Российской Федерации.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296A2C"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5.15. Производство по делам об оспаривании решений, действий (бездействия) администрации, должностных лиц администрации возбуждаются на основании заявления заинтересованного лица, обратившегося в арбитражный суд с требованием о признании </w:t>
      </w:r>
      <w:proofErr w:type="gramStart"/>
      <w:r w:rsidRPr="00063F82">
        <w:rPr>
          <w:rFonts w:ascii="Arial" w:hAnsi="Arial" w:cs="Arial"/>
          <w:sz w:val="24"/>
          <w:szCs w:val="24"/>
        </w:rPr>
        <w:t>незаконными</w:t>
      </w:r>
      <w:proofErr w:type="gramEnd"/>
      <w:r w:rsidRPr="00063F82">
        <w:rPr>
          <w:rFonts w:ascii="Arial" w:hAnsi="Arial" w:cs="Arial"/>
          <w:sz w:val="24"/>
          <w:szCs w:val="24"/>
        </w:rPr>
        <w:t xml:space="preserve"> решения и действия (бездействия) администрации.</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p>
    <w:p w:rsidR="00D82840" w:rsidRPr="00063F82" w:rsidRDefault="00D82840" w:rsidP="00296A2C">
      <w:pPr>
        <w:widowControl w:val="0"/>
        <w:autoSpaceDE w:val="0"/>
        <w:autoSpaceDN w:val="0"/>
        <w:adjustRightInd w:val="0"/>
        <w:spacing w:after="0" w:line="240" w:lineRule="auto"/>
        <w:ind w:firstLine="539"/>
        <w:jc w:val="both"/>
        <w:rPr>
          <w:rFonts w:ascii="Arial" w:hAnsi="Arial" w:cs="Arial"/>
          <w:sz w:val="24"/>
          <w:szCs w:val="24"/>
        </w:rPr>
      </w:pPr>
      <w:r w:rsidRPr="00063F82">
        <w:rPr>
          <w:rFonts w:ascii="Arial" w:hAnsi="Arial" w:cs="Arial"/>
          <w:sz w:val="24"/>
          <w:szCs w:val="24"/>
        </w:rPr>
        <w:t xml:space="preserve">5.16. Заявления о признании решений, действий (бездействия) </w:t>
      </w:r>
      <w:proofErr w:type="gramStart"/>
      <w:r w:rsidRPr="00063F82">
        <w:rPr>
          <w:rFonts w:ascii="Arial" w:hAnsi="Arial" w:cs="Arial"/>
          <w:sz w:val="24"/>
          <w:szCs w:val="24"/>
        </w:rPr>
        <w:t>незаконными</w:t>
      </w:r>
      <w:proofErr w:type="gramEnd"/>
      <w:r w:rsidRPr="00063F82">
        <w:rPr>
          <w:rFonts w:ascii="Arial" w:hAnsi="Arial" w:cs="Arial"/>
          <w:sz w:val="24"/>
          <w:szCs w:val="24"/>
        </w:rPr>
        <w:t xml:space="preserve"> рассматриваются в арбитражном суде, если их рассмотрение в соответствии с федеральным законом не отнесено к компетенции других судов.</w:t>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r>
      <w:r w:rsidRPr="00063F82">
        <w:rPr>
          <w:rFonts w:ascii="Arial" w:hAnsi="Arial" w:cs="Arial"/>
          <w:sz w:val="24"/>
          <w:szCs w:val="24"/>
        </w:rPr>
        <w:tab/>
        <w:t>5.17. Заявление может быть подано в арбитражный суд в течение трех месяцев со дня, когда юридическому лицу стало известно о нарушении его законных прав и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DB500B" w:rsidRPr="00063F82" w:rsidRDefault="00DB500B">
      <w:pPr>
        <w:rPr>
          <w:rFonts w:ascii="Arial" w:hAnsi="Arial" w:cs="Arial"/>
          <w:sz w:val="24"/>
          <w:szCs w:val="24"/>
        </w:rPr>
      </w:pPr>
    </w:p>
    <w:sectPr w:rsidR="00DB500B" w:rsidRPr="00063F82" w:rsidSect="006A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840"/>
    <w:rsid w:val="00063F82"/>
    <w:rsid w:val="000828AF"/>
    <w:rsid w:val="000C2A33"/>
    <w:rsid w:val="001A1E38"/>
    <w:rsid w:val="002464EA"/>
    <w:rsid w:val="00285E4D"/>
    <w:rsid w:val="00296A2C"/>
    <w:rsid w:val="003465A8"/>
    <w:rsid w:val="00406F02"/>
    <w:rsid w:val="0046427C"/>
    <w:rsid w:val="00671082"/>
    <w:rsid w:val="006A1BE7"/>
    <w:rsid w:val="00863008"/>
    <w:rsid w:val="009747FB"/>
    <w:rsid w:val="00AC4BEF"/>
    <w:rsid w:val="00B76D67"/>
    <w:rsid w:val="00BE2542"/>
    <w:rsid w:val="00CA134A"/>
    <w:rsid w:val="00CF77A1"/>
    <w:rsid w:val="00D82840"/>
    <w:rsid w:val="00D97EB1"/>
    <w:rsid w:val="00DB5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840"/>
    <w:rPr>
      <w:color w:val="000080"/>
      <w:u w:val="single"/>
    </w:rPr>
  </w:style>
  <w:style w:type="paragraph" w:styleId="a4">
    <w:name w:val="Balloon Text"/>
    <w:basedOn w:val="a"/>
    <w:link w:val="a5"/>
    <w:uiPriority w:val="99"/>
    <w:semiHidden/>
    <w:unhideWhenUsed/>
    <w:rsid w:val="00B76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7C0951998F8D9BE18D21FCC50A5CCFFB50029BE5AA8CDA62266Ae0R1H" TargetMode="External"/><Relationship Id="rId13" Type="http://schemas.openxmlformats.org/officeDocument/2006/relationships/hyperlink" Target="consultantplus://offline/ref=8EDB7C0951998F8D9BE18D21FCC50A5CCEF5550998E5AA8CDA62266Ae0R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DB7C0951998F8D9BE18D21FCC50A5CCDF153089DE5AA8CDA62266Ae0R1H" TargetMode="External"/><Relationship Id="rId12" Type="http://schemas.openxmlformats.org/officeDocument/2006/relationships/hyperlink" Target="consultantplus://offline/ref=8EDB7C0951998F8D9BE18D21FCC50A5CCDF65C0C9BE5AA8CDA62266Ae0R1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8A67A67DC589647738886F4BCA8DECA21BD7A242C78A74388DF326dCU2H" TargetMode="External"/><Relationship Id="rId1" Type="http://schemas.openxmlformats.org/officeDocument/2006/relationships/styles" Target="styles.xml"/><Relationship Id="rId6" Type="http://schemas.openxmlformats.org/officeDocument/2006/relationships/hyperlink" Target="consultantplus://offline/ref=8EDB7C0951998F8D9BE18D21FCC50A5CCDF153099BE5AA8CDA62266A010B8B85A718F49A01CE49e8RAH" TargetMode="External"/><Relationship Id="rId11" Type="http://schemas.openxmlformats.org/officeDocument/2006/relationships/hyperlink" Target="consultantplus://offline/ref=8EDB7C0951998F8D9BE18D21FCC50A5CCFFB50089EE5AA8CDA62266Ae0R1H" TargetMode="External"/><Relationship Id="rId5" Type="http://schemas.openxmlformats.org/officeDocument/2006/relationships/hyperlink" Target="consultantplus://offline/ref=8EDB7C0951998F8D9BE18D21FCC50A5CCDF65C0C92E5AA8CDA62266Ae0R1H" TargetMode="External"/><Relationship Id="rId15" Type="http://schemas.openxmlformats.org/officeDocument/2006/relationships/hyperlink" Target="http://krasnopolyanskoe.ru/" TargetMode="External"/><Relationship Id="rId10" Type="http://schemas.openxmlformats.org/officeDocument/2006/relationships/hyperlink" Target="consultantplus://offline/ref=8EDB7C0951998F8D9BE18D21FCC50A5CCDF65C0C92E5AA8CDA62266Ae0R1H" TargetMode="External"/><Relationship Id="rId4" Type="http://schemas.openxmlformats.org/officeDocument/2006/relationships/image" Target="media/image1.jpeg"/><Relationship Id="rId9" Type="http://schemas.openxmlformats.org/officeDocument/2006/relationships/hyperlink" Target="consultantplus://offline/ref=8EDB7C0951998F8D9BE18D21FCC50A5CCDF153099BE5AA8CDA62266A010B8B85A718F49A01CE49e8RAH" TargetMode="External"/><Relationship Id="rId14" Type="http://schemas.openxmlformats.org/officeDocument/2006/relationships/hyperlink" Target="consultantplus://offline/ref=8EDB7C0951998F8D9BE18D21FCC50A5CC8F3520891B8A084836E24e6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13</cp:revision>
  <dcterms:created xsi:type="dcterms:W3CDTF">2015-12-01T06:08:00Z</dcterms:created>
  <dcterms:modified xsi:type="dcterms:W3CDTF">2016-01-26T10:05:00Z</dcterms:modified>
</cp:coreProperties>
</file>