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29   сентября  2015 года № 191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3EA7" w:rsidRPr="00983007" w:rsidRDefault="00040096" w:rsidP="0047049F">
      <w:pPr>
        <w:shd w:val="clear" w:color="auto" w:fill="FFFFFF"/>
        <w:jc w:val="center"/>
        <w:rPr>
          <w:rFonts w:ascii="Arial" w:hAnsi="Arial" w:cs="Arial"/>
          <w:b/>
          <w:spacing w:val="-1"/>
          <w:sz w:val="28"/>
          <w:szCs w:val="28"/>
        </w:rPr>
      </w:pPr>
      <w:r w:rsidRPr="009830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3EA7" w:rsidRPr="00983007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5B199E" w:rsidRPr="00983007">
        <w:rPr>
          <w:rFonts w:ascii="Arial" w:hAnsi="Arial" w:cs="Arial"/>
          <w:b/>
          <w:sz w:val="28"/>
          <w:szCs w:val="28"/>
        </w:rPr>
        <w:t>адресной п</w:t>
      </w:r>
      <w:r w:rsidR="00DC3EA7" w:rsidRPr="00983007">
        <w:rPr>
          <w:rFonts w:ascii="Arial" w:hAnsi="Arial" w:cs="Arial"/>
          <w:b/>
          <w:sz w:val="28"/>
          <w:szCs w:val="28"/>
        </w:rPr>
        <w:t xml:space="preserve">рограммы  </w:t>
      </w:r>
      <w:r w:rsidR="00DC3EA7" w:rsidRPr="00983007">
        <w:rPr>
          <w:rFonts w:ascii="Arial" w:hAnsi="Arial" w:cs="Arial"/>
          <w:b/>
          <w:spacing w:val="-1"/>
          <w:sz w:val="28"/>
          <w:szCs w:val="28"/>
        </w:rPr>
        <w:t xml:space="preserve">обустройства </w:t>
      </w:r>
      <w:r w:rsidR="005B199E" w:rsidRPr="00983007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DC3EA7" w:rsidRPr="00983007">
        <w:rPr>
          <w:rFonts w:ascii="Arial" w:hAnsi="Arial" w:cs="Arial"/>
          <w:b/>
          <w:spacing w:val="-1"/>
          <w:sz w:val="28"/>
          <w:szCs w:val="28"/>
        </w:rPr>
        <w:t xml:space="preserve">пешеходных    переходов  </w:t>
      </w:r>
      <w:r w:rsidR="0047049F" w:rsidRPr="00983007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DC3EA7" w:rsidRPr="00983007">
        <w:rPr>
          <w:rFonts w:ascii="Arial" w:hAnsi="Arial" w:cs="Arial"/>
          <w:b/>
          <w:spacing w:val="-1"/>
          <w:sz w:val="28"/>
          <w:szCs w:val="28"/>
        </w:rPr>
        <w:t xml:space="preserve">вблизи  образовательных учреждений  и дошкольных   образовательных учреждений </w:t>
      </w:r>
      <w:r w:rsidR="0047049F" w:rsidRPr="00983007">
        <w:rPr>
          <w:rFonts w:ascii="Arial" w:hAnsi="Arial" w:cs="Arial"/>
          <w:b/>
          <w:spacing w:val="-1"/>
          <w:sz w:val="28"/>
          <w:szCs w:val="28"/>
        </w:rPr>
        <w:t>на 2016 год</w:t>
      </w:r>
    </w:p>
    <w:p w:rsidR="000C0203" w:rsidRPr="00E17B2B" w:rsidRDefault="000C0203" w:rsidP="00DC3EA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0096" w:rsidRPr="0047049F" w:rsidRDefault="00040096" w:rsidP="00DC3E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C3EA7">
        <w:rPr>
          <w:bCs/>
        </w:rPr>
        <w:t xml:space="preserve">  </w:t>
      </w:r>
    </w:p>
    <w:p w:rsidR="00DC3EA7" w:rsidRPr="0047049F" w:rsidRDefault="00DC3EA7" w:rsidP="00DC3EA7">
      <w:pPr>
        <w:shd w:val="clear" w:color="auto" w:fill="FFFFFF"/>
        <w:jc w:val="both"/>
        <w:rPr>
          <w:rFonts w:ascii="Arial" w:hAnsi="Arial" w:cs="Arial"/>
          <w:spacing w:val="-1"/>
        </w:rPr>
      </w:pPr>
      <w:r w:rsidRPr="0047049F">
        <w:rPr>
          <w:rFonts w:ascii="Arial" w:hAnsi="Arial" w:cs="Arial"/>
          <w:bCs/>
        </w:rPr>
        <w:t xml:space="preserve">         1. Утвердить </w:t>
      </w:r>
      <w:r w:rsidR="005B199E" w:rsidRPr="0047049F">
        <w:rPr>
          <w:rFonts w:ascii="Arial" w:hAnsi="Arial" w:cs="Arial"/>
        </w:rPr>
        <w:t>адресную п</w:t>
      </w:r>
      <w:r w:rsidRPr="0047049F">
        <w:rPr>
          <w:rFonts w:ascii="Arial" w:hAnsi="Arial" w:cs="Arial"/>
        </w:rPr>
        <w:t xml:space="preserve">рограмму  </w:t>
      </w:r>
      <w:r w:rsidRPr="0047049F">
        <w:rPr>
          <w:rFonts w:ascii="Arial" w:hAnsi="Arial" w:cs="Arial"/>
          <w:spacing w:val="-1"/>
        </w:rPr>
        <w:t>обустройства пешеходных    переходов  вблизи  обр</w:t>
      </w:r>
      <w:r w:rsidR="005B199E" w:rsidRPr="0047049F">
        <w:rPr>
          <w:rFonts w:ascii="Arial" w:hAnsi="Arial" w:cs="Arial"/>
          <w:spacing w:val="-1"/>
        </w:rPr>
        <w:t>азовательных учреждений  на 2016</w:t>
      </w:r>
      <w:r w:rsidR="00E94349">
        <w:rPr>
          <w:rFonts w:ascii="Arial" w:hAnsi="Arial" w:cs="Arial"/>
          <w:spacing w:val="-1"/>
        </w:rPr>
        <w:t xml:space="preserve"> год  (приложение № 1)</w:t>
      </w:r>
    </w:p>
    <w:p w:rsidR="00DC3EA7" w:rsidRPr="0047049F" w:rsidRDefault="00DC3EA7" w:rsidP="00DC3EA7">
      <w:pPr>
        <w:shd w:val="clear" w:color="auto" w:fill="FFFFFF"/>
        <w:jc w:val="both"/>
        <w:rPr>
          <w:rFonts w:ascii="Arial" w:hAnsi="Arial" w:cs="Arial"/>
          <w:spacing w:val="-1"/>
        </w:rPr>
      </w:pPr>
      <w:r w:rsidRPr="0047049F">
        <w:rPr>
          <w:rFonts w:ascii="Arial" w:hAnsi="Arial" w:cs="Arial"/>
          <w:spacing w:val="-1"/>
        </w:rPr>
        <w:t xml:space="preserve">         2. </w:t>
      </w:r>
      <w:r w:rsidRPr="0047049F">
        <w:rPr>
          <w:rFonts w:ascii="Arial" w:hAnsi="Arial" w:cs="Arial"/>
          <w:bCs/>
        </w:rPr>
        <w:t xml:space="preserve">Утвердить </w:t>
      </w:r>
      <w:r w:rsidR="005B199E" w:rsidRPr="0047049F">
        <w:rPr>
          <w:rFonts w:ascii="Arial" w:hAnsi="Arial" w:cs="Arial"/>
        </w:rPr>
        <w:t>адресную п</w:t>
      </w:r>
      <w:r w:rsidRPr="0047049F">
        <w:rPr>
          <w:rFonts w:ascii="Arial" w:hAnsi="Arial" w:cs="Arial"/>
        </w:rPr>
        <w:t xml:space="preserve">рограмму  </w:t>
      </w:r>
      <w:r w:rsidRPr="0047049F">
        <w:rPr>
          <w:rFonts w:ascii="Arial" w:hAnsi="Arial" w:cs="Arial"/>
          <w:spacing w:val="-1"/>
        </w:rPr>
        <w:t>обустройства пешеходных    переходов  вблизи   дошкольных обр</w:t>
      </w:r>
      <w:r w:rsidR="005B199E" w:rsidRPr="0047049F">
        <w:rPr>
          <w:rFonts w:ascii="Arial" w:hAnsi="Arial" w:cs="Arial"/>
          <w:spacing w:val="-1"/>
        </w:rPr>
        <w:t>азовательных учреждений  на 2016</w:t>
      </w:r>
      <w:r w:rsidR="00E94349">
        <w:rPr>
          <w:rFonts w:ascii="Arial" w:hAnsi="Arial" w:cs="Arial"/>
          <w:spacing w:val="-1"/>
        </w:rPr>
        <w:t xml:space="preserve"> год (приложение № 2)</w:t>
      </w:r>
    </w:p>
    <w:p w:rsidR="00040096" w:rsidRPr="0047049F" w:rsidRDefault="00DC3EA7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spacing w:val="-1"/>
        </w:rPr>
        <w:t xml:space="preserve">         </w:t>
      </w:r>
      <w:r w:rsidR="00040096" w:rsidRPr="0047049F">
        <w:rPr>
          <w:rFonts w:ascii="Arial" w:hAnsi="Arial" w:cs="Arial"/>
          <w:color w:val="000000"/>
        </w:rPr>
        <w:t xml:space="preserve">3. Настоящее постановление (с </w:t>
      </w:r>
      <w:r w:rsidRPr="0047049F">
        <w:rPr>
          <w:rFonts w:ascii="Arial" w:hAnsi="Arial" w:cs="Arial"/>
          <w:color w:val="000000"/>
        </w:rPr>
        <w:t>п</w:t>
      </w:r>
      <w:r w:rsidR="00040096" w:rsidRPr="0047049F">
        <w:rPr>
          <w:rFonts w:ascii="Arial" w:hAnsi="Arial" w:cs="Arial"/>
          <w:color w:val="000000"/>
        </w:rPr>
        <w:t>риложением) обнародовать в соответствии с Уставом Краснополянского сельского поселения.</w:t>
      </w:r>
    </w:p>
    <w:p w:rsidR="00040096" w:rsidRPr="0047049F" w:rsidRDefault="005B199E" w:rsidP="000400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color w:val="000000"/>
        </w:rPr>
        <w:t>4. Контроль ис</w:t>
      </w:r>
      <w:r w:rsidR="00040096" w:rsidRPr="0047049F">
        <w:rPr>
          <w:rFonts w:ascii="Arial" w:hAnsi="Arial" w:cs="Arial"/>
          <w:color w:val="000000"/>
        </w:rPr>
        <w:t>пол</w:t>
      </w:r>
      <w:r w:rsidRPr="0047049F">
        <w:rPr>
          <w:rFonts w:ascii="Arial" w:hAnsi="Arial" w:cs="Arial"/>
          <w:color w:val="000000"/>
        </w:rPr>
        <w:t>нения настоящего постановления возложить на заместителя главы администрации МО</w:t>
      </w:r>
      <w:r w:rsidR="002929BF" w:rsidRPr="0047049F">
        <w:rPr>
          <w:rFonts w:ascii="Arial" w:hAnsi="Arial" w:cs="Arial"/>
          <w:color w:val="000000"/>
        </w:rPr>
        <w:t xml:space="preserve"> Краснополянское сельское поселение по вопросам ЖКХ и местному хозяйству Снигирёва А.Н. </w:t>
      </w:r>
    </w:p>
    <w:p w:rsidR="00040096" w:rsidRPr="0047049F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40096" w:rsidRPr="0047049F" w:rsidRDefault="00040096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47049F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47049F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40096" w:rsidRPr="0047049F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color w:val="000000"/>
        </w:rPr>
        <w:t xml:space="preserve"> Глава Краснополянского</w:t>
      </w:r>
    </w:p>
    <w:p w:rsidR="00E94349" w:rsidRDefault="0047049F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сельского </w:t>
      </w:r>
      <w:r w:rsidR="00040096" w:rsidRPr="0047049F">
        <w:rPr>
          <w:rFonts w:ascii="Arial" w:hAnsi="Arial" w:cs="Arial"/>
          <w:color w:val="000000"/>
        </w:rPr>
        <w:t xml:space="preserve">поселения                                                                              </w:t>
      </w:r>
      <w:r>
        <w:rPr>
          <w:rFonts w:ascii="Arial" w:hAnsi="Arial" w:cs="Arial"/>
          <w:color w:val="000000"/>
        </w:rPr>
        <w:t>Г.М.Губина</w:t>
      </w:r>
      <w:r w:rsidR="00040096" w:rsidRPr="0047049F">
        <w:rPr>
          <w:rFonts w:ascii="Arial" w:hAnsi="Arial" w:cs="Arial"/>
          <w:color w:val="000000"/>
        </w:rPr>
        <w:t xml:space="preserve">    </w:t>
      </w: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E94349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94349" w:rsidRPr="00E94349" w:rsidRDefault="00E94349" w:rsidP="00E94349">
      <w:pPr>
        <w:shd w:val="clear" w:color="auto" w:fill="FFFFFF"/>
        <w:jc w:val="right"/>
        <w:rPr>
          <w:rFonts w:ascii="Arial" w:hAnsi="Arial" w:cs="Arial"/>
        </w:rPr>
      </w:pPr>
      <w:r w:rsidRPr="00E94349">
        <w:rPr>
          <w:rFonts w:ascii="Arial" w:hAnsi="Arial" w:cs="Arial"/>
        </w:rPr>
        <w:t>Утверждена</w:t>
      </w:r>
    </w:p>
    <w:p w:rsidR="00E94349" w:rsidRPr="00E94349" w:rsidRDefault="00E94349" w:rsidP="00E94349">
      <w:pPr>
        <w:shd w:val="clear" w:color="auto" w:fill="FFFFFF"/>
        <w:spacing w:before="10"/>
        <w:ind w:right="14"/>
        <w:jc w:val="right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постановлением главы </w:t>
      </w:r>
    </w:p>
    <w:p w:rsidR="00E94349" w:rsidRPr="00E94349" w:rsidRDefault="00E94349" w:rsidP="00E94349">
      <w:pPr>
        <w:shd w:val="clear" w:color="auto" w:fill="FFFFFF"/>
        <w:ind w:left="-709" w:right="14" w:firstLine="709"/>
        <w:jc w:val="right"/>
        <w:rPr>
          <w:rFonts w:ascii="Arial" w:hAnsi="Arial" w:cs="Arial"/>
          <w:spacing w:val="-2"/>
        </w:rPr>
      </w:pPr>
      <w:r w:rsidRPr="00E94349">
        <w:rPr>
          <w:rFonts w:ascii="Arial" w:hAnsi="Arial" w:cs="Arial"/>
          <w:spacing w:val="-2"/>
        </w:rPr>
        <w:t>Краснополянского  сельского  поселения</w:t>
      </w:r>
    </w:p>
    <w:p w:rsidR="00E94349" w:rsidRPr="00E94349" w:rsidRDefault="00E94349" w:rsidP="00E94349">
      <w:pPr>
        <w:shd w:val="clear" w:color="auto" w:fill="FFFFFF"/>
        <w:ind w:left="-709" w:right="14" w:firstLine="709"/>
        <w:jc w:val="right"/>
        <w:rPr>
          <w:rFonts w:ascii="Arial" w:hAnsi="Arial" w:cs="Arial"/>
          <w:spacing w:val="-2"/>
        </w:rPr>
      </w:pPr>
      <w:r w:rsidRPr="00E94349">
        <w:rPr>
          <w:rFonts w:ascii="Arial" w:hAnsi="Arial" w:cs="Arial"/>
          <w:spacing w:val="-2"/>
        </w:rPr>
        <w:t xml:space="preserve">от  29. 09. 2015 г.  №  191  </w:t>
      </w:r>
    </w:p>
    <w:p w:rsidR="00E94349" w:rsidRPr="00E94349" w:rsidRDefault="00E94349" w:rsidP="00E94349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</w:p>
    <w:p w:rsidR="00E94349" w:rsidRPr="00E94349" w:rsidRDefault="00E94349" w:rsidP="00E94349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</w:p>
    <w:p w:rsidR="00E94349" w:rsidRPr="00E94349" w:rsidRDefault="00E94349" w:rsidP="00E94349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  <w:r w:rsidRPr="00E94349">
        <w:rPr>
          <w:rFonts w:ascii="Arial" w:hAnsi="Arial" w:cs="Arial"/>
          <w:spacing w:val="-2"/>
        </w:rPr>
        <w:t xml:space="preserve">    </w:t>
      </w:r>
    </w:p>
    <w:p w:rsidR="00E94349" w:rsidRPr="00E94349" w:rsidRDefault="00E94349" w:rsidP="00E94349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E94349">
        <w:rPr>
          <w:rFonts w:ascii="Arial" w:hAnsi="Arial" w:cs="Arial"/>
        </w:rPr>
        <w:t xml:space="preserve">Адресная Программа </w:t>
      </w:r>
      <w:r w:rsidRPr="00E94349">
        <w:rPr>
          <w:rFonts w:ascii="Arial" w:hAnsi="Arial" w:cs="Arial"/>
          <w:spacing w:val="-1"/>
        </w:rPr>
        <w:t xml:space="preserve">обустройства пешеходных    переходов  </w:t>
      </w:r>
    </w:p>
    <w:p w:rsidR="00E94349" w:rsidRPr="00E94349" w:rsidRDefault="00E94349" w:rsidP="00E94349">
      <w:pPr>
        <w:shd w:val="clear" w:color="auto" w:fill="FFFFFF"/>
        <w:ind w:left="202" w:hanging="202"/>
        <w:jc w:val="center"/>
        <w:rPr>
          <w:rFonts w:ascii="Arial" w:hAnsi="Arial" w:cs="Arial"/>
          <w:spacing w:val="-1"/>
        </w:rPr>
      </w:pPr>
      <w:r w:rsidRPr="00E94349">
        <w:rPr>
          <w:rFonts w:ascii="Arial" w:hAnsi="Arial" w:cs="Arial"/>
          <w:spacing w:val="-1"/>
        </w:rPr>
        <w:t xml:space="preserve">вблизи образовательных учреждений  на 2016 год </w:t>
      </w:r>
    </w:p>
    <w:p w:rsidR="00E94349" w:rsidRPr="00E94349" w:rsidRDefault="00E94349" w:rsidP="00E94349">
      <w:pPr>
        <w:shd w:val="clear" w:color="auto" w:fill="FFFFFF"/>
        <w:ind w:left="202" w:hanging="202"/>
        <w:jc w:val="center"/>
        <w:rPr>
          <w:rFonts w:ascii="Arial" w:hAnsi="Arial" w:cs="Arial"/>
        </w:rPr>
      </w:pPr>
    </w:p>
    <w:p w:rsidR="00E94349" w:rsidRPr="00E94349" w:rsidRDefault="00E94349" w:rsidP="00E94349">
      <w:pPr>
        <w:shd w:val="clear" w:color="auto" w:fill="FFFFFF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>Разработчик адресной программы: Администрация МО Краснополянское сельское поселение.</w:t>
      </w:r>
    </w:p>
    <w:p w:rsidR="00E94349" w:rsidRPr="00E94349" w:rsidRDefault="00E94349" w:rsidP="00E94349">
      <w:pPr>
        <w:shd w:val="clear" w:color="auto" w:fill="FFFFFF"/>
        <w:jc w:val="both"/>
        <w:rPr>
          <w:rFonts w:ascii="Arial" w:hAnsi="Arial" w:cs="Arial"/>
        </w:rPr>
      </w:pPr>
    </w:p>
    <w:p w:rsidR="00E94349" w:rsidRPr="00E94349" w:rsidRDefault="00E94349" w:rsidP="00E94349">
      <w:pPr>
        <w:shd w:val="clear" w:color="auto" w:fill="FFFFFF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Основания для разработки программы: Протокол № 105 заседания   </w:t>
      </w:r>
      <w:proofErr w:type="gramStart"/>
      <w:r w:rsidRPr="00E94349">
        <w:rPr>
          <w:rFonts w:ascii="Arial" w:hAnsi="Arial" w:cs="Arial"/>
        </w:rPr>
        <w:t>правительственной</w:t>
      </w:r>
      <w:proofErr w:type="gramEnd"/>
      <w:r w:rsidRPr="00E94349">
        <w:rPr>
          <w:rFonts w:ascii="Arial" w:hAnsi="Arial" w:cs="Arial"/>
        </w:rPr>
        <w:t xml:space="preserve"> </w:t>
      </w:r>
    </w:p>
    <w:p w:rsidR="00E94349" w:rsidRPr="00E94349" w:rsidRDefault="00E94349" w:rsidP="00E94349">
      <w:pPr>
        <w:shd w:val="clear" w:color="auto" w:fill="FFFFFF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>комиссии Свердловской области</w:t>
      </w:r>
    </w:p>
    <w:p w:rsidR="00E94349" w:rsidRPr="00E94349" w:rsidRDefault="00E94349" w:rsidP="00E94349">
      <w:pPr>
        <w:shd w:val="clear" w:color="auto" w:fill="FFFFFF"/>
        <w:jc w:val="both"/>
        <w:rPr>
          <w:rFonts w:ascii="Arial" w:hAnsi="Arial" w:cs="Arial"/>
        </w:rPr>
      </w:pPr>
    </w:p>
    <w:p w:rsidR="00E94349" w:rsidRPr="00E94349" w:rsidRDefault="00E94349" w:rsidP="00E94349">
      <w:pPr>
        <w:shd w:val="clear" w:color="auto" w:fill="FFFFFF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Основная цель программы: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</w:t>
      </w:r>
      <w:r w:rsidRPr="00E94349">
        <w:rPr>
          <w:rFonts w:ascii="Arial" w:hAnsi="Arial" w:cs="Arial"/>
          <w:spacing w:val="-1"/>
        </w:rPr>
        <w:t>дорожно-транспортных происшествий с пострадавшими, в том числе детьми.</w:t>
      </w:r>
    </w:p>
    <w:p w:rsidR="00E94349" w:rsidRPr="00E94349" w:rsidRDefault="00E94349" w:rsidP="00E94349">
      <w:pPr>
        <w:shd w:val="clear" w:color="auto" w:fill="FFFFFF"/>
        <w:spacing w:line="312" w:lineRule="exact"/>
        <w:rPr>
          <w:rFonts w:ascii="Arial" w:hAnsi="Arial" w:cs="Arial"/>
        </w:rPr>
      </w:pPr>
      <w:r w:rsidRPr="00E94349">
        <w:rPr>
          <w:rFonts w:ascii="Arial" w:hAnsi="Arial" w:cs="Arial"/>
        </w:rPr>
        <w:t>Образовательные учреждения:</w:t>
      </w:r>
    </w:p>
    <w:p w:rsidR="00E94349" w:rsidRPr="00E94349" w:rsidRDefault="00E94349" w:rsidP="00E94349">
      <w:pPr>
        <w:pStyle w:val="a6"/>
        <w:numPr>
          <w:ilvl w:val="0"/>
          <w:numId w:val="2"/>
        </w:numPr>
        <w:shd w:val="clear" w:color="auto" w:fill="FFFFFF"/>
        <w:spacing w:line="312" w:lineRule="exact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МКОУ </w:t>
      </w:r>
      <w:proofErr w:type="spellStart"/>
      <w:r w:rsidRPr="00E94349">
        <w:rPr>
          <w:rFonts w:ascii="Arial" w:hAnsi="Arial" w:cs="Arial"/>
        </w:rPr>
        <w:t>Шадринская</w:t>
      </w:r>
      <w:proofErr w:type="spellEnd"/>
      <w:r w:rsidRPr="00E94349">
        <w:rPr>
          <w:rFonts w:ascii="Arial" w:hAnsi="Arial" w:cs="Arial"/>
        </w:rPr>
        <w:t xml:space="preserve"> СОШ  расположенная по адресу:  ул. Н.И. Лаптева, с. </w:t>
      </w:r>
      <w:proofErr w:type="spellStart"/>
      <w:r w:rsidRPr="00E94349">
        <w:rPr>
          <w:rFonts w:ascii="Arial" w:hAnsi="Arial" w:cs="Arial"/>
        </w:rPr>
        <w:t>Шадринка</w:t>
      </w:r>
      <w:proofErr w:type="spellEnd"/>
      <w:r w:rsidRPr="00E94349">
        <w:rPr>
          <w:rFonts w:ascii="Arial" w:hAnsi="Arial" w:cs="Arial"/>
        </w:rPr>
        <w:t>,   Байкаловского района, Свердловской области</w:t>
      </w:r>
    </w:p>
    <w:p w:rsidR="00E94349" w:rsidRPr="00E94349" w:rsidRDefault="00E94349" w:rsidP="00E94349">
      <w:pPr>
        <w:pStyle w:val="a6"/>
        <w:numPr>
          <w:ilvl w:val="0"/>
          <w:numId w:val="2"/>
        </w:numPr>
        <w:shd w:val="clear" w:color="auto" w:fill="FFFFFF"/>
        <w:spacing w:line="312" w:lineRule="exact"/>
        <w:rPr>
          <w:rFonts w:ascii="Arial" w:hAnsi="Arial" w:cs="Arial"/>
        </w:rPr>
      </w:pPr>
      <w:r w:rsidRPr="00E94349">
        <w:rPr>
          <w:rFonts w:ascii="Arial" w:hAnsi="Arial" w:cs="Arial"/>
        </w:rPr>
        <w:t>МАОУ  Еланская СОШ,  расположенная по адресу:  пер. Чкалова 2, с. Елань,   Байкаловского района, Свердловской области</w:t>
      </w:r>
    </w:p>
    <w:p w:rsidR="00E94349" w:rsidRPr="00E94349" w:rsidRDefault="00E94349" w:rsidP="00E94349">
      <w:pPr>
        <w:pStyle w:val="a6"/>
        <w:numPr>
          <w:ilvl w:val="0"/>
          <w:numId w:val="2"/>
        </w:numPr>
        <w:shd w:val="clear" w:color="auto" w:fill="FFFFFF"/>
        <w:spacing w:line="312" w:lineRule="exact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МКОУ </w:t>
      </w:r>
      <w:proofErr w:type="spellStart"/>
      <w:r w:rsidRPr="00E94349">
        <w:rPr>
          <w:rFonts w:ascii="Arial" w:hAnsi="Arial" w:cs="Arial"/>
        </w:rPr>
        <w:t>Краснополянская</w:t>
      </w:r>
      <w:proofErr w:type="spellEnd"/>
      <w:r w:rsidRPr="00E94349">
        <w:rPr>
          <w:rFonts w:ascii="Arial" w:hAnsi="Arial" w:cs="Arial"/>
        </w:rPr>
        <w:t xml:space="preserve"> СОШ расположенного по адресу: ул. Мичурина, </w:t>
      </w:r>
    </w:p>
    <w:p w:rsidR="00E94349" w:rsidRPr="00E94349" w:rsidRDefault="00E94349" w:rsidP="00E94349">
      <w:pPr>
        <w:shd w:val="clear" w:color="auto" w:fill="FFFFFF"/>
        <w:spacing w:line="312" w:lineRule="exact"/>
        <w:ind w:left="360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              с. Краснополянское,  Байкаловского района, Свердловской области</w:t>
      </w:r>
    </w:p>
    <w:p w:rsidR="00E94349" w:rsidRPr="00E94349" w:rsidRDefault="00E94349" w:rsidP="00E94349">
      <w:pPr>
        <w:pStyle w:val="a6"/>
        <w:numPr>
          <w:ilvl w:val="0"/>
          <w:numId w:val="2"/>
        </w:numPr>
        <w:shd w:val="clear" w:color="auto" w:fill="FFFFFF"/>
        <w:spacing w:line="312" w:lineRule="exact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МКОУ </w:t>
      </w:r>
      <w:proofErr w:type="spellStart"/>
      <w:r w:rsidRPr="00E94349">
        <w:rPr>
          <w:rFonts w:ascii="Arial" w:hAnsi="Arial" w:cs="Arial"/>
        </w:rPr>
        <w:t>Чурманская</w:t>
      </w:r>
      <w:proofErr w:type="spellEnd"/>
      <w:r w:rsidRPr="00E94349">
        <w:rPr>
          <w:rFonts w:ascii="Arial" w:hAnsi="Arial" w:cs="Arial"/>
        </w:rPr>
        <w:t xml:space="preserve">  ООШ </w:t>
      </w:r>
      <w:proofErr w:type="gramStart"/>
      <w:r w:rsidRPr="00E94349">
        <w:rPr>
          <w:rFonts w:ascii="Arial" w:hAnsi="Arial" w:cs="Arial"/>
        </w:rPr>
        <w:t>расположенного</w:t>
      </w:r>
      <w:proofErr w:type="gramEnd"/>
      <w:r w:rsidRPr="00E94349">
        <w:rPr>
          <w:rFonts w:ascii="Arial" w:hAnsi="Arial" w:cs="Arial"/>
        </w:rPr>
        <w:t xml:space="preserve"> по адресу: ул. Техническая, </w:t>
      </w:r>
    </w:p>
    <w:p w:rsidR="00E94349" w:rsidRPr="00E94349" w:rsidRDefault="00E94349" w:rsidP="00E94349">
      <w:pPr>
        <w:shd w:val="clear" w:color="auto" w:fill="FFFFFF"/>
        <w:spacing w:line="312" w:lineRule="exact"/>
        <w:ind w:left="360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              с. Чурманское,  Байкаловского района, Свердловской области</w:t>
      </w:r>
    </w:p>
    <w:p w:rsidR="00E94349" w:rsidRPr="00E94349" w:rsidRDefault="00E94349" w:rsidP="00E94349">
      <w:pPr>
        <w:shd w:val="clear" w:color="auto" w:fill="FFFFFF"/>
        <w:spacing w:line="312" w:lineRule="exact"/>
        <w:ind w:left="360"/>
        <w:rPr>
          <w:rFonts w:ascii="Arial" w:hAnsi="Arial" w:cs="Arial"/>
        </w:rPr>
      </w:pPr>
    </w:p>
    <w:p w:rsidR="00E94349" w:rsidRPr="00E94349" w:rsidRDefault="00E94349" w:rsidP="00E94349">
      <w:pPr>
        <w:shd w:val="clear" w:color="auto" w:fill="FFFFFF"/>
        <w:spacing w:line="312" w:lineRule="exact"/>
        <w:jc w:val="center"/>
        <w:rPr>
          <w:rFonts w:ascii="Arial" w:hAnsi="Arial" w:cs="Arial"/>
        </w:rPr>
      </w:pPr>
      <w:r w:rsidRPr="00E94349">
        <w:rPr>
          <w:rFonts w:ascii="Arial" w:hAnsi="Arial" w:cs="Arial"/>
          <w:spacing w:val="-1"/>
        </w:rPr>
        <w:t>План мероприятий</w:t>
      </w:r>
    </w:p>
    <w:p w:rsidR="00E94349" w:rsidRPr="00E94349" w:rsidRDefault="00E94349" w:rsidP="00E94349">
      <w:pPr>
        <w:pStyle w:val="a6"/>
        <w:numPr>
          <w:ilvl w:val="0"/>
          <w:numId w:val="3"/>
        </w:numPr>
        <w:shd w:val="clear" w:color="auto" w:fill="FFFFFF"/>
        <w:spacing w:before="10" w:line="322" w:lineRule="exact"/>
        <w:ind w:right="56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 Установка дорожных  знаков «Искусственные неровности»    на желто - зеленом фоне (1.17) </w:t>
      </w:r>
    </w:p>
    <w:p w:rsidR="00E94349" w:rsidRPr="00E94349" w:rsidRDefault="00E94349" w:rsidP="00E94349">
      <w:pPr>
        <w:shd w:val="clear" w:color="auto" w:fill="FFFFFF"/>
        <w:spacing w:before="10" w:line="322" w:lineRule="exact"/>
        <w:ind w:left="5" w:right="56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– 3 штуки. </w:t>
      </w:r>
    </w:p>
    <w:p w:rsidR="00E94349" w:rsidRPr="00E94349" w:rsidRDefault="00E94349" w:rsidP="00E94349">
      <w:pPr>
        <w:shd w:val="clear" w:color="auto" w:fill="FFFFFF"/>
        <w:spacing w:before="10" w:line="322" w:lineRule="exact"/>
        <w:ind w:left="5" w:right="56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>2. Установка дорожного знака «Пешеходный переход» (5.19.1)   - 4 штуки,  на желто – зеленом фоне  (5.19.2)   - 9 штук</w:t>
      </w:r>
    </w:p>
    <w:p w:rsidR="00E94349" w:rsidRPr="00E94349" w:rsidRDefault="00E94349" w:rsidP="00E94349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  <w:r w:rsidRPr="00E94349">
        <w:rPr>
          <w:rFonts w:ascii="Arial" w:hAnsi="Arial" w:cs="Arial"/>
        </w:rPr>
        <w:t>2.  Установка дорожных  знаков «Осторожно Дети» на желто- зеленом  фоне (1.23) - 9 штук   и табличка (8.2.1.)   - 9 штук</w:t>
      </w:r>
    </w:p>
    <w:p w:rsidR="00E94349" w:rsidRPr="00E94349" w:rsidRDefault="00E94349" w:rsidP="00E94349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3.  Установка дорожных  знаков  «Ограничение скорости движения 40 км/ч»  на желто </w:t>
      </w:r>
      <w:proofErr w:type="gramStart"/>
      <w:r w:rsidRPr="00E94349">
        <w:rPr>
          <w:rFonts w:ascii="Arial" w:hAnsi="Arial" w:cs="Arial"/>
        </w:rPr>
        <w:t>–з</w:t>
      </w:r>
      <w:proofErr w:type="gramEnd"/>
      <w:r w:rsidRPr="00E94349">
        <w:rPr>
          <w:rFonts w:ascii="Arial" w:hAnsi="Arial" w:cs="Arial"/>
        </w:rPr>
        <w:t>еленом фоне(3.24) – 11 штук  и табличка   (8.2.1) – 8 штук.</w:t>
      </w:r>
    </w:p>
    <w:p w:rsidR="00E94349" w:rsidRPr="00E94349" w:rsidRDefault="00E94349" w:rsidP="00E94349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</w:p>
    <w:p w:rsidR="00E94349" w:rsidRPr="00E94349" w:rsidRDefault="00E94349" w:rsidP="00E94349">
      <w:pPr>
        <w:shd w:val="clear" w:color="auto" w:fill="FFFFFF"/>
        <w:spacing w:line="322" w:lineRule="exact"/>
        <w:ind w:right="56"/>
        <w:jc w:val="center"/>
        <w:rPr>
          <w:rFonts w:ascii="Arial" w:hAnsi="Arial" w:cs="Arial"/>
        </w:rPr>
      </w:pPr>
      <w:r w:rsidRPr="00E94349">
        <w:rPr>
          <w:rFonts w:ascii="Arial" w:hAnsi="Arial" w:cs="Arial"/>
          <w:bCs/>
        </w:rPr>
        <w:t>Объемы и источники финансирования Программы</w:t>
      </w:r>
    </w:p>
    <w:p w:rsidR="00E94349" w:rsidRPr="00E94349" w:rsidRDefault="00E94349" w:rsidP="00E94349">
      <w:pPr>
        <w:shd w:val="clear" w:color="auto" w:fill="FFFFFF"/>
        <w:spacing w:before="254"/>
        <w:ind w:left="19"/>
        <w:rPr>
          <w:rFonts w:ascii="Arial" w:hAnsi="Arial" w:cs="Arial"/>
        </w:rPr>
      </w:pPr>
      <w:r w:rsidRPr="00E94349">
        <w:rPr>
          <w:rFonts w:ascii="Arial" w:hAnsi="Arial" w:cs="Arial"/>
          <w:spacing w:val="-1"/>
        </w:rPr>
        <w:t xml:space="preserve">      Объем финансирования Программы составляет  148 000 (сто сорок  восемь тысяч) тысяч  рублей.</w:t>
      </w:r>
    </w:p>
    <w:p w:rsidR="00E94349" w:rsidRPr="00E94349" w:rsidRDefault="00E94349" w:rsidP="00E94349">
      <w:pPr>
        <w:shd w:val="clear" w:color="auto" w:fill="FFFFFF"/>
        <w:spacing w:before="254"/>
        <w:ind w:left="19"/>
        <w:rPr>
          <w:rFonts w:ascii="Arial" w:hAnsi="Arial" w:cs="Arial"/>
        </w:rPr>
      </w:pPr>
      <w:r w:rsidRPr="00E94349">
        <w:rPr>
          <w:rFonts w:ascii="Arial" w:hAnsi="Arial" w:cs="Arial"/>
        </w:rPr>
        <w:t xml:space="preserve">      Указанные объемы финансирования подлежат уточнению при формировании бюджетов на соответствующий финансовый год.</w:t>
      </w:r>
    </w:p>
    <w:p w:rsidR="00E94349" w:rsidRPr="00E94349" w:rsidRDefault="00E94349" w:rsidP="00E94349">
      <w:pPr>
        <w:shd w:val="clear" w:color="auto" w:fill="FFFFFF"/>
        <w:spacing w:line="278" w:lineRule="exact"/>
        <w:ind w:left="14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lastRenderedPageBreak/>
        <w:t xml:space="preserve">      Кроме того, по мере возможностей будут привлекаться средства районного бюджета, целевые </w:t>
      </w:r>
      <w:r w:rsidRPr="00E94349">
        <w:rPr>
          <w:rFonts w:ascii="Arial" w:hAnsi="Arial" w:cs="Arial"/>
          <w:bCs/>
        </w:rPr>
        <w:t>и</w:t>
      </w:r>
      <w:r w:rsidRPr="00E94349">
        <w:rPr>
          <w:rFonts w:ascii="Arial" w:hAnsi="Arial" w:cs="Arial"/>
          <w:b/>
          <w:bCs/>
        </w:rPr>
        <w:t xml:space="preserve">  </w:t>
      </w:r>
      <w:r w:rsidRPr="00E94349">
        <w:rPr>
          <w:rFonts w:ascii="Arial" w:hAnsi="Arial" w:cs="Arial"/>
        </w:rPr>
        <w:t>добровольные пожертвования.</w:t>
      </w:r>
    </w:p>
    <w:p w:rsidR="00E94349" w:rsidRPr="00E94349" w:rsidRDefault="00E94349" w:rsidP="00E94349">
      <w:pPr>
        <w:shd w:val="clear" w:color="auto" w:fill="FFFFFF"/>
        <w:spacing w:line="278" w:lineRule="exact"/>
        <w:ind w:left="14"/>
        <w:jc w:val="both"/>
        <w:rPr>
          <w:rFonts w:ascii="Arial" w:hAnsi="Arial" w:cs="Arial"/>
        </w:rPr>
      </w:pPr>
    </w:p>
    <w:p w:rsidR="00E94349" w:rsidRPr="00E94349" w:rsidRDefault="00E94349" w:rsidP="00E94349">
      <w:pPr>
        <w:shd w:val="clear" w:color="auto" w:fill="FFFFFF"/>
        <w:spacing w:before="274"/>
        <w:ind w:right="56"/>
        <w:jc w:val="center"/>
        <w:rPr>
          <w:rFonts w:ascii="Arial" w:hAnsi="Arial" w:cs="Arial"/>
        </w:rPr>
      </w:pPr>
      <w:r w:rsidRPr="00E94349">
        <w:rPr>
          <w:rFonts w:ascii="Arial" w:hAnsi="Arial" w:cs="Arial"/>
          <w:bCs/>
        </w:rPr>
        <w:t>Ожидаемые конечные результаты Программы</w:t>
      </w:r>
    </w:p>
    <w:p w:rsidR="00E94349" w:rsidRPr="00E94349" w:rsidRDefault="00E94349" w:rsidP="00E94349">
      <w:pPr>
        <w:shd w:val="clear" w:color="auto" w:fill="FFFFFF"/>
        <w:tabs>
          <w:tab w:val="left" w:pos="854"/>
        </w:tabs>
        <w:spacing w:before="254" w:line="274" w:lineRule="exact"/>
        <w:ind w:right="56" w:firstLine="706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>-</w:t>
      </w:r>
      <w:r w:rsidRPr="00E94349">
        <w:rPr>
          <w:rFonts w:ascii="Arial" w:hAnsi="Arial" w:cs="Arial"/>
        </w:rPr>
        <w:tab/>
        <w:t>сокращение к 2020 году количества лиц, погибших и пострадавших в результате</w:t>
      </w:r>
      <w:r w:rsidRPr="00E94349">
        <w:rPr>
          <w:rFonts w:ascii="Arial" w:hAnsi="Arial" w:cs="Arial"/>
        </w:rPr>
        <w:br/>
        <w:t>дорожно-транспортных происшествий.</w:t>
      </w:r>
    </w:p>
    <w:p w:rsidR="00E94349" w:rsidRPr="00E94349" w:rsidRDefault="00E94349" w:rsidP="00E94349">
      <w:pPr>
        <w:shd w:val="clear" w:color="auto" w:fill="FFFFFF"/>
        <w:tabs>
          <w:tab w:val="left" w:pos="950"/>
        </w:tabs>
        <w:spacing w:line="274" w:lineRule="exact"/>
        <w:ind w:left="14" w:right="56" w:firstLine="691"/>
        <w:jc w:val="both"/>
        <w:rPr>
          <w:rFonts w:ascii="Arial" w:hAnsi="Arial" w:cs="Arial"/>
        </w:rPr>
      </w:pPr>
      <w:r w:rsidRPr="00E94349">
        <w:rPr>
          <w:rFonts w:ascii="Arial" w:hAnsi="Arial" w:cs="Arial"/>
        </w:rPr>
        <w:t>-</w:t>
      </w:r>
      <w:r w:rsidRPr="00E94349">
        <w:rPr>
          <w:rFonts w:ascii="Arial" w:hAnsi="Arial" w:cs="Arial"/>
        </w:rPr>
        <w:tab/>
        <w:t>снижение к 2020 году количества дорожно-транспортных происшествий с  пострадавшими.</w:t>
      </w:r>
    </w:p>
    <w:p w:rsidR="00E94349" w:rsidRPr="00E94349" w:rsidRDefault="00E94349" w:rsidP="00E94349">
      <w:pPr>
        <w:shd w:val="clear" w:color="auto" w:fill="FFFFFF"/>
        <w:spacing w:before="274"/>
        <w:ind w:left="1368"/>
        <w:rPr>
          <w:rFonts w:ascii="Arial" w:hAnsi="Arial" w:cs="Arial"/>
        </w:rPr>
      </w:pPr>
      <w:r w:rsidRPr="00E94349">
        <w:rPr>
          <w:rFonts w:ascii="Arial" w:hAnsi="Arial" w:cs="Arial"/>
          <w:bCs/>
        </w:rPr>
        <w:t xml:space="preserve">Система организации </w:t>
      </w:r>
      <w:proofErr w:type="gramStart"/>
      <w:r w:rsidRPr="00E94349">
        <w:rPr>
          <w:rFonts w:ascii="Arial" w:hAnsi="Arial" w:cs="Arial"/>
          <w:bCs/>
        </w:rPr>
        <w:t>контроля   за</w:t>
      </w:r>
      <w:proofErr w:type="gramEnd"/>
      <w:r w:rsidRPr="00E94349">
        <w:rPr>
          <w:rFonts w:ascii="Arial" w:hAnsi="Arial" w:cs="Arial"/>
          <w:bCs/>
        </w:rPr>
        <w:t xml:space="preserve">  исполнением </w:t>
      </w:r>
      <w:r w:rsidRPr="00E94349">
        <w:rPr>
          <w:rFonts w:ascii="Arial" w:hAnsi="Arial" w:cs="Arial"/>
        </w:rPr>
        <w:t>Программы</w:t>
      </w:r>
    </w:p>
    <w:p w:rsidR="00E94349" w:rsidRPr="00E94349" w:rsidRDefault="00E94349" w:rsidP="00E94349">
      <w:pPr>
        <w:shd w:val="clear" w:color="auto" w:fill="FFFFFF"/>
        <w:spacing w:before="245" w:line="283" w:lineRule="exact"/>
        <w:ind w:left="14" w:right="5" w:firstLine="686"/>
        <w:jc w:val="both"/>
        <w:rPr>
          <w:rFonts w:ascii="Arial" w:hAnsi="Arial" w:cs="Arial"/>
        </w:rPr>
      </w:pPr>
      <w:proofErr w:type="gramStart"/>
      <w:r w:rsidRPr="00E94349">
        <w:rPr>
          <w:rFonts w:ascii="Arial" w:hAnsi="Arial" w:cs="Arial"/>
        </w:rPr>
        <w:t>Контроль за</w:t>
      </w:r>
      <w:proofErr w:type="gramEnd"/>
      <w:r w:rsidRPr="00E94349">
        <w:rPr>
          <w:rFonts w:ascii="Arial" w:hAnsi="Arial" w:cs="Arial"/>
        </w:rPr>
        <w:t xml:space="preserve"> исполнением Программы осуществляется заместителем главы  администрации по местному хозяйству и вопросам ЖКХ, координирующим работу по реализации политики по обеспечению безопасности дорожного движения.</w:t>
      </w:r>
    </w:p>
    <w:p w:rsidR="00E94349" w:rsidRDefault="00E94349" w:rsidP="00E94349"/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0096" w:rsidRPr="0047049F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color w:val="000000"/>
        </w:rPr>
        <w:t xml:space="preserve">           </w:t>
      </w:r>
      <w:r w:rsidR="00FF3276" w:rsidRPr="0047049F">
        <w:rPr>
          <w:rFonts w:ascii="Arial" w:hAnsi="Arial" w:cs="Arial"/>
          <w:color w:val="000000"/>
        </w:rPr>
        <w:t xml:space="preserve">                </w:t>
      </w: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56314" w:rsidRDefault="00F56314" w:rsidP="000400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C3DC1" w:rsidRDefault="00BC3DC1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A7" w:rsidRDefault="00DC3EA7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A7" w:rsidRDefault="00DC3EA7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A7" w:rsidRDefault="00DC3EA7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A7" w:rsidRDefault="00DC3EA7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A7" w:rsidRDefault="00DC3EA7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A7" w:rsidRDefault="00DC3EA7" w:rsidP="00F5631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0B5" w:rsidRDefault="007800B5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Pr="001B4232" w:rsidRDefault="001B4232" w:rsidP="001B42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№ 2 </w:t>
      </w:r>
    </w:p>
    <w:p w:rsidR="001B4232" w:rsidRPr="001B4232" w:rsidRDefault="001B4232" w:rsidP="001B4232">
      <w:pPr>
        <w:shd w:val="clear" w:color="auto" w:fill="FFFFFF"/>
        <w:jc w:val="right"/>
        <w:rPr>
          <w:rFonts w:ascii="Arial" w:hAnsi="Arial" w:cs="Arial"/>
        </w:rPr>
      </w:pPr>
      <w:r w:rsidRPr="001B4232">
        <w:rPr>
          <w:rFonts w:ascii="Arial" w:hAnsi="Arial" w:cs="Arial"/>
        </w:rPr>
        <w:t>Утверждена</w:t>
      </w:r>
    </w:p>
    <w:p w:rsidR="001B4232" w:rsidRPr="001B4232" w:rsidRDefault="001B4232" w:rsidP="001B4232">
      <w:pPr>
        <w:shd w:val="clear" w:color="auto" w:fill="FFFFFF"/>
        <w:spacing w:before="10"/>
        <w:ind w:right="14"/>
        <w:jc w:val="right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постановлением главы </w:t>
      </w:r>
    </w:p>
    <w:p w:rsidR="001B4232" w:rsidRPr="001B4232" w:rsidRDefault="001B4232" w:rsidP="001B4232">
      <w:pPr>
        <w:shd w:val="clear" w:color="auto" w:fill="FFFFFF"/>
        <w:ind w:left="-709" w:right="14" w:firstLine="709"/>
        <w:jc w:val="right"/>
        <w:rPr>
          <w:rFonts w:ascii="Arial" w:hAnsi="Arial" w:cs="Arial"/>
          <w:spacing w:val="-2"/>
        </w:rPr>
      </w:pPr>
      <w:r w:rsidRPr="001B4232">
        <w:rPr>
          <w:rFonts w:ascii="Arial" w:hAnsi="Arial" w:cs="Arial"/>
          <w:spacing w:val="-2"/>
        </w:rPr>
        <w:t>Краснополянского  сельского  поселения</w:t>
      </w:r>
    </w:p>
    <w:p w:rsidR="001B4232" w:rsidRPr="001B4232" w:rsidRDefault="001B4232" w:rsidP="001B4232">
      <w:pPr>
        <w:shd w:val="clear" w:color="auto" w:fill="FFFFFF"/>
        <w:ind w:left="-709" w:right="14" w:firstLine="709"/>
        <w:jc w:val="right"/>
        <w:rPr>
          <w:rFonts w:ascii="Arial" w:hAnsi="Arial" w:cs="Arial"/>
          <w:spacing w:val="-2"/>
        </w:rPr>
      </w:pPr>
      <w:r w:rsidRPr="001B4232">
        <w:rPr>
          <w:rFonts w:ascii="Arial" w:hAnsi="Arial" w:cs="Arial"/>
          <w:spacing w:val="-2"/>
        </w:rPr>
        <w:t xml:space="preserve">от  29. 09. 2015 г.  №  191  </w:t>
      </w:r>
    </w:p>
    <w:p w:rsidR="001B4232" w:rsidRPr="001B4232" w:rsidRDefault="001B4232" w:rsidP="001B4232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</w:p>
    <w:p w:rsidR="001B4232" w:rsidRPr="001B4232" w:rsidRDefault="001B4232" w:rsidP="001B4232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</w:p>
    <w:p w:rsidR="001B4232" w:rsidRPr="001B4232" w:rsidRDefault="001B4232" w:rsidP="001B4232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  <w:r w:rsidRPr="001B4232">
        <w:rPr>
          <w:rFonts w:ascii="Arial" w:hAnsi="Arial" w:cs="Arial"/>
          <w:spacing w:val="-2"/>
        </w:rPr>
        <w:t xml:space="preserve">    </w:t>
      </w:r>
    </w:p>
    <w:p w:rsidR="001B4232" w:rsidRPr="001B4232" w:rsidRDefault="001B4232" w:rsidP="001B4232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1B4232">
        <w:rPr>
          <w:rFonts w:ascii="Arial" w:hAnsi="Arial" w:cs="Arial"/>
        </w:rPr>
        <w:t xml:space="preserve">Адресная Программа </w:t>
      </w:r>
      <w:r w:rsidRPr="001B4232">
        <w:rPr>
          <w:rFonts w:ascii="Arial" w:hAnsi="Arial" w:cs="Arial"/>
          <w:spacing w:val="-1"/>
        </w:rPr>
        <w:t xml:space="preserve">обустройства пешеходных    переходов  </w:t>
      </w:r>
    </w:p>
    <w:p w:rsidR="001B4232" w:rsidRPr="001B4232" w:rsidRDefault="001B4232" w:rsidP="001B4232">
      <w:pPr>
        <w:shd w:val="clear" w:color="auto" w:fill="FFFFFF"/>
        <w:ind w:left="202" w:hanging="202"/>
        <w:jc w:val="center"/>
        <w:rPr>
          <w:rFonts w:ascii="Arial" w:hAnsi="Arial" w:cs="Arial"/>
          <w:spacing w:val="-1"/>
        </w:rPr>
      </w:pPr>
      <w:r w:rsidRPr="001B4232">
        <w:rPr>
          <w:rFonts w:ascii="Arial" w:hAnsi="Arial" w:cs="Arial"/>
          <w:spacing w:val="-1"/>
        </w:rPr>
        <w:t xml:space="preserve">вблизи   дошкольных  образовательных учреждений  на 2016 год </w:t>
      </w:r>
    </w:p>
    <w:p w:rsidR="001B4232" w:rsidRPr="001B4232" w:rsidRDefault="001B4232" w:rsidP="001B4232">
      <w:pPr>
        <w:shd w:val="clear" w:color="auto" w:fill="FFFFFF"/>
        <w:ind w:left="202" w:hanging="202"/>
        <w:jc w:val="center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>Разработчик адресной программы: Администрация МО Краснополянское сельское поселение.</w:t>
      </w:r>
    </w:p>
    <w:p w:rsidR="001B4232" w:rsidRPr="001B4232" w:rsidRDefault="001B4232" w:rsidP="001B4232">
      <w:pPr>
        <w:shd w:val="clear" w:color="auto" w:fill="FFFFFF"/>
        <w:jc w:val="both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Основания для разработки программы: Протокол № 105 заседания   </w:t>
      </w:r>
      <w:proofErr w:type="gramStart"/>
      <w:r w:rsidRPr="001B4232">
        <w:rPr>
          <w:rFonts w:ascii="Arial" w:hAnsi="Arial" w:cs="Arial"/>
        </w:rPr>
        <w:t>правительственной</w:t>
      </w:r>
      <w:proofErr w:type="gramEnd"/>
      <w:r w:rsidRPr="001B4232">
        <w:rPr>
          <w:rFonts w:ascii="Arial" w:hAnsi="Arial" w:cs="Arial"/>
        </w:rPr>
        <w:t xml:space="preserve"> </w:t>
      </w:r>
    </w:p>
    <w:p w:rsidR="001B4232" w:rsidRPr="001B4232" w:rsidRDefault="001B4232" w:rsidP="001B4232">
      <w:pPr>
        <w:shd w:val="clear" w:color="auto" w:fill="FFFFFF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>комиссии Свердловской области</w:t>
      </w:r>
    </w:p>
    <w:p w:rsidR="001B4232" w:rsidRPr="001B4232" w:rsidRDefault="001B4232" w:rsidP="001B4232">
      <w:pPr>
        <w:shd w:val="clear" w:color="auto" w:fill="FFFFFF"/>
        <w:jc w:val="both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Основная цель программы: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</w:t>
      </w:r>
      <w:r w:rsidRPr="001B4232">
        <w:rPr>
          <w:rFonts w:ascii="Arial" w:hAnsi="Arial" w:cs="Arial"/>
          <w:spacing w:val="-1"/>
        </w:rPr>
        <w:t>дорожно-транспортных происшествий с пострадавшими, в том числе детьми.</w:t>
      </w:r>
    </w:p>
    <w:p w:rsidR="001B4232" w:rsidRPr="001B4232" w:rsidRDefault="001B4232" w:rsidP="001B4232">
      <w:pPr>
        <w:shd w:val="clear" w:color="auto" w:fill="FFFFFF"/>
        <w:spacing w:line="312" w:lineRule="exact"/>
        <w:rPr>
          <w:rFonts w:ascii="Arial" w:hAnsi="Arial" w:cs="Arial"/>
        </w:rPr>
      </w:pPr>
      <w:r w:rsidRPr="001B4232">
        <w:rPr>
          <w:rFonts w:ascii="Arial" w:hAnsi="Arial" w:cs="Arial"/>
        </w:rPr>
        <w:t>Образовательные учреждения:</w:t>
      </w:r>
    </w:p>
    <w:p w:rsidR="001B4232" w:rsidRPr="001B4232" w:rsidRDefault="001B4232" w:rsidP="001B4232">
      <w:pPr>
        <w:pStyle w:val="a6"/>
        <w:numPr>
          <w:ilvl w:val="0"/>
          <w:numId w:val="4"/>
        </w:numPr>
        <w:shd w:val="clear" w:color="auto" w:fill="FFFFFF"/>
        <w:spacing w:line="312" w:lineRule="exact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МДОУ </w:t>
      </w:r>
      <w:proofErr w:type="spellStart"/>
      <w:r w:rsidRPr="001B4232">
        <w:rPr>
          <w:rFonts w:ascii="Arial" w:hAnsi="Arial" w:cs="Arial"/>
        </w:rPr>
        <w:t>Шадринский</w:t>
      </w:r>
      <w:proofErr w:type="spellEnd"/>
      <w:r w:rsidRPr="001B4232">
        <w:rPr>
          <w:rFonts w:ascii="Arial" w:hAnsi="Arial" w:cs="Arial"/>
        </w:rPr>
        <w:t xml:space="preserve">   детский </w:t>
      </w:r>
      <w:proofErr w:type="gramStart"/>
      <w:r w:rsidRPr="001B4232">
        <w:rPr>
          <w:rFonts w:ascii="Arial" w:hAnsi="Arial" w:cs="Arial"/>
        </w:rPr>
        <w:t>сад</w:t>
      </w:r>
      <w:proofErr w:type="gramEnd"/>
      <w:r w:rsidRPr="001B4232">
        <w:rPr>
          <w:rFonts w:ascii="Arial" w:hAnsi="Arial" w:cs="Arial"/>
        </w:rPr>
        <w:t xml:space="preserve">  расположенный  по адресу:  ул. Энтузиастов,       </w:t>
      </w:r>
    </w:p>
    <w:p w:rsidR="001B4232" w:rsidRPr="001B4232" w:rsidRDefault="001B4232" w:rsidP="001B4232">
      <w:pPr>
        <w:pStyle w:val="a6"/>
        <w:shd w:val="clear" w:color="auto" w:fill="FFFFFF"/>
        <w:spacing w:line="312" w:lineRule="exact"/>
        <w:ind w:left="1070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 с. </w:t>
      </w:r>
      <w:proofErr w:type="spellStart"/>
      <w:r w:rsidRPr="001B4232">
        <w:rPr>
          <w:rFonts w:ascii="Arial" w:hAnsi="Arial" w:cs="Arial"/>
        </w:rPr>
        <w:t>Шадринка</w:t>
      </w:r>
      <w:proofErr w:type="spellEnd"/>
      <w:r w:rsidRPr="001B4232">
        <w:rPr>
          <w:rFonts w:ascii="Arial" w:hAnsi="Arial" w:cs="Arial"/>
        </w:rPr>
        <w:t>,   Байкаловского района, Свердловской области</w:t>
      </w:r>
    </w:p>
    <w:p w:rsidR="001B4232" w:rsidRPr="001B4232" w:rsidRDefault="001B4232" w:rsidP="001B4232">
      <w:pPr>
        <w:pStyle w:val="a6"/>
        <w:numPr>
          <w:ilvl w:val="0"/>
          <w:numId w:val="4"/>
        </w:numPr>
        <w:shd w:val="clear" w:color="auto" w:fill="FFFFFF"/>
        <w:spacing w:line="312" w:lineRule="exact"/>
        <w:rPr>
          <w:rFonts w:ascii="Arial" w:hAnsi="Arial" w:cs="Arial"/>
        </w:rPr>
      </w:pPr>
      <w:proofErr w:type="gramStart"/>
      <w:r w:rsidRPr="001B4232">
        <w:rPr>
          <w:rFonts w:ascii="Arial" w:hAnsi="Arial" w:cs="Arial"/>
        </w:rPr>
        <w:t>МДОУ  Еланский детский сад,  расположенный  по адресу:  ул. Октябрьская 30, с. Елань,   Байкаловского района, Свердловской области</w:t>
      </w:r>
      <w:proofErr w:type="gramEnd"/>
    </w:p>
    <w:p w:rsidR="001B4232" w:rsidRPr="001B4232" w:rsidRDefault="001B4232" w:rsidP="001B4232">
      <w:pPr>
        <w:pStyle w:val="a6"/>
        <w:numPr>
          <w:ilvl w:val="0"/>
          <w:numId w:val="4"/>
        </w:numPr>
        <w:shd w:val="clear" w:color="auto" w:fill="FFFFFF"/>
        <w:spacing w:line="312" w:lineRule="exact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МДОУ </w:t>
      </w:r>
      <w:proofErr w:type="spellStart"/>
      <w:r w:rsidRPr="001B4232">
        <w:rPr>
          <w:rFonts w:ascii="Arial" w:hAnsi="Arial" w:cs="Arial"/>
        </w:rPr>
        <w:t>Краснополянский</w:t>
      </w:r>
      <w:proofErr w:type="spellEnd"/>
      <w:r w:rsidRPr="001B4232">
        <w:rPr>
          <w:rFonts w:ascii="Arial" w:hAnsi="Arial" w:cs="Arial"/>
        </w:rPr>
        <w:t xml:space="preserve"> детский  сад,   расположенный по адресу: ул. </w:t>
      </w:r>
      <w:proofErr w:type="gramStart"/>
      <w:r w:rsidRPr="001B4232">
        <w:rPr>
          <w:rFonts w:ascii="Arial" w:hAnsi="Arial" w:cs="Arial"/>
        </w:rPr>
        <w:t>Советская</w:t>
      </w:r>
      <w:proofErr w:type="gramEnd"/>
      <w:r w:rsidRPr="001B4232">
        <w:rPr>
          <w:rFonts w:ascii="Arial" w:hAnsi="Arial" w:cs="Arial"/>
        </w:rPr>
        <w:t xml:space="preserve">, </w:t>
      </w:r>
    </w:p>
    <w:p w:rsidR="001B4232" w:rsidRPr="001B4232" w:rsidRDefault="001B4232" w:rsidP="001B4232">
      <w:pPr>
        <w:shd w:val="clear" w:color="auto" w:fill="FFFFFF"/>
        <w:spacing w:line="312" w:lineRule="exact"/>
        <w:ind w:left="360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              с. Краснополянское,  Байкаловского района, Свердловской области</w:t>
      </w:r>
    </w:p>
    <w:p w:rsidR="001B4232" w:rsidRPr="001B4232" w:rsidRDefault="001B4232" w:rsidP="001B4232">
      <w:pPr>
        <w:pStyle w:val="a6"/>
        <w:numPr>
          <w:ilvl w:val="0"/>
          <w:numId w:val="4"/>
        </w:numPr>
        <w:shd w:val="clear" w:color="auto" w:fill="FFFFFF"/>
        <w:spacing w:line="312" w:lineRule="exact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МДОУ </w:t>
      </w:r>
      <w:proofErr w:type="spellStart"/>
      <w:r w:rsidRPr="001B4232">
        <w:rPr>
          <w:rFonts w:ascii="Arial" w:hAnsi="Arial" w:cs="Arial"/>
        </w:rPr>
        <w:t>Чурманский</w:t>
      </w:r>
      <w:proofErr w:type="spellEnd"/>
      <w:r w:rsidRPr="001B4232">
        <w:rPr>
          <w:rFonts w:ascii="Arial" w:hAnsi="Arial" w:cs="Arial"/>
        </w:rPr>
        <w:t xml:space="preserve"> детский сад, расположенный по адресу: ул. </w:t>
      </w:r>
      <w:proofErr w:type="gramStart"/>
      <w:r w:rsidRPr="001B4232">
        <w:rPr>
          <w:rFonts w:ascii="Arial" w:hAnsi="Arial" w:cs="Arial"/>
        </w:rPr>
        <w:t>Школьная</w:t>
      </w:r>
      <w:proofErr w:type="gramEnd"/>
      <w:r w:rsidRPr="001B4232">
        <w:rPr>
          <w:rFonts w:ascii="Arial" w:hAnsi="Arial" w:cs="Arial"/>
        </w:rPr>
        <w:t xml:space="preserve">, </w:t>
      </w:r>
    </w:p>
    <w:p w:rsidR="001B4232" w:rsidRPr="001B4232" w:rsidRDefault="001B4232" w:rsidP="001B4232">
      <w:pPr>
        <w:shd w:val="clear" w:color="auto" w:fill="FFFFFF"/>
        <w:spacing w:line="312" w:lineRule="exact"/>
        <w:ind w:left="360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              с. Чурманское,  Байкаловского района, Свердловской области</w:t>
      </w:r>
    </w:p>
    <w:p w:rsidR="001B4232" w:rsidRPr="001B4232" w:rsidRDefault="001B4232" w:rsidP="001B4232">
      <w:pPr>
        <w:shd w:val="clear" w:color="auto" w:fill="FFFFFF"/>
        <w:spacing w:line="312" w:lineRule="exact"/>
        <w:ind w:left="360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spacing w:line="312" w:lineRule="exact"/>
        <w:jc w:val="center"/>
        <w:rPr>
          <w:rFonts w:ascii="Arial" w:hAnsi="Arial" w:cs="Arial"/>
        </w:rPr>
      </w:pPr>
      <w:r w:rsidRPr="001B4232">
        <w:rPr>
          <w:rFonts w:ascii="Arial" w:hAnsi="Arial" w:cs="Arial"/>
          <w:spacing w:val="-1"/>
        </w:rPr>
        <w:t>План мероприятий</w:t>
      </w:r>
    </w:p>
    <w:p w:rsidR="001B4232" w:rsidRPr="001B4232" w:rsidRDefault="001B4232" w:rsidP="001B4232">
      <w:pPr>
        <w:pStyle w:val="a6"/>
        <w:numPr>
          <w:ilvl w:val="0"/>
          <w:numId w:val="5"/>
        </w:numPr>
        <w:shd w:val="clear" w:color="auto" w:fill="FFFFFF"/>
        <w:spacing w:before="10" w:line="322" w:lineRule="exact"/>
        <w:ind w:right="56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 Установка дорожных  знаков «Искусственные неровности»    на желто - зеленом фоне (1.17) </w:t>
      </w:r>
    </w:p>
    <w:p w:rsidR="001B4232" w:rsidRPr="001B4232" w:rsidRDefault="001B4232" w:rsidP="001B4232">
      <w:pPr>
        <w:shd w:val="clear" w:color="auto" w:fill="FFFFFF"/>
        <w:spacing w:before="10" w:line="322" w:lineRule="exact"/>
        <w:ind w:left="5" w:right="56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– 4  штуки. </w:t>
      </w:r>
    </w:p>
    <w:p w:rsidR="001B4232" w:rsidRPr="001B4232" w:rsidRDefault="001B4232" w:rsidP="001B4232">
      <w:pPr>
        <w:shd w:val="clear" w:color="auto" w:fill="FFFFFF"/>
        <w:spacing w:before="10" w:line="322" w:lineRule="exact"/>
        <w:ind w:left="5" w:right="56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>2. Установка дорожного знака «Пешеходный переход» (5.19.1)   - 1 штуки,  на желто – зеленом фоне  (5.19.2)   - 1 штук</w:t>
      </w:r>
    </w:p>
    <w:p w:rsidR="001B4232" w:rsidRPr="001B4232" w:rsidRDefault="001B4232" w:rsidP="001B4232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  <w:r w:rsidRPr="001B4232">
        <w:rPr>
          <w:rFonts w:ascii="Arial" w:hAnsi="Arial" w:cs="Arial"/>
        </w:rPr>
        <w:t>2.  Установка дорожных  знаков «Осторожно Дети» на желто- зеленом  фоне (1.23) - 10 штук   и табличка (8.2.1.)   -7 штук</w:t>
      </w:r>
    </w:p>
    <w:p w:rsidR="001B4232" w:rsidRPr="001B4232" w:rsidRDefault="001B4232" w:rsidP="001B4232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3.  Установка дорожных  знаков  «Ограничение скорости движения 40 км/ч»  на желто </w:t>
      </w:r>
      <w:proofErr w:type="gramStart"/>
      <w:r w:rsidRPr="001B4232">
        <w:rPr>
          <w:rFonts w:ascii="Arial" w:hAnsi="Arial" w:cs="Arial"/>
        </w:rPr>
        <w:t>–з</w:t>
      </w:r>
      <w:proofErr w:type="gramEnd"/>
      <w:r w:rsidRPr="001B4232">
        <w:rPr>
          <w:rFonts w:ascii="Arial" w:hAnsi="Arial" w:cs="Arial"/>
        </w:rPr>
        <w:t>еленом фоне(3.24) – 10 штук  и табличка   (8.2.1) – 8 штук.</w:t>
      </w:r>
    </w:p>
    <w:p w:rsidR="001B4232" w:rsidRDefault="001B4232" w:rsidP="001B4232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</w:p>
    <w:p w:rsidR="001B4232" w:rsidRDefault="001B4232" w:rsidP="001B4232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</w:p>
    <w:p w:rsidR="001B4232" w:rsidRDefault="001B4232" w:rsidP="001B4232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spacing w:line="322" w:lineRule="exact"/>
        <w:ind w:right="56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spacing w:line="322" w:lineRule="exact"/>
        <w:ind w:right="56"/>
        <w:jc w:val="center"/>
        <w:rPr>
          <w:rFonts w:ascii="Arial" w:hAnsi="Arial" w:cs="Arial"/>
        </w:rPr>
      </w:pPr>
      <w:r w:rsidRPr="001B4232">
        <w:rPr>
          <w:rFonts w:ascii="Arial" w:hAnsi="Arial" w:cs="Arial"/>
          <w:bCs/>
        </w:rPr>
        <w:lastRenderedPageBreak/>
        <w:t>Объемы и источники финансирования Программы</w:t>
      </w:r>
    </w:p>
    <w:p w:rsidR="001B4232" w:rsidRPr="001B4232" w:rsidRDefault="001B4232" w:rsidP="001B4232">
      <w:pPr>
        <w:shd w:val="clear" w:color="auto" w:fill="FFFFFF"/>
        <w:spacing w:before="254"/>
        <w:ind w:left="19"/>
        <w:rPr>
          <w:rFonts w:ascii="Arial" w:hAnsi="Arial" w:cs="Arial"/>
        </w:rPr>
      </w:pPr>
      <w:r w:rsidRPr="001B4232">
        <w:rPr>
          <w:rFonts w:ascii="Arial" w:hAnsi="Arial" w:cs="Arial"/>
          <w:spacing w:val="-1"/>
        </w:rPr>
        <w:t xml:space="preserve">      Объем финансирования Программы составляет  136000  (сто тридцать шесть тысяч)  рублей.</w:t>
      </w:r>
    </w:p>
    <w:p w:rsidR="001B4232" w:rsidRPr="001B4232" w:rsidRDefault="001B4232" w:rsidP="001B4232">
      <w:pPr>
        <w:shd w:val="clear" w:color="auto" w:fill="FFFFFF"/>
        <w:spacing w:before="254"/>
        <w:ind w:left="19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      Указанные объемы финансирования подлежат уточнению при формировании бюджетов на соответствующий финансовый год.</w:t>
      </w:r>
    </w:p>
    <w:p w:rsidR="001B4232" w:rsidRPr="001B4232" w:rsidRDefault="001B4232" w:rsidP="001B4232">
      <w:pPr>
        <w:shd w:val="clear" w:color="auto" w:fill="FFFFFF"/>
        <w:spacing w:line="278" w:lineRule="exact"/>
        <w:ind w:left="14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 xml:space="preserve">      Кроме того, по мере возможностей будут привлекаться средства районного бюджета, целевые </w:t>
      </w:r>
      <w:r w:rsidRPr="001B4232">
        <w:rPr>
          <w:rFonts w:ascii="Arial" w:hAnsi="Arial" w:cs="Arial"/>
          <w:bCs/>
        </w:rPr>
        <w:t>и</w:t>
      </w:r>
      <w:r w:rsidRPr="001B4232">
        <w:rPr>
          <w:rFonts w:ascii="Arial" w:hAnsi="Arial" w:cs="Arial"/>
          <w:b/>
          <w:bCs/>
        </w:rPr>
        <w:t xml:space="preserve">  </w:t>
      </w:r>
      <w:r w:rsidRPr="001B4232">
        <w:rPr>
          <w:rFonts w:ascii="Arial" w:hAnsi="Arial" w:cs="Arial"/>
        </w:rPr>
        <w:t>добровольные пожертвования.</w:t>
      </w:r>
    </w:p>
    <w:p w:rsidR="001B4232" w:rsidRPr="001B4232" w:rsidRDefault="001B4232" w:rsidP="001B4232">
      <w:pPr>
        <w:shd w:val="clear" w:color="auto" w:fill="FFFFFF"/>
        <w:spacing w:line="278" w:lineRule="exact"/>
        <w:ind w:left="14"/>
        <w:jc w:val="both"/>
        <w:rPr>
          <w:rFonts w:ascii="Arial" w:hAnsi="Arial" w:cs="Arial"/>
        </w:rPr>
      </w:pPr>
    </w:p>
    <w:p w:rsidR="001B4232" w:rsidRPr="001B4232" w:rsidRDefault="001B4232" w:rsidP="001B4232">
      <w:pPr>
        <w:shd w:val="clear" w:color="auto" w:fill="FFFFFF"/>
        <w:spacing w:before="274"/>
        <w:ind w:right="56"/>
        <w:jc w:val="center"/>
        <w:rPr>
          <w:rFonts w:ascii="Arial" w:hAnsi="Arial" w:cs="Arial"/>
        </w:rPr>
      </w:pPr>
      <w:r w:rsidRPr="001B4232">
        <w:rPr>
          <w:rFonts w:ascii="Arial" w:hAnsi="Arial" w:cs="Arial"/>
          <w:bCs/>
        </w:rPr>
        <w:t>Ожидаемые конечные результаты Программы</w:t>
      </w:r>
    </w:p>
    <w:p w:rsidR="001B4232" w:rsidRPr="001B4232" w:rsidRDefault="001B4232" w:rsidP="001B4232">
      <w:pPr>
        <w:shd w:val="clear" w:color="auto" w:fill="FFFFFF"/>
        <w:tabs>
          <w:tab w:val="left" w:pos="854"/>
        </w:tabs>
        <w:spacing w:before="254" w:line="274" w:lineRule="exact"/>
        <w:ind w:right="56" w:firstLine="706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>-</w:t>
      </w:r>
      <w:r w:rsidRPr="001B4232">
        <w:rPr>
          <w:rFonts w:ascii="Arial" w:hAnsi="Arial" w:cs="Arial"/>
        </w:rPr>
        <w:tab/>
        <w:t>сокращение к 2020 году количества лиц, погибших и пострадавших в результате</w:t>
      </w:r>
      <w:r w:rsidRPr="001B4232">
        <w:rPr>
          <w:rFonts w:ascii="Arial" w:hAnsi="Arial" w:cs="Arial"/>
        </w:rPr>
        <w:br/>
        <w:t>дорожно-транспортных происшествий.</w:t>
      </w:r>
    </w:p>
    <w:p w:rsidR="001B4232" w:rsidRPr="001B4232" w:rsidRDefault="001B4232" w:rsidP="001B4232">
      <w:pPr>
        <w:shd w:val="clear" w:color="auto" w:fill="FFFFFF"/>
        <w:tabs>
          <w:tab w:val="left" w:pos="950"/>
        </w:tabs>
        <w:spacing w:line="274" w:lineRule="exact"/>
        <w:ind w:left="14" w:right="56" w:firstLine="691"/>
        <w:jc w:val="both"/>
        <w:rPr>
          <w:rFonts w:ascii="Arial" w:hAnsi="Arial" w:cs="Arial"/>
        </w:rPr>
      </w:pPr>
      <w:r w:rsidRPr="001B4232">
        <w:rPr>
          <w:rFonts w:ascii="Arial" w:hAnsi="Arial" w:cs="Arial"/>
        </w:rPr>
        <w:t>-</w:t>
      </w:r>
      <w:r w:rsidRPr="001B4232">
        <w:rPr>
          <w:rFonts w:ascii="Arial" w:hAnsi="Arial" w:cs="Arial"/>
        </w:rPr>
        <w:tab/>
        <w:t>снижение к 2020 году количества дорожно-транспортных происшествий с  пострадавшими.</w:t>
      </w:r>
    </w:p>
    <w:p w:rsidR="001B4232" w:rsidRPr="001B4232" w:rsidRDefault="001B4232" w:rsidP="001B4232">
      <w:pPr>
        <w:shd w:val="clear" w:color="auto" w:fill="FFFFFF"/>
        <w:spacing w:before="274"/>
        <w:ind w:left="1368"/>
        <w:rPr>
          <w:rFonts w:ascii="Arial" w:hAnsi="Arial" w:cs="Arial"/>
        </w:rPr>
      </w:pPr>
      <w:r w:rsidRPr="001B4232">
        <w:rPr>
          <w:rFonts w:ascii="Arial" w:hAnsi="Arial" w:cs="Arial"/>
          <w:bCs/>
        </w:rPr>
        <w:t xml:space="preserve">Система организации </w:t>
      </w:r>
      <w:proofErr w:type="gramStart"/>
      <w:r w:rsidRPr="001B4232">
        <w:rPr>
          <w:rFonts w:ascii="Arial" w:hAnsi="Arial" w:cs="Arial"/>
          <w:bCs/>
        </w:rPr>
        <w:t>контроля  за</w:t>
      </w:r>
      <w:proofErr w:type="gramEnd"/>
      <w:r w:rsidRPr="001B4232">
        <w:rPr>
          <w:rFonts w:ascii="Arial" w:hAnsi="Arial" w:cs="Arial"/>
          <w:bCs/>
        </w:rPr>
        <w:t xml:space="preserve"> исполнением </w:t>
      </w:r>
      <w:r w:rsidRPr="001B4232">
        <w:rPr>
          <w:rFonts w:ascii="Arial" w:hAnsi="Arial" w:cs="Arial"/>
        </w:rPr>
        <w:t>Программы</w:t>
      </w:r>
    </w:p>
    <w:p w:rsidR="001B4232" w:rsidRPr="001B4232" w:rsidRDefault="001B4232" w:rsidP="001B4232">
      <w:pPr>
        <w:shd w:val="clear" w:color="auto" w:fill="FFFFFF"/>
        <w:spacing w:before="245" w:line="283" w:lineRule="exact"/>
        <w:ind w:left="14" w:right="5" w:firstLine="686"/>
        <w:jc w:val="both"/>
        <w:rPr>
          <w:rFonts w:ascii="Arial" w:hAnsi="Arial" w:cs="Arial"/>
        </w:rPr>
      </w:pPr>
      <w:proofErr w:type="gramStart"/>
      <w:r w:rsidRPr="001B4232">
        <w:rPr>
          <w:rFonts w:ascii="Arial" w:hAnsi="Arial" w:cs="Arial"/>
        </w:rPr>
        <w:t>Контроль за</w:t>
      </w:r>
      <w:proofErr w:type="gramEnd"/>
      <w:r w:rsidRPr="001B4232">
        <w:rPr>
          <w:rFonts w:ascii="Arial" w:hAnsi="Arial" w:cs="Arial"/>
        </w:rPr>
        <w:t xml:space="preserve"> исполнением Программы осуществляется заместителем главы  администрации по местному хозяйству и вопросам ЖКХ, координирующим работу по реализации политики по обеспечению безопасности дорожного движения.</w:t>
      </w: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p w:rsidR="001B4232" w:rsidRDefault="001B4232" w:rsidP="00040096">
      <w:pPr>
        <w:jc w:val="both"/>
      </w:pPr>
    </w:p>
    <w:sectPr w:rsidR="001B4232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40096"/>
    <w:rsid w:val="000B680F"/>
    <w:rsid w:val="000C0203"/>
    <w:rsid w:val="000F723D"/>
    <w:rsid w:val="0016056D"/>
    <w:rsid w:val="00180B71"/>
    <w:rsid w:val="001B4232"/>
    <w:rsid w:val="001D080F"/>
    <w:rsid w:val="001F3BCD"/>
    <w:rsid w:val="00217780"/>
    <w:rsid w:val="002929BF"/>
    <w:rsid w:val="002F77EA"/>
    <w:rsid w:val="0047049F"/>
    <w:rsid w:val="004D1597"/>
    <w:rsid w:val="005731EA"/>
    <w:rsid w:val="00581D24"/>
    <w:rsid w:val="00582254"/>
    <w:rsid w:val="005B199E"/>
    <w:rsid w:val="00622D9B"/>
    <w:rsid w:val="006320ED"/>
    <w:rsid w:val="007512AB"/>
    <w:rsid w:val="007800B5"/>
    <w:rsid w:val="00790AE8"/>
    <w:rsid w:val="007F7159"/>
    <w:rsid w:val="00800A01"/>
    <w:rsid w:val="008D4F99"/>
    <w:rsid w:val="00983007"/>
    <w:rsid w:val="009E37A6"/>
    <w:rsid w:val="00A07638"/>
    <w:rsid w:val="00AB31B2"/>
    <w:rsid w:val="00AD35FC"/>
    <w:rsid w:val="00AF546A"/>
    <w:rsid w:val="00BC3DC1"/>
    <w:rsid w:val="00BC645F"/>
    <w:rsid w:val="00C0740B"/>
    <w:rsid w:val="00C67815"/>
    <w:rsid w:val="00DC3EA7"/>
    <w:rsid w:val="00E94349"/>
    <w:rsid w:val="00EE09B7"/>
    <w:rsid w:val="00F56314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19</cp:revision>
  <cp:lastPrinted>2015-09-30T07:01:00Z</cp:lastPrinted>
  <dcterms:created xsi:type="dcterms:W3CDTF">2014-02-06T04:17:00Z</dcterms:created>
  <dcterms:modified xsi:type="dcterms:W3CDTF">2015-10-07T12:02:00Z</dcterms:modified>
</cp:coreProperties>
</file>