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86" w:rsidRDefault="00812B86" w:rsidP="00812B86">
      <w:pPr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B86" w:rsidRDefault="00812B86" w:rsidP="00812B86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6"/>
          <w:szCs w:val="26"/>
        </w:rPr>
        <w:t>ГЛАВА МУНИЦИПАЛЬНОГО ОБРАЗОВАНИЯ</w:t>
      </w:r>
    </w:p>
    <w:p w:rsidR="00812B86" w:rsidRDefault="00812B86" w:rsidP="00812B86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812B86" w:rsidRDefault="00812B86" w:rsidP="00812B86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Байкаловского района</w:t>
      </w:r>
    </w:p>
    <w:p w:rsidR="00812B86" w:rsidRDefault="00812B86" w:rsidP="00812B86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Свердловской области</w:t>
      </w:r>
    </w:p>
    <w:p w:rsidR="00812B86" w:rsidRDefault="00232EA5" w:rsidP="00812B8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="00812B86">
        <w:rPr>
          <w:b/>
          <w:color w:val="000000"/>
          <w:sz w:val="32"/>
          <w:szCs w:val="32"/>
        </w:rPr>
        <w:t xml:space="preserve">остановление № </w:t>
      </w:r>
      <w:r w:rsidR="0043218E">
        <w:rPr>
          <w:b/>
          <w:color w:val="000000"/>
          <w:sz w:val="32"/>
          <w:szCs w:val="32"/>
        </w:rPr>
        <w:t>19</w:t>
      </w:r>
      <w:r w:rsidR="00812B86">
        <w:rPr>
          <w:b/>
          <w:color w:val="000000"/>
          <w:sz w:val="32"/>
          <w:szCs w:val="32"/>
        </w:rPr>
        <w:t xml:space="preserve">        </w:t>
      </w:r>
    </w:p>
    <w:p w:rsidR="00812B86" w:rsidRDefault="00812B86" w:rsidP="00812B86">
      <w:pPr>
        <w:jc w:val="center"/>
        <w:rPr>
          <w:b/>
          <w:color w:val="000000"/>
          <w:sz w:val="32"/>
          <w:szCs w:val="32"/>
        </w:rPr>
      </w:pPr>
    </w:p>
    <w:p w:rsidR="00812B86" w:rsidRDefault="00812B86" w:rsidP="00812B86">
      <w:pPr>
        <w:jc w:val="both"/>
        <w:rPr>
          <w:b/>
          <w:bCs/>
        </w:rPr>
      </w:pPr>
      <w:r>
        <w:rPr>
          <w:color w:val="000000"/>
          <w:sz w:val="28"/>
          <w:szCs w:val="28"/>
        </w:rPr>
        <w:t xml:space="preserve">с. Краснополянское     </w:t>
      </w:r>
      <w:r>
        <w:rPr>
          <w:b/>
          <w:bCs/>
        </w:rPr>
        <w:t xml:space="preserve">     </w:t>
      </w:r>
      <w:r w:rsidR="0043218E">
        <w:rPr>
          <w:b/>
          <w:bCs/>
        </w:rPr>
        <w:t xml:space="preserve">                                                                                   </w:t>
      </w:r>
      <w:r w:rsidR="0043218E" w:rsidRPr="0043218E">
        <w:rPr>
          <w:bCs/>
        </w:rPr>
        <w:t>20.01.2014</w:t>
      </w:r>
    </w:p>
    <w:p w:rsidR="00812B86" w:rsidRDefault="00812B86" w:rsidP="00812B86">
      <w:pPr>
        <w:jc w:val="both"/>
        <w:rPr>
          <w:b/>
          <w:bCs/>
        </w:rPr>
      </w:pPr>
    </w:p>
    <w:p w:rsidR="00812B86" w:rsidRDefault="00812B86" w:rsidP="00812B8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812B86" w:rsidRDefault="00812B86" w:rsidP="00812B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2B86" w:rsidRDefault="00812B86" w:rsidP="00812B86">
      <w:pPr>
        <w:spacing w:line="240" w:lineRule="atLeast"/>
        <w:jc w:val="center"/>
        <w:rPr>
          <w:b/>
          <w:sz w:val="28"/>
          <w:szCs w:val="28"/>
        </w:rPr>
      </w:pPr>
      <w:r>
        <w:rPr>
          <w:bCs/>
          <w:sz w:val="28"/>
        </w:rPr>
        <w:t xml:space="preserve"> </w:t>
      </w:r>
      <w:r>
        <w:rPr>
          <w:b/>
          <w:bCs/>
          <w:sz w:val="28"/>
          <w:szCs w:val="28"/>
        </w:rPr>
        <w:t xml:space="preserve"> Об  утверждении   </w:t>
      </w:r>
      <w:r w:rsidRPr="00865CF5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ка</w:t>
      </w:r>
      <w:r w:rsidRPr="00865CF5">
        <w:rPr>
          <w:b/>
          <w:sz w:val="28"/>
          <w:szCs w:val="28"/>
        </w:rPr>
        <w:t xml:space="preserve"> </w:t>
      </w:r>
    </w:p>
    <w:p w:rsidR="00812B86" w:rsidRPr="00865CF5" w:rsidRDefault="00812B86" w:rsidP="00812B86">
      <w:pPr>
        <w:spacing w:line="240" w:lineRule="atLeast"/>
        <w:jc w:val="center"/>
        <w:rPr>
          <w:b/>
          <w:sz w:val="28"/>
          <w:szCs w:val="28"/>
        </w:rPr>
      </w:pPr>
      <w:r w:rsidRPr="00865CF5">
        <w:rPr>
          <w:b/>
          <w:sz w:val="28"/>
          <w:szCs w:val="28"/>
        </w:rPr>
        <w:t xml:space="preserve"> определения объема и предоставления </w:t>
      </w:r>
    </w:p>
    <w:p w:rsidR="00812B86" w:rsidRPr="00865CF5" w:rsidRDefault="00812B86" w:rsidP="00812B8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65CF5">
        <w:rPr>
          <w:b/>
          <w:sz w:val="28"/>
          <w:szCs w:val="28"/>
        </w:rPr>
        <w:t>убсидий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  <w:r w:rsidRPr="00865CF5">
        <w:rPr>
          <w:b/>
          <w:sz w:val="28"/>
          <w:szCs w:val="28"/>
        </w:rPr>
        <w:t xml:space="preserve"> бюджетным </w:t>
      </w:r>
      <w:r>
        <w:rPr>
          <w:b/>
          <w:sz w:val="28"/>
          <w:szCs w:val="28"/>
        </w:rPr>
        <w:t xml:space="preserve"> </w:t>
      </w:r>
      <w:r w:rsidRPr="00865CF5">
        <w:rPr>
          <w:b/>
          <w:sz w:val="28"/>
          <w:szCs w:val="28"/>
        </w:rPr>
        <w:t xml:space="preserve"> и автономным </w:t>
      </w:r>
    </w:p>
    <w:p w:rsidR="00812B86" w:rsidRDefault="00812B86" w:rsidP="00812B86">
      <w:pPr>
        <w:spacing w:line="240" w:lineRule="atLeast"/>
        <w:jc w:val="center"/>
        <w:rPr>
          <w:b/>
          <w:sz w:val="28"/>
          <w:szCs w:val="28"/>
        </w:rPr>
      </w:pPr>
      <w:r w:rsidRPr="00865CF5">
        <w:rPr>
          <w:b/>
          <w:sz w:val="28"/>
          <w:szCs w:val="28"/>
        </w:rPr>
        <w:t xml:space="preserve">учреждениям </w:t>
      </w:r>
      <w:r>
        <w:rPr>
          <w:b/>
          <w:sz w:val="28"/>
          <w:szCs w:val="28"/>
        </w:rPr>
        <w:t>Краснополянского</w:t>
      </w:r>
    </w:p>
    <w:p w:rsidR="00812B86" w:rsidRPr="00865CF5" w:rsidRDefault="00812B86" w:rsidP="00812B8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r w:rsidRPr="00865CF5">
        <w:rPr>
          <w:b/>
          <w:sz w:val="28"/>
          <w:szCs w:val="28"/>
        </w:rPr>
        <w:t>на иные цели</w:t>
      </w:r>
    </w:p>
    <w:p w:rsidR="00812B86" w:rsidRDefault="00812B86" w:rsidP="00812B86">
      <w:pPr>
        <w:jc w:val="center"/>
        <w:rPr>
          <w:b/>
          <w:bCs/>
          <w:sz w:val="28"/>
          <w:szCs w:val="28"/>
        </w:rPr>
      </w:pPr>
    </w:p>
    <w:p w:rsidR="00812B86" w:rsidRDefault="00812B86" w:rsidP="00812B86">
      <w:pPr>
        <w:jc w:val="center"/>
        <w:rPr>
          <w:b/>
          <w:bCs/>
          <w:sz w:val="28"/>
          <w:szCs w:val="28"/>
        </w:rPr>
      </w:pPr>
    </w:p>
    <w:p w:rsidR="00812B86" w:rsidRDefault="00812B86" w:rsidP="00812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2B86" w:rsidRDefault="00812B86" w:rsidP="00812B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B86" w:rsidRDefault="00812B86" w:rsidP="00812B8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8 мая 2010 года  №  83-ФЗ «О внесении изменений в отдельные законодательные акты Российской Федерации в связи с совершенствованием правового  положения государственных (муниципальных) учреждений»,  руководствуясь ст. 26 Устава Краснополянского сельского поселения, постановляю:</w:t>
      </w:r>
    </w:p>
    <w:p w:rsidR="00812B86" w:rsidRDefault="00812B86" w:rsidP="00812B8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прилагаемый  Порядок   определения    объема   и   условий   предоставления  субсидий  муниципальным бюджетным и автономным учреждениям  Краснополянского сельского поселения (приложение № 1).</w:t>
      </w:r>
    </w:p>
    <w:p w:rsidR="00812B86" w:rsidRDefault="00812B86" w:rsidP="00812B86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Обнародовать настоящее Постановление в соответствии с Уставом Краснополянского сельского поселения и разместить на официальном сайте муниципального образования.</w:t>
      </w:r>
    </w:p>
    <w:p w:rsidR="00812B86" w:rsidRDefault="00812B86" w:rsidP="00812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  исполнения настоящего постановления возложить на заместителя главы Администрации Краснополянского сельского поселения Карпова В.В.</w:t>
      </w:r>
    </w:p>
    <w:p w:rsidR="00812B86" w:rsidRDefault="00812B86" w:rsidP="00812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B86" w:rsidRDefault="00812B86" w:rsidP="00812B86">
      <w:pPr>
        <w:rPr>
          <w:sz w:val="28"/>
          <w:szCs w:val="28"/>
        </w:rPr>
      </w:pPr>
    </w:p>
    <w:p w:rsidR="00812B86" w:rsidRDefault="00812B86" w:rsidP="00812B86">
      <w:pPr>
        <w:rPr>
          <w:sz w:val="28"/>
          <w:szCs w:val="28"/>
        </w:rPr>
      </w:pPr>
      <w:r>
        <w:rPr>
          <w:sz w:val="28"/>
          <w:szCs w:val="28"/>
        </w:rPr>
        <w:t xml:space="preserve"> Глава Краснополянского </w:t>
      </w:r>
    </w:p>
    <w:p w:rsidR="00812B86" w:rsidRDefault="00812B86" w:rsidP="00812B8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Г.М. Губина </w:t>
      </w:r>
    </w:p>
    <w:p w:rsidR="00812B86" w:rsidRDefault="00812B86" w:rsidP="00812B86">
      <w:pPr>
        <w:rPr>
          <w:sz w:val="28"/>
          <w:szCs w:val="28"/>
        </w:rPr>
      </w:pPr>
    </w:p>
    <w:p w:rsidR="00812B86" w:rsidRDefault="00812B86" w:rsidP="00812B86">
      <w:pPr>
        <w:rPr>
          <w:sz w:val="28"/>
          <w:szCs w:val="28"/>
        </w:rPr>
      </w:pPr>
    </w:p>
    <w:p w:rsidR="00812B86" w:rsidRDefault="00812B86" w:rsidP="00812B86">
      <w:pPr>
        <w:jc w:val="right"/>
      </w:pPr>
      <w:r>
        <w:lastRenderedPageBreak/>
        <w:t>Приложение № 1</w:t>
      </w:r>
    </w:p>
    <w:p w:rsidR="00812B86" w:rsidRDefault="00812B86" w:rsidP="00812B86">
      <w:pPr>
        <w:jc w:val="right"/>
      </w:pPr>
      <w:r>
        <w:t>Утверждено</w:t>
      </w:r>
    </w:p>
    <w:p w:rsidR="00812B86" w:rsidRDefault="00812B86" w:rsidP="00812B86">
      <w:pPr>
        <w:jc w:val="right"/>
      </w:pPr>
      <w:r>
        <w:t>постановлением главы</w:t>
      </w:r>
    </w:p>
    <w:p w:rsidR="00812B86" w:rsidRDefault="00812B86" w:rsidP="00812B86">
      <w:pPr>
        <w:jc w:val="right"/>
      </w:pPr>
      <w:r>
        <w:t>Краснополянского сельского поселения</w:t>
      </w:r>
    </w:p>
    <w:p w:rsidR="00812B86" w:rsidRDefault="00812B86" w:rsidP="00812B86">
      <w:pPr>
        <w:jc w:val="right"/>
      </w:pPr>
      <w:r>
        <w:t xml:space="preserve">от </w:t>
      </w:r>
      <w:r w:rsidR="0043218E">
        <w:rPr>
          <w:bCs/>
        </w:rPr>
        <w:t>20.01.2014</w:t>
      </w:r>
      <w:r>
        <w:t xml:space="preserve"> № </w:t>
      </w:r>
      <w:r w:rsidR="0043218E">
        <w:t>19</w:t>
      </w:r>
    </w:p>
    <w:p w:rsidR="00812B86" w:rsidRDefault="00812B86" w:rsidP="00812B86">
      <w:pPr>
        <w:jc w:val="both"/>
      </w:pPr>
    </w:p>
    <w:p w:rsidR="00812B86" w:rsidRDefault="00812B86" w:rsidP="00812B86">
      <w:pPr>
        <w:jc w:val="both"/>
      </w:pPr>
    </w:p>
    <w:p w:rsidR="00812B86" w:rsidRDefault="00812B86" w:rsidP="00812B86">
      <w:pPr>
        <w:jc w:val="both"/>
      </w:pPr>
      <w:r>
        <w:t xml:space="preserve"> </w:t>
      </w:r>
    </w:p>
    <w:p w:rsidR="00812B86" w:rsidRDefault="00812B86" w:rsidP="00812B86">
      <w:pPr>
        <w:jc w:val="both"/>
      </w:pPr>
    </w:p>
    <w:p w:rsidR="00812B86" w:rsidRDefault="00812B86" w:rsidP="00812B86">
      <w:pPr>
        <w:spacing w:line="240" w:lineRule="atLeast"/>
        <w:jc w:val="center"/>
        <w:rPr>
          <w:b/>
          <w:sz w:val="28"/>
          <w:szCs w:val="28"/>
        </w:rPr>
      </w:pPr>
      <w:r w:rsidRPr="00865CF5">
        <w:rPr>
          <w:b/>
          <w:sz w:val="28"/>
          <w:szCs w:val="28"/>
        </w:rPr>
        <w:t xml:space="preserve">Порядок </w:t>
      </w:r>
    </w:p>
    <w:p w:rsidR="00812B86" w:rsidRPr="00865CF5" w:rsidRDefault="00812B86" w:rsidP="00812B86">
      <w:pPr>
        <w:spacing w:line="240" w:lineRule="atLeast"/>
        <w:jc w:val="center"/>
        <w:rPr>
          <w:b/>
          <w:sz w:val="28"/>
          <w:szCs w:val="28"/>
        </w:rPr>
      </w:pPr>
      <w:r w:rsidRPr="00865CF5">
        <w:rPr>
          <w:b/>
          <w:sz w:val="28"/>
          <w:szCs w:val="28"/>
        </w:rPr>
        <w:t xml:space="preserve"> определения объема и предоставления </w:t>
      </w:r>
    </w:p>
    <w:p w:rsidR="00812B86" w:rsidRPr="00865CF5" w:rsidRDefault="00812B86" w:rsidP="00812B8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65CF5">
        <w:rPr>
          <w:b/>
          <w:sz w:val="28"/>
          <w:szCs w:val="28"/>
        </w:rPr>
        <w:t>убсидий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  <w:r w:rsidRPr="00865CF5">
        <w:rPr>
          <w:b/>
          <w:sz w:val="28"/>
          <w:szCs w:val="28"/>
        </w:rPr>
        <w:t xml:space="preserve"> бюджетным </w:t>
      </w:r>
      <w:r>
        <w:rPr>
          <w:b/>
          <w:sz w:val="28"/>
          <w:szCs w:val="28"/>
        </w:rPr>
        <w:t xml:space="preserve"> </w:t>
      </w:r>
      <w:r w:rsidRPr="00865CF5">
        <w:rPr>
          <w:b/>
          <w:sz w:val="28"/>
          <w:szCs w:val="28"/>
        </w:rPr>
        <w:t xml:space="preserve"> и автономным </w:t>
      </w:r>
    </w:p>
    <w:p w:rsidR="00812B86" w:rsidRDefault="00812B86" w:rsidP="00812B86">
      <w:pPr>
        <w:spacing w:line="240" w:lineRule="atLeast"/>
        <w:jc w:val="center"/>
        <w:rPr>
          <w:b/>
          <w:sz w:val="28"/>
          <w:szCs w:val="28"/>
        </w:rPr>
      </w:pPr>
      <w:r w:rsidRPr="00865CF5">
        <w:rPr>
          <w:b/>
          <w:sz w:val="28"/>
          <w:szCs w:val="28"/>
        </w:rPr>
        <w:t xml:space="preserve">учреждениям </w:t>
      </w:r>
      <w:r>
        <w:rPr>
          <w:b/>
          <w:sz w:val="28"/>
          <w:szCs w:val="28"/>
        </w:rPr>
        <w:t>Краснополянского</w:t>
      </w:r>
    </w:p>
    <w:p w:rsidR="00812B86" w:rsidRPr="00865CF5" w:rsidRDefault="00812B86" w:rsidP="00812B8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r w:rsidRPr="00865CF5">
        <w:rPr>
          <w:b/>
          <w:sz w:val="28"/>
          <w:szCs w:val="28"/>
        </w:rPr>
        <w:t>на иные цели</w:t>
      </w:r>
    </w:p>
    <w:p w:rsidR="00812B86" w:rsidRDefault="00812B86" w:rsidP="00812B86">
      <w:pPr>
        <w:jc w:val="center"/>
      </w:pPr>
    </w:p>
    <w:p w:rsidR="00812B86" w:rsidRDefault="00812B86" w:rsidP="00812B86">
      <w:pPr>
        <w:jc w:val="both"/>
      </w:pPr>
      <w:r>
        <w:t xml:space="preserve"> </w:t>
      </w:r>
    </w:p>
    <w:p w:rsidR="00812B86" w:rsidRDefault="00812B86" w:rsidP="00812B86">
      <w:pPr>
        <w:jc w:val="both"/>
      </w:pPr>
    </w:p>
    <w:p w:rsidR="00812B86" w:rsidRDefault="00812B86" w:rsidP="00812B86">
      <w:pPr>
        <w:jc w:val="both"/>
      </w:pPr>
      <w:r>
        <w:t>1. Общие положения</w:t>
      </w:r>
    </w:p>
    <w:p w:rsidR="00812B86" w:rsidRDefault="00812B86" w:rsidP="00812B86">
      <w:pPr>
        <w:jc w:val="both"/>
      </w:pPr>
      <w:r>
        <w:t>1.1. Настоящий Порядок регламентирует процедуру определения объема и предоставления субсидий за счет средств муниципального бюджета бюджетным учреждениям и автономным учреждениям Краснополянского сельского поселения (далее - Порядок) на иные цели (далее – субсидии).</w:t>
      </w:r>
    </w:p>
    <w:p w:rsidR="00812B86" w:rsidRDefault="00812B86" w:rsidP="00812B86">
      <w:pPr>
        <w:jc w:val="both"/>
      </w:pPr>
      <w:r>
        <w:t xml:space="preserve">1.2. Субсидии бюджетным учреждениям и автономным учреждениям (далее – Учреждения) носят разовый характер и направляются </w:t>
      </w:r>
      <w:proofErr w:type="gramStart"/>
      <w:r>
        <w:t>на</w:t>
      </w:r>
      <w:proofErr w:type="gramEnd"/>
      <w:r>
        <w:t>:</w:t>
      </w:r>
    </w:p>
    <w:p w:rsidR="00812B86" w:rsidRDefault="00812B86" w:rsidP="00812B86">
      <w:pPr>
        <w:jc w:val="both"/>
      </w:pPr>
      <w:r>
        <w:t>- цели, не связанные с возмещением нормативных затрат на оказание муниципальных услуг (выполнение работ), а также с осуществлением  бюджетных инвестиций в объекты капитального строительства муниципальной собственности Краснополянского сельского поселения в форме капитальных вложений в основные средства Учреждений;</w:t>
      </w:r>
    </w:p>
    <w:p w:rsidR="00812B86" w:rsidRDefault="00812B86" w:rsidP="00812B86">
      <w:pPr>
        <w:jc w:val="both"/>
      </w:pPr>
      <w:r>
        <w:t>- непредвиденные мероприятия Учреждения, в соответствии с предусмотренной его уставом основной деятельностью.</w:t>
      </w:r>
    </w:p>
    <w:p w:rsidR="00812B86" w:rsidRDefault="00812B86" w:rsidP="00812B86">
      <w:pPr>
        <w:jc w:val="both"/>
      </w:pPr>
      <w:r>
        <w:t>1.3. Предоставление исполнительным органом местного самоуправления, осуществляющим полномочия учредителя, (далее – орган, осуществляющий полномочия учредителя) субсидий осуществляется в пределах ассигнований, предусмотренных муниципальным бюджетом на очередной финансовый год и плановый период.</w:t>
      </w:r>
    </w:p>
    <w:p w:rsidR="00812B86" w:rsidRDefault="00812B86" w:rsidP="00812B86">
      <w:pPr>
        <w:jc w:val="both"/>
      </w:pPr>
      <w:r>
        <w:t>2. Порядок и условия предоставления субсидий</w:t>
      </w:r>
    </w:p>
    <w:p w:rsidR="00812B86" w:rsidRDefault="00812B86" w:rsidP="00812B86">
      <w:pPr>
        <w:jc w:val="both"/>
      </w:pPr>
      <w:r>
        <w:t xml:space="preserve">2.1. Субсидии учреждениям на цели, не связанные с возмещением нормативных затрат на оказание муниципальных услуг (выполнение работ), предоставляются в рамках  долгосрочных областных и ведомственных целевых программ. </w:t>
      </w:r>
    </w:p>
    <w:p w:rsidR="00812B86" w:rsidRDefault="00812B86" w:rsidP="00812B86">
      <w:pPr>
        <w:jc w:val="both"/>
      </w:pPr>
      <w:r>
        <w:t>2.2. Предоставление субсидий на непредвиденные мероприятия Учреждения, в соответствии с предусмотренной его уставом основной деятельностью, осуществляется в соответствии с отдельным правовым актом  Администрации Краснополянского сельского поселения.</w:t>
      </w:r>
    </w:p>
    <w:p w:rsidR="00812B86" w:rsidRDefault="00812B86" w:rsidP="00812B86">
      <w:pPr>
        <w:jc w:val="both"/>
      </w:pPr>
      <w:r>
        <w:t xml:space="preserve">2.3. </w:t>
      </w:r>
      <w:proofErr w:type="gramStart"/>
      <w:r>
        <w:t>В срок, установленный правовым актом о разработке  проекта муниципального бюджета на очередной финансовый год и плановый период, орган, осуществляющий полномочия учредителя, на основании заявок Учреждений, направляет в финансово-экономический отдел  Администрации Краснополянского сельского поселения заявку на получение субсидий по форме согласно приложению 1 к настоящему Порядку, финансово-экономическое обоснование и расчет объема субсидий.</w:t>
      </w:r>
      <w:proofErr w:type="gramEnd"/>
    </w:p>
    <w:p w:rsidR="00812B86" w:rsidRDefault="00812B86" w:rsidP="00812B86">
      <w:pPr>
        <w:jc w:val="both"/>
      </w:pPr>
      <w:r>
        <w:t xml:space="preserve">2.4. Предоставление субсидий осуществляется на основании Соглашения, заключаемого между органом, осуществляющим полномочия учредителя, и Учреждением. </w:t>
      </w:r>
    </w:p>
    <w:p w:rsidR="00812B86" w:rsidRDefault="00812B86" w:rsidP="00812B86">
      <w:pPr>
        <w:jc w:val="both"/>
      </w:pPr>
      <w:r>
        <w:lastRenderedPageBreak/>
        <w:t>2.5. Соглашение о предоставлении субсидий, указанных в пункте 2.1 настоящего Порядка, заключается в срок не позднее одного месяца со дня официального опубликования решения Думы поселения о муниципальном бюджете на очередной финансовый год и плановый период.</w:t>
      </w:r>
    </w:p>
    <w:p w:rsidR="00812B86" w:rsidRDefault="00812B86" w:rsidP="00812B86">
      <w:pPr>
        <w:jc w:val="both"/>
      </w:pPr>
      <w:r>
        <w:t>2.6. Соглашение о предоставлении субсидий, указанных в пункте 2.2 настоящего Порядка, заключается в срок не позднее одного месяца со дня подписания правового акта   Администрации Краснополянского сельского поселения о предоставлении субсидии на непредвиденные мероприятия Учреждения.</w:t>
      </w:r>
    </w:p>
    <w:p w:rsidR="00812B86" w:rsidRDefault="00812B86" w:rsidP="00812B86">
      <w:pPr>
        <w:jc w:val="both"/>
      </w:pPr>
      <w:r>
        <w:t>3. Порядок определения объема субсидий</w:t>
      </w:r>
    </w:p>
    <w:p w:rsidR="00812B86" w:rsidRDefault="00812B86" w:rsidP="00812B86">
      <w:pPr>
        <w:jc w:val="both"/>
      </w:pPr>
      <w:r>
        <w:t>3.1. При расчете объема субсидий учитываются:</w:t>
      </w:r>
    </w:p>
    <w:p w:rsidR="00812B86" w:rsidRDefault="00812B86" w:rsidP="00812B86">
      <w:pPr>
        <w:jc w:val="both"/>
      </w:pPr>
      <w:r>
        <w:t>- наименование и количество планируемых мероприятий;</w:t>
      </w:r>
    </w:p>
    <w:p w:rsidR="00812B86" w:rsidRDefault="00812B86" w:rsidP="00812B86">
      <w:pPr>
        <w:jc w:val="both"/>
      </w:pPr>
      <w:r>
        <w:t>- планируемые Учреждениями объемы расходов на реализацию мероприятий и их финансово-экономическое обоснование.</w:t>
      </w:r>
    </w:p>
    <w:p w:rsidR="00812B86" w:rsidRDefault="00812B86" w:rsidP="00812B86">
      <w:pPr>
        <w:jc w:val="both"/>
      </w:pPr>
      <w:r>
        <w:t xml:space="preserve">Финансово-экономическое обоснование должно содержать калькуляцию статей планируемых расходов, подтверждаемую нормативными правовыми актами, устанавливающими порядок определения или размер обязательств, подлежащих исполнению Учреждениями за счет субсидий, сметами и прайс-листами (коммерческими предложениями) поставщиков, расчетами затрат. </w:t>
      </w:r>
    </w:p>
    <w:p w:rsidR="00812B86" w:rsidRDefault="00812B86" w:rsidP="00812B86">
      <w:pPr>
        <w:jc w:val="both"/>
      </w:pPr>
      <w:r>
        <w:t>4. Порядок перечисления субсидий</w:t>
      </w:r>
    </w:p>
    <w:p w:rsidR="00812B86" w:rsidRDefault="00812B86" w:rsidP="00812B86">
      <w:pPr>
        <w:jc w:val="both"/>
      </w:pPr>
      <w:r>
        <w:t>4.1. Для выделения субсидий Учреждения ежеквартально не позднее 20-го числа месяца, предшествующего очередному кварталу, направляют в орган, осуществляющий полномочия учредителя, заявку на получение субсидий.</w:t>
      </w:r>
    </w:p>
    <w:p w:rsidR="00812B86" w:rsidRDefault="00812B86" w:rsidP="00812B86">
      <w:pPr>
        <w:jc w:val="both"/>
      </w:pPr>
      <w:r>
        <w:t>4.2. Для выделения субсидий Учреждениям орган, осуществляющий полномочия учредителя, представляет в финансово-экономический отдел Администрации Краснополянского сельского поселения:</w:t>
      </w:r>
    </w:p>
    <w:p w:rsidR="00812B86" w:rsidRDefault="00812B86" w:rsidP="00812B86">
      <w:pPr>
        <w:jc w:val="both"/>
      </w:pPr>
      <w:r>
        <w:t>- распоряжение на выделение субсидий - ежеквартально, не позднее третьего рабочего дня первого месяца очередного квартала;</w:t>
      </w:r>
    </w:p>
    <w:p w:rsidR="00812B86" w:rsidRDefault="00812B86" w:rsidP="00812B86">
      <w:pPr>
        <w:jc w:val="both"/>
      </w:pPr>
      <w:r>
        <w:t xml:space="preserve">-  заверенную органом, осуществляющим полномочия учредителя, копию Соглашения. </w:t>
      </w:r>
    </w:p>
    <w:p w:rsidR="00812B86" w:rsidRDefault="00812B86" w:rsidP="00812B86">
      <w:pPr>
        <w:jc w:val="both"/>
      </w:pPr>
      <w:r>
        <w:t>4.3. Перечисление выделенных субсидий осуществляется с лицевых счетов получателя субсидий, открытых в финансовом отделе  Администрации Краснополянского сельского поселения по целевому назначению.</w:t>
      </w:r>
    </w:p>
    <w:p w:rsidR="00812B86" w:rsidRDefault="00812B86" w:rsidP="00812B86">
      <w:pPr>
        <w:jc w:val="both"/>
      </w:pPr>
      <w:r>
        <w:t>4.4. Учреждения ежеквартально до 15 числа месяца, следующего за отчетным кварталом, представляют органу, осуществляющему полномочия учредителя, отчет об использовании субсидии по форме согласно приложению 3 к настоящему Порядку.</w:t>
      </w:r>
    </w:p>
    <w:p w:rsidR="00812B86" w:rsidRDefault="00812B86" w:rsidP="00812B86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Учреждениям предоставляется несколько целевых субсидий, показатели формируются по каждой целевой субсидии. </w:t>
      </w:r>
    </w:p>
    <w:p w:rsidR="00812B86" w:rsidRDefault="00812B86" w:rsidP="00812B86">
      <w:pPr>
        <w:jc w:val="both"/>
      </w:pPr>
      <w:r>
        <w:t>Учреждения несут ответственность за нецелевое использование средств субсидий и недостоверность предоставленных сведений о расходовании субсидий в соответствии с действующим законодательством.</w:t>
      </w:r>
    </w:p>
    <w:p w:rsidR="00812B86" w:rsidRDefault="00812B86" w:rsidP="00812B86">
      <w:pPr>
        <w:jc w:val="both"/>
      </w:pPr>
      <w:r>
        <w:t>4.5. Субсидии, использованные Учреждениями не по целевому назначению, подлежат возврату в муниципальный бюджет в порядке, установленном законодательством.</w:t>
      </w:r>
    </w:p>
    <w:p w:rsidR="00812B86" w:rsidRDefault="00812B86" w:rsidP="00812B86">
      <w:pPr>
        <w:jc w:val="both"/>
      </w:pPr>
      <w:r>
        <w:t xml:space="preserve">4.6. Не использованные в текущем финансовом году остатки субсидий подлежат перечислению Учреждениями в муниципальный бюджет. Остатки средств, перечисленные Учреждениями в муниципальный бюджет, могут быть возвращены данным Учреждениям в очередном финансовом году при наличии потребности в направлении их </w:t>
      </w:r>
      <w:proofErr w:type="gramStart"/>
      <w:r>
        <w:t>на те</w:t>
      </w:r>
      <w:proofErr w:type="gramEnd"/>
      <w:r>
        <w:t xml:space="preserve"> же цели в соответствии с решением распорядителя средств муниципального бюджета. </w:t>
      </w:r>
    </w:p>
    <w:p w:rsidR="00812B86" w:rsidRDefault="00812B86" w:rsidP="00812B86">
      <w:pPr>
        <w:jc w:val="both"/>
      </w:pPr>
      <w:r>
        <w:t>4.7. Контроль за эффективным и целевым использованием субсидий осуществляет орган, осуществляющий полномочия учредителя.</w:t>
      </w:r>
    </w:p>
    <w:p w:rsidR="00812B86" w:rsidRDefault="00812B86" w:rsidP="00812B86">
      <w:pPr>
        <w:jc w:val="both"/>
      </w:pPr>
    </w:p>
    <w:p w:rsidR="00812B86" w:rsidRDefault="00812B86" w:rsidP="00812B86">
      <w:pPr>
        <w:jc w:val="both"/>
      </w:pPr>
      <w:r>
        <w:t xml:space="preserve"> </w:t>
      </w:r>
    </w:p>
    <w:p w:rsidR="00812B86" w:rsidRDefault="00812B86" w:rsidP="00812B86">
      <w:pPr>
        <w:jc w:val="both"/>
      </w:pPr>
    </w:p>
    <w:p w:rsidR="007800B5" w:rsidRDefault="007800B5" w:rsidP="00812B86">
      <w:pPr>
        <w:jc w:val="both"/>
      </w:pPr>
    </w:p>
    <w:sectPr w:rsidR="007800B5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B86"/>
    <w:rsid w:val="00124D19"/>
    <w:rsid w:val="00232EA5"/>
    <w:rsid w:val="0043218E"/>
    <w:rsid w:val="00705D32"/>
    <w:rsid w:val="007800B5"/>
    <w:rsid w:val="00812B86"/>
    <w:rsid w:val="00F4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B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5</cp:revision>
  <cp:lastPrinted>2014-01-21T11:06:00Z</cp:lastPrinted>
  <dcterms:created xsi:type="dcterms:W3CDTF">2014-01-16T09:50:00Z</dcterms:created>
  <dcterms:modified xsi:type="dcterms:W3CDTF">2014-01-21T11:07:00Z</dcterms:modified>
</cp:coreProperties>
</file>