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69" w:rsidRDefault="009C0269" w:rsidP="009C0269">
      <w:pPr>
        <w:jc w:val="center"/>
        <w:rPr>
          <w:b/>
          <w:color w:val="000000"/>
          <w:sz w:val="32"/>
          <w:szCs w:val="32"/>
        </w:rPr>
      </w:pPr>
      <w:r>
        <w:rPr>
          <w:noProof/>
          <w:color w:val="000000"/>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9C0269" w:rsidRDefault="009C0269" w:rsidP="009C0269">
      <w:pPr>
        <w:jc w:val="center"/>
        <w:rPr>
          <w:b/>
          <w:color w:val="000000"/>
          <w:sz w:val="26"/>
          <w:szCs w:val="26"/>
        </w:rPr>
      </w:pPr>
      <w:r>
        <w:rPr>
          <w:color w:val="000000"/>
          <w:sz w:val="28"/>
          <w:szCs w:val="28"/>
        </w:rPr>
        <w:t xml:space="preserve"> </w:t>
      </w:r>
      <w:r>
        <w:rPr>
          <w:b/>
          <w:color w:val="000000"/>
          <w:sz w:val="26"/>
          <w:szCs w:val="26"/>
        </w:rPr>
        <w:t>ГЛАВА МУНИЦИПАЛЬНОГО ОБРАЗОВАНИЯ</w:t>
      </w:r>
    </w:p>
    <w:p w:rsidR="009C0269" w:rsidRDefault="009C0269" w:rsidP="009C0269">
      <w:pPr>
        <w:jc w:val="center"/>
        <w:rPr>
          <w:b/>
          <w:color w:val="000000"/>
          <w:sz w:val="34"/>
          <w:szCs w:val="34"/>
        </w:rPr>
      </w:pPr>
      <w:r>
        <w:rPr>
          <w:b/>
          <w:color w:val="000000"/>
          <w:sz w:val="34"/>
          <w:szCs w:val="34"/>
        </w:rPr>
        <w:t xml:space="preserve">Краснополянское сельское поселение </w:t>
      </w:r>
    </w:p>
    <w:p w:rsidR="009C0269" w:rsidRDefault="009C0269" w:rsidP="009C0269">
      <w:pPr>
        <w:jc w:val="center"/>
        <w:rPr>
          <w:b/>
          <w:color w:val="000000"/>
          <w:sz w:val="34"/>
          <w:szCs w:val="34"/>
        </w:rPr>
      </w:pPr>
      <w:r>
        <w:rPr>
          <w:b/>
          <w:color w:val="000000"/>
          <w:sz w:val="34"/>
          <w:szCs w:val="34"/>
        </w:rPr>
        <w:t>Байкаловского района</w:t>
      </w:r>
    </w:p>
    <w:p w:rsidR="009C0269" w:rsidRDefault="009C0269" w:rsidP="009C0269">
      <w:pPr>
        <w:jc w:val="center"/>
        <w:rPr>
          <w:b/>
          <w:color w:val="000000"/>
          <w:sz w:val="34"/>
          <w:szCs w:val="34"/>
        </w:rPr>
      </w:pPr>
      <w:r>
        <w:rPr>
          <w:b/>
          <w:color w:val="000000"/>
          <w:sz w:val="34"/>
          <w:szCs w:val="34"/>
        </w:rPr>
        <w:t>Свердловской области</w:t>
      </w:r>
    </w:p>
    <w:p w:rsidR="009C0269" w:rsidRDefault="00B61A60" w:rsidP="009C0269">
      <w:pPr>
        <w:jc w:val="center"/>
        <w:rPr>
          <w:b/>
          <w:color w:val="000000"/>
          <w:sz w:val="32"/>
          <w:szCs w:val="32"/>
        </w:rPr>
      </w:pPr>
      <w:r>
        <w:rPr>
          <w:b/>
          <w:color w:val="000000"/>
          <w:sz w:val="32"/>
          <w:szCs w:val="32"/>
        </w:rPr>
        <w:t>П</w:t>
      </w:r>
      <w:r w:rsidR="009C0269">
        <w:rPr>
          <w:b/>
          <w:color w:val="000000"/>
          <w:sz w:val="32"/>
          <w:szCs w:val="32"/>
        </w:rPr>
        <w:t xml:space="preserve">остановление № </w:t>
      </w:r>
      <w:r w:rsidR="000F39EA">
        <w:rPr>
          <w:b/>
          <w:color w:val="000000"/>
          <w:sz w:val="32"/>
          <w:szCs w:val="32"/>
        </w:rPr>
        <w:t>15</w:t>
      </w:r>
      <w:r w:rsidR="009C0269">
        <w:rPr>
          <w:b/>
          <w:color w:val="000000"/>
          <w:sz w:val="32"/>
          <w:szCs w:val="32"/>
        </w:rPr>
        <w:t xml:space="preserve">        </w:t>
      </w:r>
    </w:p>
    <w:p w:rsidR="009C0269" w:rsidRDefault="009C0269" w:rsidP="009C0269">
      <w:pPr>
        <w:jc w:val="center"/>
        <w:rPr>
          <w:b/>
          <w:color w:val="000000"/>
          <w:sz w:val="32"/>
          <w:szCs w:val="32"/>
        </w:rPr>
      </w:pPr>
    </w:p>
    <w:p w:rsidR="009C0269" w:rsidRDefault="009C0269" w:rsidP="009C0269">
      <w:pPr>
        <w:jc w:val="both"/>
        <w:rPr>
          <w:color w:val="000000"/>
        </w:rPr>
      </w:pPr>
      <w:r>
        <w:rPr>
          <w:color w:val="000000"/>
        </w:rPr>
        <w:t xml:space="preserve">с. Краснополянское                                                                       </w:t>
      </w:r>
      <w:r w:rsidR="000F39EA">
        <w:rPr>
          <w:color w:val="000000"/>
        </w:rPr>
        <w:t xml:space="preserve">               20.01.2014</w:t>
      </w:r>
      <w:r>
        <w:rPr>
          <w:color w:val="000000"/>
        </w:rPr>
        <w:t xml:space="preserve">                          </w:t>
      </w:r>
    </w:p>
    <w:p w:rsidR="009C0269" w:rsidRDefault="009C0269" w:rsidP="009C026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9C0269" w:rsidRPr="009C0269" w:rsidRDefault="009C0269" w:rsidP="009C0269">
      <w:pPr>
        <w:pStyle w:val="ConsPlusTitle"/>
        <w:jc w:val="center"/>
        <w:rPr>
          <w:rFonts w:ascii="Times New Roman" w:hAnsi="Times New Roman" w:cs="Times New Roman"/>
          <w:sz w:val="28"/>
          <w:szCs w:val="28"/>
        </w:rPr>
      </w:pPr>
      <w:r w:rsidRPr="009C0269">
        <w:rPr>
          <w:rFonts w:ascii="Times New Roman" w:hAnsi="Times New Roman"/>
          <w:bCs w:val="0"/>
          <w:sz w:val="28"/>
        </w:rPr>
        <w:t xml:space="preserve"> </w:t>
      </w:r>
      <w:r w:rsidRPr="009C0269">
        <w:rPr>
          <w:rFonts w:ascii="Times New Roman" w:hAnsi="Times New Roman" w:cs="Times New Roman"/>
          <w:sz w:val="28"/>
          <w:szCs w:val="28"/>
        </w:rPr>
        <w:t>Об утверждении Методических рекомендаций</w:t>
      </w:r>
    </w:p>
    <w:p w:rsidR="009C0269" w:rsidRPr="009C0269" w:rsidRDefault="009C0269" w:rsidP="009C0269">
      <w:pPr>
        <w:pStyle w:val="ConsPlusTitle"/>
        <w:jc w:val="center"/>
        <w:rPr>
          <w:rFonts w:ascii="Times New Roman" w:hAnsi="Times New Roman" w:cs="Times New Roman"/>
          <w:sz w:val="28"/>
          <w:szCs w:val="28"/>
        </w:rPr>
      </w:pPr>
      <w:r w:rsidRPr="009C0269">
        <w:rPr>
          <w:rFonts w:ascii="Times New Roman" w:hAnsi="Times New Roman" w:cs="Times New Roman"/>
          <w:sz w:val="28"/>
          <w:szCs w:val="28"/>
        </w:rPr>
        <w:t>по расчету нормативных затрат на</w:t>
      </w:r>
    </w:p>
    <w:p w:rsidR="009C0269" w:rsidRPr="009C0269" w:rsidRDefault="009C0269" w:rsidP="009C0269">
      <w:pPr>
        <w:pStyle w:val="ConsPlusTitle"/>
        <w:jc w:val="center"/>
        <w:rPr>
          <w:rFonts w:ascii="Times New Roman" w:hAnsi="Times New Roman" w:cs="Times New Roman"/>
          <w:sz w:val="28"/>
          <w:szCs w:val="28"/>
        </w:rPr>
      </w:pPr>
      <w:r w:rsidRPr="009C0269">
        <w:rPr>
          <w:rFonts w:ascii="Times New Roman" w:hAnsi="Times New Roman" w:cs="Times New Roman"/>
          <w:sz w:val="28"/>
          <w:szCs w:val="28"/>
        </w:rPr>
        <w:t>оказание муниципальными учреждениями</w:t>
      </w:r>
    </w:p>
    <w:p w:rsidR="009C0269" w:rsidRPr="009C0269" w:rsidRDefault="009C0269" w:rsidP="009C0269">
      <w:pPr>
        <w:pStyle w:val="ConsPlusTitle"/>
        <w:jc w:val="center"/>
        <w:rPr>
          <w:rFonts w:ascii="Times New Roman" w:hAnsi="Times New Roman" w:cs="Times New Roman"/>
          <w:sz w:val="28"/>
          <w:szCs w:val="28"/>
        </w:rPr>
      </w:pPr>
      <w:r w:rsidRPr="009C0269">
        <w:rPr>
          <w:rFonts w:ascii="Times New Roman" w:hAnsi="Times New Roman" w:cs="Times New Roman"/>
          <w:sz w:val="28"/>
          <w:szCs w:val="28"/>
        </w:rPr>
        <w:t>Краснополянского сельского поселения</w:t>
      </w:r>
    </w:p>
    <w:p w:rsidR="009C0269" w:rsidRPr="009C0269" w:rsidRDefault="009C0269" w:rsidP="009C0269">
      <w:pPr>
        <w:pStyle w:val="ConsPlusTitle"/>
        <w:jc w:val="center"/>
        <w:rPr>
          <w:rFonts w:ascii="Times New Roman" w:hAnsi="Times New Roman" w:cs="Times New Roman"/>
          <w:sz w:val="28"/>
          <w:szCs w:val="28"/>
        </w:rPr>
      </w:pPr>
      <w:r w:rsidRPr="009C0269">
        <w:rPr>
          <w:rFonts w:ascii="Times New Roman" w:hAnsi="Times New Roman" w:cs="Times New Roman"/>
          <w:sz w:val="28"/>
          <w:szCs w:val="28"/>
        </w:rPr>
        <w:t xml:space="preserve"> муниципальных услуг и нормативных</w:t>
      </w:r>
    </w:p>
    <w:p w:rsidR="009C0269" w:rsidRPr="009C0269" w:rsidRDefault="009C0269" w:rsidP="009C0269">
      <w:pPr>
        <w:pStyle w:val="ConsPlusTitle"/>
        <w:jc w:val="center"/>
        <w:rPr>
          <w:rFonts w:ascii="Times New Roman" w:hAnsi="Times New Roman" w:cs="Times New Roman"/>
          <w:sz w:val="28"/>
          <w:szCs w:val="28"/>
        </w:rPr>
      </w:pPr>
      <w:r w:rsidRPr="009C0269">
        <w:rPr>
          <w:rFonts w:ascii="Times New Roman" w:hAnsi="Times New Roman" w:cs="Times New Roman"/>
          <w:sz w:val="28"/>
          <w:szCs w:val="28"/>
        </w:rPr>
        <w:t xml:space="preserve"> затрат на содержание имущества</w:t>
      </w:r>
    </w:p>
    <w:p w:rsidR="009C0269" w:rsidRPr="009C0269" w:rsidRDefault="009C0269" w:rsidP="009C0269">
      <w:pPr>
        <w:pStyle w:val="ConsPlusTitle"/>
        <w:jc w:val="center"/>
        <w:rPr>
          <w:rFonts w:ascii="Times New Roman" w:hAnsi="Times New Roman" w:cs="Times New Roman"/>
          <w:sz w:val="28"/>
          <w:szCs w:val="28"/>
        </w:rPr>
      </w:pPr>
      <w:r w:rsidRPr="009C0269">
        <w:rPr>
          <w:rFonts w:ascii="Times New Roman" w:hAnsi="Times New Roman" w:cs="Times New Roman"/>
          <w:sz w:val="28"/>
          <w:szCs w:val="28"/>
        </w:rPr>
        <w:t xml:space="preserve">муниципальных учреждений  </w:t>
      </w:r>
    </w:p>
    <w:p w:rsidR="009C0269" w:rsidRPr="00E3775E" w:rsidRDefault="009C0269" w:rsidP="009C0269">
      <w:pPr>
        <w:pStyle w:val="ConsPlusNormal"/>
        <w:jc w:val="center"/>
        <w:rPr>
          <w:rFonts w:ascii="Times New Roman" w:hAnsi="Times New Roman" w:cs="Times New Roman"/>
          <w:b/>
          <w:bCs/>
          <w:sz w:val="28"/>
          <w:szCs w:val="28"/>
        </w:rPr>
      </w:pPr>
    </w:p>
    <w:p w:rsidR="009C0269" w:rsidRDefault="009C0269" w:rsidP="009C026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9C0269" w:rsidRDefault="009C0269" w:rsidP="009C0269"/>
    <w:p w:rsidR="009C0269" w:rsidRDefault="009C0269" w:rsidP="009C02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0269">
        <w:rPr>
          <w:rFonts w:ascii="Times New Roman" w:hAnsi="Times New Roman" w:cs="Times New Roman"/>
          <w:sz w:val="24"/>
          <w:szCs w:val="24"/>
        </w:rPr>
        <w:t>В соответствии 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4"/>
          <w:szCs w:val="24"/>
        </w:rPr>
        <w:t>, статьи 26 Устава муниципального образования постановляю:</w:t>
      </w:r>
    </w:p>
    <w:p w:rsidR="009C0269" w:rsidRPr="009C0269" w:rsidRDefault="009C0269" w:rsidP="009C0269">
      <w:pPr>
        <w:spacing w:line="252" w:lineRule="auto"/>
        <w:ind w:firstLine="709"/>
        <w:jc w:val="both"/>
      </w:pPr>
      <w:r>
        <w:t xml:space="preserve">1.  </w:t>
      </w:r>
      <w:r w:rsidRPr="001E0E18">
        <w:t xml:space="preserve">Утвердить </w:t>
      </w:r>
      <w:r>
        <w:t xml:space="preserve"> </w:t>
      </w:r>
      <w:r w:rsidRPr="009C0269">
        <w:t xml:space="preserve">Методические рекомендации по расчету нормативных затрат на оказание муниципальными учреждениями </w:t>
      </w:r>
      <w:r>
        <w:t>Краснополянского сельского поселения</w:t>
      </w:r>
      <w:r w:rsidRPr="009C0269">
        <w:t xml:space="preserve"> муниципальных услуг и нормативных затрат на содержание имущества муниципальных учреждений (далее – Методические рекомендации</w:t>
      </w:r>
      <w:r w:rsidR="00FE671A">
        <w:t>, приложение № 1</w:t>
      </w:r>
      <w:r w:rsidRPr="009C0269">
        <w:t>).</w:t>
      </w:r>
    </w:p>
    <w:p w:rsidR="009C0269" w:rsidRPr="009C0269" w:rsidRDefault="009C0269" w:rsidP="009C0269">
      <w:pPr>
        <w:spacing w:line="252" w:lineRule="auto"/>
        <w:jc w:val="both"/>
      </w:pPr>
      <w:r>
        <w:t xml:space="preserve">          2.  </w:t>
      </w:r>
      <w:r w:rsidRPr="009C0269">
        <w:t xml:space="preserve">Положения настоящих Методических рекомендаций по решению органа местного самоуправления, осуществляющего функции и полномочия учредителя в отношении бюджетных </w:t>
      </w:r>
      <w:r>
        <w:t xml:space="preserve">  </w:t>
      </w:r>
      <w:r w:rsidRPr="009C0269">
        <w:t xml:space="preserve"> или автономных учреждений </w:t>
      </w:r>
      <w:r>
        <w:t>Краснополянского сельского поселения</w:t>
      </w:r>
      <w:r w:rsidRPr="009C0269">
        <w:t xml:space="preserve">, созданных на базе имущества, находящегося в собственности </w:t>
      </w:r>
      <w:r>
        <w:t>Краснополянского сельского поселения</w:t>
      </w:r>
      <w:r w:rsidRPr="009C0269">
        <w:t>, применяются для определения нормативных затрат на выполнение указанными учреждениями муниципальных работ.</w:t>
      </w:r>
    </w:p>
    <w:p w:rsidR="009C0269" w:rsidRDefault="009C0269" w:rsidP="009C0269">
      <w:pPr>
        <w:spacing w:line="252" w:lineRule="auto"/>
        <w:jc w:val="both"/>
      </w:pPr>
      <w:r>
        <w:t xml:space="preserve">          3. Обнародовать настоящее Постановление в соответствии с Уставом Краснополянского сельского поселения и разместить на официальном сайте муниципального образования.</w:t>
      </w:r>
    </w:p>
    <w:p w:rsidR="009C0269" w:rsidRDefault="009C0269" w:rsidP="009C02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 Контроль   исполнения настоящего постановления возложить на заместителя главы Администрации Краснополянского сельского поселения Карпова В.В.</w:t>
      </w:r>
    </w:p>
    <w:p w:rsidR="009C0269" w:rsidRDefault="009C0269" w:rsidP="009C0269">
      <w:pPr>
        <w:pStyle w:val="ConsPlusNormal"/>
        <w:ind w:firstLine="540"/>
        <w:jc w:val="both"/>
        <w:rPr>
          <w:rFonts w:ascii="Times New Roman" w:hAnsi="Times New Roman" w:cs="Times New Roman"/>
          <w:sz w:val="24"/>
          <w:szCs w:val="24"/>
        </w:rPr>
      </w:pPr>
    </w:p>
    <w:p w:rsidR="009C0269" w:rsidRDefault="009C0269" w:rsidP="009C0269"/>
    <w:p w:rsidR="009C0269" w:rsidRDefault="009C0269" w:rsidP="009C0269">
      <w:r>
        <w:t xml:space="preserve"> Глава Краснополянского </w:t>
      </w:r>
    </w:p>
    <w:p w:rsidR="009C0269" w:rsidRDefault="009C0269" w:rsidP="009C0269">
      <w:r>
        <w:t xml:space="preserve">сельского поселения                                                                              </w:t>
      </w:r>
      <w:r w:rsidR="004933A7">
        <w:t xml:space="preserve"> </w:t>
      </w:r>
      <w:r>
        <w:t xml:space="preserve"> Г.М. Губина </w:t>
      </w:r>
    </w:p>
    <w:p w:rsidR="009C0269" w:rsidRDefault="009C0269" w:rsidP="009C0269"/>
    <w:p w:rsidR="009C0269" w:rsidRDefault="009C0269" w:rsidP="009C0269"/>
    <w:p w:rsidR="00020BBB" w:rsidRPr="00126F40" w:rsidRDefault="00020BBB" w:rsidP="00020BBB">
      <w:pPr>
        <w:pStyle w:val="ConsPlusNormal"/>
        <w:jc w:val="right"/>
        <w:rPr>
          <w:rFonts w:ascii="Times New Roman" w:hAnsi="Times New Roman" w:cs="Times New Roman"/>
          <w:sz w:val="28"/>
          <w:szCs w:val="28"/>
        </w:rPr>
      </w:pPr>
      <w:r w:rsidRPr="00126F4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020BBB" w:rsidRDefault="00020BBB" w:rsidP="00020BB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Утверждено </w:t>
      </w:r>
    </w:p>
    <w:p w:rsidR="00020BBB" w:rsidRDefault="00020BBB" w:rsidP="00020BBB">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главы</w:t>
      </w:r>
    </w:p>
    <w:p w:rsidR="00020BBB" w:rsidRDefault="00020BBB" w:rsidP="00020BB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Краснополянского сельского поселения </w:t>
      </w:r>
    </w:p>
    <w:p w:rsidR="00020BBB" w:rsidRPr="00126F40" w:rsidRDefault="00020BBB" w:rsidP="00020BB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0F39EA">
        <w:rPr>
          <w:rFonts w:ascii="Times New Roman" w:hAnsi="Times New Roman" w:cs="Times New Roman"/>
          <w:sz w:val="28"/>
          <w:szCs w:val="28"/>
        </w:rPr>
        <w:t>20.01.2014</w:t>
      </w:r>
      <w:r>
        <w:rPr>
          <w:rFonts w:ascii="Times New Roman" w:hAnsi="Times New Roman" w:cs="Times New Roman"/>
          <w:sz w:val="28"/>
          <w:szCs w:val="28"/>
        </w:rPr>
        <w:t xml:space="preserve">      №</w:t>
      </w:r>
      <w:r w:rsidR="000F39EA">
        <w:rPr>
          <w:rFonts w:ascii="Times New Roman" w:hAnsi="Times New Roman" w:cs="Times New Roman"/>
          <w:sz w:val="28"/>
          <w:szCs w:val="28"/>
        </w:rPr>
        <w:t>15</w:t>
      </w:r>
      <w:r>
        <w:rPr>
          <w:rFonts w:ascii="Times New Roman" w:hAnsi="Times New Roman" w:cs="Times New Roman"/>
          <w:sz w:val="28"/>
          <w:szCs w:val="28"/>
        </w:rPr>
        <w:t xml:space="preserve">  </w:t>
      </w:r>
    </w:p>
    <w:p w:rsidR="00020BBB" w:rsidRPr="00126F40" w:rsidRDefault="00020BBB" w:rsidP="00020BBB">
      <w:pPr>
        <w:pStyle w:val="ConsPlusNormal"/>
        <w:jc w:val="both"/>
        <w:rPr>
          <w:rFonts w:ascii="Times New Roman" w:hAnsi="Times New Roman" w:cs="Times New Roman"/>
          <w:sz w:val="28"/>
          <w:szCs w:val="28"/>
        </w:rPr>
      </w:pPr>
      <w:r w:rsidRPr="00126F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F4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20BBB" w:rsidRPr="00126F40" w:rsidRDefault="00020BBB" w:rsidP="00020BBB">
      <w:pPr>
        <w:pStyle w:val="ConsPlusTitle"/>
        <w:jc w:val="center"/>
        <w:rPr>
          <w:rFonts w:ascii="Times New Roman" w:hAnsi="Times New Roman" w:cs="Times New Roman"/>
          <w:b w:val="0"/>
          <w:sz w:val="28"/>
          <w:szCs w:val="28"/>
        </w:rPr>
      </w:pPr>
    </w:p>
    <w:p w:rsidR="00020BBB" w:rsidRPr="00FE671A" w:rsidRDefault="00020BBB" w:rsidP="00020BBB">
      <w:pPr>
        <w:pStyle w:val="ConsPlusTitle"/>
        <w:jc w:val="center"/>
        <w:rPr>
          <w:rFonts w:ascii="Times New Roman" w:hAnsi="Times New Roman" w:cs="Times New Roman"/>
          <w:sz w:val="28"/>
          <w:szCs w:val="28"/>
        </w:rPr>
      </w:pPr>
      <w:r w:rsidRPr="00FE671A">
        <w:rPr>
          <w:rFonts w:ascii="Times New Roman" w:hAnsi="Times New Roman" w:cs="Times New Roman"/>
          <w:sz w:val="28"/>
          <w:szCs w:val="28"/>
        </w:rPr>
        <w:t xml:space="preserve">Методические рекомендации по расчету нормативных затрат на оказание муниципальными учреждениями </w:t>
      </w:r>
      <w:r w:rsidR="00FE671A" w:rsidRPr="00FE671A">
        <w:rPr>
          <w:rFonts w:ascii="Times New Roman" w:hAnsi="Times New Roman" w:cs="Times New Roman"/>
          <w:sz w:val="28"/>
          <w:szCs w:val="28"/>
        </w:rPr>
        <w:t>Краснополянского сельского поселения</w:t>
      </w:r>
      <w:r w:rsidRPr="00FE671A">
        <w:rPr>
          <w:rFonts w:ascii="Times New Roman" w:hAnsi="Times New Roman" w:cs="Times New Roman"/>
          <w:sz w:val="28"/>
          <w:szCs w:val="28"/>
        </w:rPr>
        <w:t xml:space="preserve"> муниципальных  услуг и нормативных затрат на содержание имущества муниципальных учреждений </w:t>
      </w:r>
      <w:r w:rsidR="00FE671A" w:rsidRPr="00FE671A">
        <w:rPr>
          <w:rFonts w:ascii="Times New Roman" w:hAnsi="Times New Roman" w:cs="Times New Roman"/>
          <w:sz w:val="28"/>
          <w:szCs w:val="28"/>
        </w:rPr>
        <w:t xml:space="preserve"> </w:t>
      </w:r>
    </w:p>
    <w:p w:rsidR="00020BBB" w:rsidRPr="004C69D9" w:rsidRDefault="00FE671A" w:rsidP="00020B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020BBB" w:rsidRPr="00073871" w:rsidRDefault="00020BBB" w:rsidP="00020BBB">
      <w:pPr>
        <w:pStyle w:val="ConsPlusTitle"/>
        <w:jc w:val="center"/>
        <w:rPr>
          <w:rFonts w:ascii="Times New Roman" w:hAnsi="Times New Roman" w:cs="Times New Roman"/>
          <w:b w:val="0"/>
          <w:sz w:val="28"/>
          <w:szCs w:val="28"/>
        </w:rPr>
      </w:pPr>
    </w:p>
    <w:p w:rsidR="00020BBB" w:rsidRPr="002C6ED3" w:rsidRDefault="00020BBB" w:rsidP="00020BBB">
      <w:pPr>
        <w:pStyle w:val="ConsPlusNormal"/>
        <w:numPr>
          <w:ilvl w:val="0"/>
          <w:numId w:val="1"/>
        </w:numPr>
        <w:jc w:val="center"/>
        <w:rPr>
          <w:rFonts w:ascii="Times New Roman" w:hAnsi="Times New Roman" w:cs="Times New Roman"/>
          <w:sz w:val="28"/>
          <w:szCs w:val="28"/>
        </w:rPr>
      </w:pPr>
      <w:r w:rsidRPr="002C6ED3">
        <w:rPr>
          <w:rFonts w:ascii="Times New Roman" w:hAnsi="Times New Roman" w:cs="Times New Roman"/>
          <w:sz w:val="28"/>
          <w:szCs w:val="28"/>
        </w:rPr>
        <w:t>Общие положения</w:t>
      </w:r>
    </w:p>
    <w:p w:rsidR="00020BBB" w:rsidRPr="00C775A6" w:rsidRDefault="00020BBB" w:rsidP="00020BBB">
      <w:pPr>
        <w:pStyle w:val="ConsPlusNormal"/>
        <w:jc w:val="center"/>
        <w:rPr>
          <w:rFonts w:ascii="Times New Roman" w:hAnsi="Times New Roman" w:cs="Times New Roman"/>
          <w:sz w:val="28"/>
          <w:szCs w:val="28"/>
        </w:rPr>
      </w:pPr>
    </w:p>
    <w:p w:rsidR="00020BBB" w:rsidRPr="006B63C4" w:rsidRDefault="00020BBB" w:rsidP="00020BBB">
      <w:pPr>
        <w:pStyle w:val="ConsPlusNormal"/>
        <w:ind w:firstLine="709"/>
        <w:jc w:val="both"/>
        <w:rPr>
          <w:rFonts w:ascii="Times New Roman" w:hAnsi="Times New Roman" w:cs="Times New Roman"/>
          <w:sz w:val="28"/>
          <w:szCs w:val="28"/>
        </w:rPr>
      </w:pPr>
      <w:r w:rsidRPr="00CD2032">
        <w:rPr>
          <w:rFonts w:ascii="Times New Roman" w:hAnsi="Times New Roman" w:cs="Times New Roman"/>
          <w:sz w:val="28"/>
          <w:szCs w:val="28"/>
        </w:rPr>
        <w:t xml:space="preserve">1. Настоящие Методические рекомендации разработаны </w:t>
      </w:r>
      <w:r>
        <w:rPr>
          <w:rFonts w:ascii="Times New Roman" w:hAnsi="Times New Roman" w:cs="Times New Roman"/>
          <w:sz w:val="28"/>
          <w:szCs w:val="28"/>
        </w:rPr>
        <w:t>и применяются для</w:t>
      </w:r>
      <w:r w:rsidRPr="006B63C4">
        <w:rPr>
          <w:rFonts w:ascii="Times New Roman" w:hAnsi="Times New Roman" w:cs="Times New Roman"/>
          <w:sz w:val="28"/>
          <w:szCs w:val="28"/>
        </w:rPr>
        <w:t xml:space="preserve"> определения нормативных затрат на оказание бюджетными и автономными учреждениями </w:t>
      </w:r>
      <w:r>
        <w:rPr>
          <w:rFonts w:ascii="Times New Roman" w:hAnsi="Times New Roman" w:cs="Times New Roman"/>
          <w:sz w:val="28"/>
          <w:szCs w:val="28"/>
        </w:rPr>
        <w:t>муниципальных услуг</w:t>
      </w:r>
      <w:r w:rsidRPr="006B63C4">
        <w:rPr>
          <w:rFonts w:ascii="Times New Roman" w:hAnsi="Times New Roman" w:cs="Times New Roman"/>
          <w:sz w:val="28"/>
          <w:szCs w:val="28"/>
        </w:rPr>
        <w:t xml:space="preserve"> и нормативных затрат на содержание имущества бюджетных и автономных учреждений (далее – Порядок).</w:t>
      </w:r>
    </w:p>
    <w:p w:rsidR="00020BBB" w:rsidRDefault="00020BBB" w:rsidP="00020BBB">
      <w:pPr>
        <w:pStyle w:val="ConsPlusNormal"/>
        <w:ind w:firstLine="709"/>
        <w:jc w:val="both"/>
        <w:rPr>
          <w:rFonts w:ascii="Times New Roman" w:hAnsi="Times New Roman" w:cs="Times New Roman"/>
          <w:spacing w:val="-4"/>
          <w:sz w:val="28"/>
          <w:szCs w:val="28"/>
        </w:rPr>
      </w:pPr>
      <w:r w:rsidRPr="00395568">
        <w:rPr>
          <w:rFonts w:ascii="Times New Roman" w:hAnsi="Times New Roman" w:cs="Times New Roman"/>
          <w:spacing w:val="-4"/>
          <w:sz w:val="28"/>
          <w:szCs w:val="28"/>
        </w:rPr>
        <w:t xml:space="preserve">2. Порядок устанавливается </w:t>
      </w:r>
      <w:r w:rsidR="006D639D">
        <w:rPr>
          <w:rFonts w:ascii="Times New Roman" w:hAnsi="Times New Roman" w:cs="Times New Roman"/>
          <w:spacing w:val="-4"/>
          <w:sz w:val="28"/>
          <w:szCs w:val="28"/>
        </w:rPr>
        <w:t xml:space="preserve"> </w:t>
      </w:r>
      <w:r w:rsidRPr="004F25BE">
        <w:rPr>
          <w:rFonts w:ascii="Times New Roman" w:hAnsi="Times New Roman" w:cs="Times New Roman"/>
          <w:spacing w:val="-4"/>
          <w:sz w:val="28"/>
          <w:szCs w:val="28"/>
        </w:rPr>
        <w:t xml:space="preserve">  учредител</w:t>
      </w:r>
      <w:r w:rsidR="006D639D">
        <w:rPr>
          <w:rFonts w:ascii="Times New Roman" w:hAnsi="Times New Roman" w:cs="Times New Roman"/>
          <w:spacing w:val="-4"/>
          <w:sz w:val="28"/>
          <w:szCs w:val="28"/>
        </w:rPr>
        <w:t>ем</w:t>
      </w:r>
      <w:r w:rsidRPr="004F25BE">
        <w:rPr>
          <w:rFonts w:ascii="Times New Roman" w:hAnsi="Times New Roman" w:cs="Times New Roman"/>
          <w:spacing w:val="-4"/>
          <w:sz w:val="28"/>
          <w:szCs w:val="28"/>
        </w:rPr>
        <w:t xml:space="preserve"> в отношении</w:t>
      </w:r>
      <w:r>
        <w:rPr>
          <w:rFonts w:ascii="Times New Roman" w:hAnsi="Times New Roman" w:cs="Times New Roman"/>
          <w:spacing w:val="-4"/>
          <w:sz w:val="28"/>
          <w:szCs w:val="28"/>
        </w:rPr>
        <w:t xml:space="preserve"> </w:t>
      </w:r>
      <w:r w:rsidRPr="00395568">
        <w:rPr>
          <w:rFonts w:ascii="Times New Roman" w:hAnsi="Times New Roman" w:cs="Times New Roman"/>
          <w:spacing w:val="-4"/>
          <w:sz w:val="28"/>
          <w:szCs w:val="28"/>
        </w:rPr>
        <w:t>бюджетных и автономных учреждений</w:t>
      </w:r>
      <w:r w:rsidR="006D639D">
        <w:rPr>
          <w:rFonts w:ascii="Times New Roman" w:hAnsi="Times New Roman" w:cs="Times New Roman"/>
          <w:spacing w:val="-4"/>
          <w:sz w:val="28"/>
          <w:szCs w:val="28"/>
        </w:rPr>
        <w:t>.</w:t>
      </w:r>
      <w:r w:rsidRPr="00395568">
        <w:rPr>
          <w:rFonts w:ascii="Times New Roman" w:hAnsi="Times New Roman" w:cs="Times New Roman"/>
          <w:spacing w:val="-4"/>
          <w:sz w:val="28"/>
          <w:szCs w:val="28"/>
        </w:rPr>
        <w:t xml:space="preserve"> </w:t>
      </w:r>
      <w:r w:rsidR="006D639D">
        <w:rPr>
          <w:rFonts w:ascii="Times New Roman" w:hAnsi="Times New Roman" w:cs="Times New Roman"/>
          <w:spacing w:val="-4"/>
          <w:sz w:val="28"/>
          <w:szCs w:val="28"/>
        </w:rPr>
        <w:t xml:space="preserve"> </w:t>
      </w:r>
      <w:r w:rsidRPr="00395568">
        <w:rPr>
          <w:rFonts w:ascii="Times New Roman" w:hAnsi="Times New Roman" w:cs="Times New Roman"/>
          <w:spacing w:val="-4"/>
          <w:sz w:val="28"/>
          <w:szCs w:val="28"/>
        </w:rPr>
        <w:t xml:space="preserve"> </w:t>
      </w:r>
    </w:p>
    <w:p w:rsidR="00020BBB" w:rsidRPr="00CD2032" w:rsidRDefault="00020BBB" w:rsidP="0002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D2032">
        <w:rPr>
          <w:rFonts w:ascii="Times New Roman" w:hAnsi="Times New Roman" w:cs="Times New Roman"/>
          <w:sz w:val="28"/>
          <w:szCs w:val="28"/>
        </w:rPr>
        <w:t xml:space="preserve">. Порядок утверждается для одной либо </w:t>
      </w:r>
      <w:r w:rsidRPr="003C7D6D">
        <w:rPr>
          <w:rFonts w:ascii="Times New Roman" w:hAnsi="Times New Roman" w:cs="Times New Roman"/>
          <w:sz w:val="28"/>
          <w:szCs w:val="28"/>
        </w:rPr>
        <w:t xml:space="preserve">нескольких однотипных </w:t>
      </w:r>
      <w:r>
        <w:rPr>
          <w:rFonts w:ascii="Times New Roman" w:hAnsi="Times New Roman" w:cs="Times New Roman"/>
          <w:sz w:val="28"/>
          <w:szCs w:val="28"/>
        </w:rPr>
        <w:t>муниципальных</w:t>
      </w:r>
      <w:r w:rsidRPr="003C7D6D">
        <w:rPr>
          <w:rFonts w:ascii="Times New Roman" w:hAnsi="Times New Roman" w:cs="Times New Roman"/>
          <w:sz w:val="28"/>
          <w:szCs w:val="28"/>
        </w:rPr>
        <w:t xml:space="preserve"> услуг</w:t>
      </w:r>
      <w:r>
        <w:rPr>
          <w:rFonts w:ascii="Times New Roman" w:hAnsi="Times New Roman" w:cs="Times New Roman"/>
          <w:sz w:val="28"/>
          <w:szCs w:val="28"/>
        </w:rPr>
        <w:t>, включенных в утвержденный</w:t>
      </w:r>
      <w:r w:rsidRPr="00CD2032">
        <w:rPr>
          <w:rFonts w:ascii="Times New Roman" w:hAnsi="Times New Roman" w:cs="Times New Roman"/>
          <w:sz w:val="28"/>
          <w:szCs w:val="28"/>
        </w:rPr>
        <w:t xml:space="preserve"> </w:t>
      </w:r>
      <w:r>
        <w:rPr>
          <w:rFonts w:ascii="Times New Roman" w:hAnsi="Times New Roman" w:cs="Times New Roman"/>
          <w:sz w:val="28"/>
          <w:szCs w:val="28"/>
        </w:rPr>
        <w:t>перечень</w:t>
      </w:r>
      <w:r w:rsidRPr="00E839B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r w:rsidRPr="00E839BB">
        <w:rPr>
          <w:rFonts w:ascii="Times New Roman" w:hAnsi="Times New Roman" w:cs="Times New Roman"/>
          <w:sz w:val="28"/>
          <w:szCs w:val="28"/>
        </w:rPr>
        <w:t xml:space="preserve">услуг (работ), оказываемых (выполняемых) </w:t>
      </w:r>
      <w:r>
        <w:rPr>
          <w:rFonts w:ascii="Times New Roman" w:hAnsi="Times New Roman" w:cs="Times New Roman"/>
          <w:sz w:val="28"/>
          <w:szCs w:val="28"/>
        </w:rPr>
        <w:t>муниципальными</w:t>
      </w:r>
      <w:r w:rsidRPr="00E839BB">
        <w:rPr>
          <w:rFonts w:ascii="Times New Roman" w:hAnsi="Times New Roman" w:cs="Times New Roman"/>
          <w:sz w:val="28"/>
          <w:szCs w:val="28"/>
        </w:rPr>
        <w:t xml:space="preserve"> учреждениями </w:t>
      </w:r>
      <w:r w:rsidR="006D639D">
        <w:rPr>
          <w:rFonts w:ascii="Times New Roman" w:hAnsi="Times New Roman" w:cs="Times New Roman"/>
          <w:sz w:val="28"/>
          <w:szCs w:val="28"/>
        </w:rPr>
        <w:t>Краснополянского сельского поселения</w:t>
      </w:r>
      <w:r w:rsidRPr="00E839BB">
        <w:rPr>
          <w:rFonts w:ascii="Times New Roman" w:hAnsi="Times New Roman" w:cs="Times New Roman"/>
          <w:sz w:val="28"/>
          <w:szCs w:val="28"/>
        </w:rPr>
        <w:t>, в качестве основных</w:t>
      </w:r>
      <w:r>
        <w:rPr>
          <w:rFonts w:ascii="Times New Roman" w:hAnsi="Times New Roman" w:cs="Times New Roman"/>
          <w:sz w:val="28"/>
          <w:szCs w:val="28"/>
        </w:rPr>
        <w:t xml:space="preserve"> видов деятельности (далее –</w:t>
      </w:r>
      <w:r w:rsidRPr="00CD2032">
        <w:rPr>
          <w:rFonts w:ascii="Times New Roman" w:hAnsi="Times New Roman" w:cs="Times New Roman"/>
          <w:sz w:val="28"/>
          <w:szCs w:val="28"/>
        </w:rPr>
        <w:t xml:space="preserve"> </w:t>
      </w:r>
      <w:r>
        <w:rPr>
          <w:rFonts w:ascii="Times New Roman" w:hAnsi="Times New Roman" w:cs="Times New Roman"/>
          <w:sz w:val="28"/>
          <w:szCs w:val="28"/>
        </w:rPr>
        <w:t>перечень муниципальных</w:t>
      </w:r>
      <w:r w:rsidRPr="00CD2032">
        <w:rPr>
          <w:rFonts w:ascii="Times New Roman" w:hAnsi="Times New Roman" w:cs="Times New Roman"/>
          <w:sz w:val="28"/>
          <w:szCs w:val="28"/>
        </w:rPr>
        <w:t xml:space="preserve"> услуг (работ)</w:t>
      </w:r>
      <w:r>
        <w:rPr>
          <w:rFonts w:ascii="Times New Roman" w:hAnsi="Times New Roman" w:cs="Times New Roman"/>
          <w:sz w:val="28"/>
          <w:szCs w:val="28"/>
        </w:rPr>
        <w:t>),</w:t>
      </w:r>
      <w:r w:rsidRPr="00CD2032">
        <w:rPr>
          <w:rFonts w:ascii="Times New Roman" w:hAnsi="Times New Roman" w:cs="Times New Roman"/>
          <w:sz w:val="28"/>
          <w:szCs w:val="28"/>
        </w:rPr>
        <w:t xml:space="preserve"> и содержит:</w:t>
      </w:r>
    </w:p>
    <w:p w:rsidR="00020BBB" w:rsidRPr="00CD2032" w:rsidRDefault="00020BBB" w:rsidP="0002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методику расчета:</w:t>
      </w:r>
    </w:p>
    <w:p w:rsidR="00020BBB" w:rsidRPr="004C020F" w:rsidRDefault="00020BBB" w:rsidP="00020BBB">
      <w:pPr>
        <w:pStyle w:val="ConsPlusNormal"/>
        <w:ind w:firstLine="709"/>
        <w:jc w:val="both"/>
        <w:rPr>
          <w:rFonts w:ascii="Times New Roman" w:hAnsi="Times New Roman" w:cs="Times New Roman"/>
          <w:sz w:val="28"/>
          <w:szCs w:val="28"/>
        </w:rPr>
      </w:pPr>
      <w:r w:rsidRPr="00CD2032">
        <w:rPr>
          <w:rFonts w:ascii="Times New Roman" w:hAnsi="Times New Roman" w:cs="Times New Roman"/>
          <w:sz w:val="28"/>
          <w:szCs w:val="28"/>
        </w:rPr>
        <w:t xml:space="preserve">удельной расчетной стоимости предоставления в очередном финансовом году единицы </w:t>
      </w:r>
      <w:r>
        <w:rPr>
          <w:rFonts w:ascii="Times New Roman" w:hAnsi="Times New Roman" w:cs="Times New Roman"/>
          <w:sz w:val="28"/>
          <w:szCs w:val="28"/>
        </w:rPr>
        <w:t xml:space="preserve">муниципальной </w:t>
      </w:r>
      <w:r w:rsidRPr="00CD2032">
        <w:rPr>
          <w:rFonts w:ascii="Times New Roman" w:hAnsi="Times New Roman" w:cs="Times New Roman"/>
          <w:sz w:val="28"/>
          <w:szCs w:val="28"/>
        </w:rPr>
        <w:t>услуги, оказываемой бюджетны</w:t>
      </w:r>
      <w:r>
        <w:rPr>
          <w:rFonts w:ascii="Times New Roman" w:hAnsi="Times New Roman" w:cs="Times New Roman"/>
          <w:sz w:val="28"/>
          <w:szCs w:val="28"/>
        </w:rPr>
        <w:t>м</w:t>
      </w:r>
      <w:r w:rsidRPr="00CD2032">
        <w:rPr>
          <w:rFonts w:ascii="Times New Roman" w:hAnsi="Times New Roman" w:cs="Times New Roman"/>
          <w:sz w:val="28"/>
          <w:szCs w:val="28"/>
        </w:rPr>
        <w:t xml:space="preserve"> </w:t>
      </w:r>
      <w:r w:rsidRPr="003C7D6D">
        <w:rPr>
          <w:rFonts w:ascii="Times New Roman" w:hAnsi="Times New Roman" w:cs="Times New Roman"/>
          <w:sz w:val="28"/>
          <w:szCs w:val="28"/>
        </w:rPr>
        <w:t xml:space="preserve">или автономным учреждением </w:t>
      </w:r>
      <w:r w:rsidRPr="00CD2032">
        <w:rPr>
          <w:rFonts w:ascii="Times New Roman" w:hAnsi="Times New Roman" w:cs="Times New Roman"/>
          <w:sz w:val="28"/>
          <w:szCs w:val="28"/>
        </w:rPr>
        <w:t xml:space="preserve">в рамках </w:t>
      </w:r>
      <w:r>
        <w:rPr>
          <w:rFonts w:ascii="Times New Roman" w:hAnsi="Times New Roman" w:cs="Times New Roman"/>
          <w:sz w:val="28"/>
          <w:szCs w:val="28"/>
        </w:rPr>
        <w:t>муниципального задания</w:t>
      </w:r>
      <w:r w:rsidRPr="00CD2032">
        <w:rPr>
          <w:rFonts w:ascii="Times New Roman" w:hAnsi="Times New Roman" w:cs="Times New Roman"/>
          <w:sz w:val="28"/>
          <w:szCs w:val="28"/>
        </w:rPr>
        <w:t xml:space="preserve"> (</w:t>
      </w:r>
      <w:r w:rsidRPr="00C01601">
        <w:rPr>
          <w:rFonts w:ascii="Times New Roman" w:hAnsi="Times New Roman" w:cs="Times New Roman"/>
          <w:sz w:val="28"/>
          <w:szCs w:val="28"/>
        </w:rPr>
        <w:t>далее - нормативные</w:t>
      </w:r>
      <w:r w:rsidRPr="00CD2032">
        <w:rPr>
          <w:rFonts w:ascii="Times New Roman" w:hAnsi="Times New Roman" w:cs="Times New Roman"/>
          <w:sz w:val="28"/>
          <w:szCs w:val="28"/>
        </w:rPr>
        <w:t xml:space="preserve"> затраты на оказание </w:t>
      </w:r>
      <w:r>
        <w:rPr>
          <w:rFonts w:ascii="Times New Roman" w:hAnsi="Times New Roman" w:cs="Times New Roman"/>
          <w:sz w:val="28"/>
          <w:szCs w:val="28"/>
        </w:rPr>
        <w:t>муниципальной</w:t>
      </w:r>
      <w:r w:rsidRPr="00CD2032">
        <w:rPr>
          <w:rFonts w:ascii="Times New Roman" w:hAnsi="Times New Roman" w:cs="Times New Roman"/>
          <w:sz w:val="28"/>
          <w:szCs w:val="28"/>
        </w:rPr>
        <w:t xml:space="preserve"> услуги);</w:t>
      </w:r>
    </w:p>
    <w:p w:rsidR="00020BBB" w:rsidRPr="00CD2032" w:rsidRDefault="00020BBB" w:rsidP="00020BBB">
      <w:pPr>
        <w:pStyle w:val="ConsPlusNormal"/>
        <w:ind w:firstLine="709"/>
        <w:jc w:val="both"/>
        <w:rPr>
          <w:rFonts w:ascii="Times New Roman" w:hAnsi="Times New Roman" w:cs="Times New Roman"/>
          <w:sz w:val="28"/>
          <w:szCs w:val="28"/>
        </w:rPr>
      </w:pPr>
      <w:r w:rsidRPr="00CD2032">
        <w:rPr>
          <w:rFonts w:ascii="Times New Roman" w:hAnsi="Times New Roman" w:cs="Times New Roman"/>
          <w:sz w:val="28"/>
          <w:szCs w:val="28"/>
        </w:rPr>
        <w:t xml:space="preserve">объема затрат на содержание в очередном финансовом году недвижимого и особо ценного движимого имущества бюджетных </w:t>
      </w:r>
      <w:r w:rsidRPr="003C7D6D">
        <w:rPr>
          <w:rFonts w:ascii="Times New Roman" w:hAnsi="Times New Roman" w:cs="Times New Roman"/>
          <w:sz w:val="28"/>
          <w:szCs w:val="28"/>
        </w:rPr>
        <w:t xml:space="preserve">или автономных учреждений </w:t>
      </w:r>
      <w:r w:rsidRPr="00CD2032">
        <w:rPr>
          <w:rFonts w:ascii="Times New Roman" w:hAnsi="Times New Roman" w:cs="Times New Roman"/>
          <w:sz w:val="28"/>
          <w:szCs w:val="28"/>
        </w:rPr>
        <w:t xml:space="preserve">(далее – </w:t>
      </w:r>
      <w:r w:rsidRPr="002B08CF">
        <w:rPr>
          <w:rFonts w:ascii="Times New Roman" w:hAnsi="Times New Roman" w:cs="Times New Roman"/>
          <w:sz w:val="28"/>
          <w:szCs w:val="28"/>
        </w:rPr>
        <w:t>нормативные</w:t>
      </w:r>
      <w:r w:rsidRPr="00CD2032">
        <w:rPr>
          <w:rFonts w:ascii="Times New Roman" w:hAnsi="Times New Roman" w:cs="Times New Roman"/>
          <w:sz w:val="28"/>
          <w:szCs w:val="28"/>
        </w:rPr>
        <w:t xml:space="preserve"> затраты на</w:t>
      </w:r>
      <w:r w:rsidRPr="00CD2032">
        <w:rPr>
          <w:rFonts w:ascii="Times New Roman" w:hAnsi="Times New Roman" w:cs="Times New Roman"/>
          <w:i/>
          <w:sz w:val="28"/>
          <w:szCs w:val="28"/>
        </w:rPr>
        <w:t xml:space="preserve"> </w:t>
      </w:r>
      <w:r w:rsidRPr="00CD2032">
        <w:rPr>
          <w:rFonts w:ascii="Times New Roman" w:hAnsi="Times New Roman" w:cs="Times New Roman"/>
          <w:sz w:val="28"/>
          <w:szCs w:val="28"/>
        </w:rPr>
        <w:t>содержание имущества);</w:t>
      </w:r>
    </w:p>
    <w:p w:rsidR="00020BBB" w:rsidRPr="00CD2032" w:rsidRDefault="00020BBB" w:rsidP="00020BBB">
      <w:pPr>
        <w:widowControl w:val="0"/>
        <w:autoSpaceDE w:val="0"/>
        <w:autoSpaceDN w:val="0"/>
        <w:adjustRightInd w:val="0"/>
        <w:ind w:firstLine="709"/>
        <w:jc w:val="both"/>
        <w:rPr>
          <w:sz w:val="28"/>
          <w:szCs w:val="28"/>
        </w:rPr>
      </w:pPr>
      <w:r w:rsidRPr="00CD2032">
        <w:rPr>
          <w:sz w:val="28"/>
          <w:szCs w:val="28"/>
        </w:rPr>
        <w:t xml:space="preserve">2) порядок </w:t>
      </w:r>
      <w:r>
        <w:rPr>
          <w:sz w:val="28"/>
          <w:szCs w:val="28"/>
        </w:rPr>
        <w:t xml:space="preserve">изменения </w:t>
      </w:r>
      <w:r w:rsidRPr="00CD2032">
        <w:rPr>
          <w:sz w:val="28"/>
          <w:szCs w:val="28"/>
        </w:rPr>
        <w:t>нормативных затрат, в том числе</w:t>
      </w:r>
      <w:r>
        <w:rPr>
          <w:sz w:val="28"/>
          <w:szCs w:val="28"/>
        </w:rPr>
        <w:t>,</w:t>
      </w:r>
      <w:r w:rsidRPr="00CD2032">
        <w:rPr>
          <w:sz w:val="28"/>
          <w:szCs w:val="28"/>
        </w:rPr>
        <w:t xml:space="preserve"> в случае</w:t>
      </w:r>
      <w:r>
        <w:rPr>
          <w:sz w:val="28"/>
          <w:szCs w:val="28"/>
        </w:rPr>
        <w:t xml:space="preserve">, </w:t>
      </w:r>
      <w:r w:rsidRPr="00CD2032">
        <w:rPr>
          <w:sz w:val="28"/>
          <w:szCs w:val="28"/>
        </w:rPr>
        <w:t xml:space="preserve">внесения изменений в нормативные правовые акты, устанавливающие требования к оказанию </w:t>
      </w:r>
      <w:r>
        <w:rPr>
          <w:sz w:val="28"/>
          <w:szCs w:val="28"/>
        </w:rPr>
        <w:t xml:space="preserve">муниципальных </w:t>
      </w:r>
      <w:r w:rsidRPr="00CD2032">
        <w:rPr>
          <w:sz w:val="28"/>
          <w:szCs w:val="28"/>
        </w:rPr>
        <w:t>услуг, а также</w:t>
      </w:r>
      <w:r>
        <w:rPr>
          <w:sz w:val="28"/>
          <w:szCs w:val="28"/>
        </w:rPr>
        <w:t>,</w:t>
      </w:r>
      <w:r w:rsidRPr="00CD2032">
        <w:rPr>
          <w:sz w:val="28"/>
          <w:szCs w:val="28"/>
        </w:rPr>
        <w:t xml:space="preserve"> в случае</w:t>
      </w:r>
      <w:r>
        <w:rPr>
          <w:sz w:val="28"/>
          <w:szCs w:val="28"/>
        </w:rPr>
        <w:t>,</w:t>
      </w:r>
      <w:r w:rsidRPr="00CD2032">
        <w:rPr>
          <w:sz w:val="28"/>
          <w:szCs w:val="28"/>
        </w:rPr>
        <w:t xml:space="preserve"> изменения объема бюджетных ассигнований, </w:t>
      </w:r>
      <w:r w:rsidRPr="00B55B35">
        <w:rPr>
          <w:sz w:val="28"/>
          <w:szCs w:val="28"/>
        </w:rPr>
        <w:t xml:space="preserve">предусмотренных в </w:t>
      </w:r>
      <w:r>
        <w:rPr>
          <w:sz w:val="28"/>
          <w:szCs w:val="28"/>
        </w:rPr>
        <w:t xml:space="preserve">решении </w:t>
      </w:r>
      <w:r w:rsidR="006D639D">
        <w:rPr>
          <w:sz w:val="28"/>
          <w:szCs w:val="28"/>
        </w:rPr>
        <w:t>Думы Краснополянского сельского поселения</w:t>
      </w:r>
      <w:r>
        <w:rPr>
          <w:sz w:val="28"/>
          <w:szCs w:val="28"/>
        </w:rPr>
        <w:t xml:space="preserve"> </w:t>
      </w:r>
      <w:r w:rsidR="006D639D">
        <w:rPr>
          <w:sz w:val="28"/>
          <w:szCs w:val="28"/>
        </w:rPr>
        <w:t xml:space="preserve">о </w:t>
      </w:r>
      <w:r>
        <w:rPr>
          <w:sz w:val="28"/>
          <w:szCs w:val="28"/>
        </w:rPr>
        <w:t xml:space="preserve"> </w:t>
      </w:r>
      <w:r w:rsidRPr="00CD2032">
        <w:rPr>
          <w:sz w:val="28"/>
          <w:szCs w:val="28"/>
        </w:rPr>
        <w:t>бюджете</w:t>
      </w:r>
      <w:r w:rsidRPr="00601962">
        <w:rPr>
          <w:sz w:val="28"/>
          <w:szCs w:val="28"/>
        </w:rPr>
        <w:t xml:space="preserve"> </w:t>
      </w:r>
      <w:r>
        <w:rPr>
          <w:sz w:val="28"/>
          <w:szCs w:val="28"/>
        </w:rPr>
        <w:t xml:space="preserve">на очередной финансовый год </w:t>
      </w:r>
      <w:r w:rsidRPr="00CD2032">
        <w:rPr>
          <w:sz w:val="28"/>
          <w:szCs w:val="28"/>
        </w:rPr>
        <w:t xml:space="preserve">для финансового обеспечения выполнения </w:t>
      </w:r>
      <w:r>
        <w:rPr>
          <w:sz w:val="28"/>
          <w:szCs w:val="28"/>
        </w:rPr>
        <w:t>муниципального</w:t>
      </w:r>
      <w:r w:rsidRPr="00CD2032">
        <w:rPr>
          <w:sz w:val="28"/>
          <w:szCs w:val="28"/>
        </w:rPr>
        <w:t xml:space="preserve"> задания.</w:t>
      </w:r>
    </w:p>
    <w:p w:rsidR="00020BBB" w:rsidRPr="00CD2032" w:rsidRDefault="00020BBB" w:rsidP="00020BBB">
      <w:pPr>
        <w:widowControl w:val="0"/>
        <w:autoSpaceDE w:val="0"/>
        <w:autoSpaceDN w:val="0"/>
        <w:adjustRightInd w:val="0"/>
        <w:ind w:firstLine="709"/>
        <w:jc w:val="both"/>
        <w:rPr>
          <w:sz w:val="28"/>
          <w:szCs w:val="28"/>
        </w:rPr>
      </w:pPr>
      <w:r w:rsidRPr="00CD2032">
        <w:rPr>
          <w:sz w:val="28"/>
          <w:szCs w:val="28"/>
        </w:rPr>
        <w:t xml:space="preserve">При изменении нормативных затрат на оказание </w:t>
      </w:r>
      <w:r>
        <w:rPr>
          <w:sz w:val="28"/>
          <w:szCs w:val="28"/>
        </w:rPr>
        <w:t>муниципальной</w:t>
      </w:r>
      <w:r w:rsidRPr="00CD2032">
        <w:rPr>
          <w:sz w:val="28"/>
          <w:szCs w:val="28"/>
        </w:rPr>
        <w:t xml:space="preserve"> </w:t>
      </w:r>
      <w:r w:rsidRPr="00CD2032">
        <w:rPr>
          <w:sz w:val="28"/>
          <w:szCs w:val="28"/>
        </w:rPr>
        <w:lastRenderedPageBreak/>
        <w:t xml:space="preserve">услуги </w:t>
      </w:r>
      <w:r>
        <w:rPr>
          <w:sz w:val="28"/>
          <w:szCs w:val="28"/>
        </w:rPr>
        <w:t xml:space="preserve">и </w:t>
      </w:r>
      <w:r w:rsidRPr="00CD2032">
        <w:rPr>
          <w:sz w:val="28"/>
          <w:szCs w:val="28"/>
        </w:rPr>
        <w:t>нормативны</w:t>
      </w:r>
      <w:r>
        <w:rPr>
          <w:sz w:val="28"/>
          <w:szCs w:val="28"/>
        </w:rPr>
        <w:t>х</w:t>
      </w:r>
      <w:r w:rsidRPr="00CD2032">
        <w:rPr>
          <w:sz w:val="28"/>
          <w:szCs w:val="28"/>
        </w:rPr>
        <w:t xml:space="preserve"> затрат на</w:t>
      </w:r>
      <w:r w:rsidRPr="00CD2032">
        <w:rPr>
          <w:i/>
          <w:sz w:val="28"/>
          <w:szCs w:val="28"/>
        </w:rPr>
        <w:t xml:space="preserve"> </w:t>
      </w:r>
      <w:r w:rsidRPr="00CD2032">
        <w:rPr>
          <w:sz w:val="28"/>
          <w:szCs w:val="28"/>
        </w:rPr>
        <w:t xml:space="preserve">содержание имущества </w:t>
      </w:r>
      <w:r>
        <w:rPr>
          <w:sz w:val="28"/>
          <w:szCs w:val="28"/>
        </w:rPr>
        <w:t xml:space="preserve">(далее – нормативные затраты) </w:t>
      </w:r>
      <w:r w:rsidRPr="00CD2032">
        <w:rPr>
          <w:sz w:val="28"/>
          <w:szCs w:val="28"/>
        </w:rPr>
        <w:t xml:space="preserve">не допускается уменьшение субсидии, предоставляемой на финансовое обеспечение выполнения </w:t>
      </w:r>
      <w:r>
        <w:rPr>
          <w:sz w:val="28"/>
          <w:szCs w:val="28"/>
        </w:rPr>
        <w:t xml:space="preserve">муниципального </w:t>
      </w:r>
      <w:r w:rsidRPr="00CD2032">
        <w:rPr>
          <w:sz w:val="28"/>
          <w:szCs w:val="28"/>
        </w:rPr>
        <w:t xml:space="preserve">задания в течение срока его выполнения, без соответствующего изменения </w:t>
      </w:r>
      <w:r>
        <w:rPr>
          <w:sz w:val="28"/>
          <w:szCs w:val="28"/>
        </w:rPr>
        <w:t>муниципального</w:t>
      </w:r>
      <w:r w:rsidRPr="00CD2032">
        <w:rPr>
          <w:sz w:val="28"/>
          <w:szCs w:val="28"/>
        </w:rPr>
        <w:t xml:space="preserve"> задания.</w:t>
      </w:r>
    </w:p>
    <w:p w:rsidR="00020BBB" w:rsidRPr="00CD2032" w:rsidRDefault="00020BBB" w:rsidP="00020BBB">
      <w:pPr>
        <w:widowControl w:val="0"/>
        <w:autoSpaceDE w:val="0"/>
        <w:autoSpaceDN w:val="0"/>
        <w:adjustRightInd w:val="0"/>
        <w:ind w:firstLine="709"/>
        <w:jc w:val="both"/>
        <w:rPr>
          <w:sz w:val="28"/>
          <w:szCs w:val="28"/>
        </w:rPr>
      </w:pPr>
      <w:r>
        <w:rPr>
          <w:sz w:val="28"/>
          <w:szCs w:val="28"/>
        </w:rPr>
        <w:t>4</w:t>
      </w:r>
      <w:r w:rsidRPr="00CD2032">
        <w:rPr>
          <w:sz w:val="28"/>
          <w:szCs w:val="28"/>
        </w:rPr>
        <w:t xml:space="preserve">. По решению </w:t>
      </w:r>
      <w:r w:rsidRPr="00F616D3">
        <w:rPr>
          <w:sz w:val="28"/>
          <w:szCs w:val="28"/>
        </w:rPr>
        <w:t>Учредителя,</w:t>
      </w:r>
      <w:r w:rsidRPr="00CD2032">
        <w:rPr>
          <w:sz w:val="28"/>
          <w:szCs w:val="28"/>
        </w:rPr>
        <w:t xml:space="preserve"> нормативные затраты определя</w:t>
      </w:r>
      <w:r>
        <w:rPr>
          <w:sz w:val="28"/>
          <w:szCs w:val="28"/>
        </w:rPr>
        <w:t>ю</w:t>
      </w:r>
      <w:r w:rsidRPr="00CD2032">
        <w:rPr>
          <w:sz w:val="28"/>
          <w:szCs w:val="28"/>
        </w:rPr>
        <w:t>тся:</w:t>
      </w:r>
    </w:p>
    <w:p w:rsidR="00020BBB" w:rsidRPr="00C775A6" w:rsidRDefault="00020BBB" w:rsidP="00020BBB">
      <w:pPr>
        <w:widowControl w:val="0"/>
        <w:autoSpaceDE w:val="0"/>
        <w:autoSpaceDN w:val="0"/>
        <w:adjustRightInd w:val="0"/>
        <w:ind w:firstLine="709"/>
        <w:jc w:val="both"/>
        <w:rPr>
          <w:sz w:val="28"/>
          <w:szCs w:val="28"/>
        </w:rPr>
      </w:pPr>
      <w:r w:rsidRPr="00C775A6">
        <w:rPr>
          <w:sz w:val="28"/>
          <w:szCs w:val="28"/>
        </w:rPr>
        <w:t>1) отдельно по каждому бюджетному или автономному учреждению (далее - Учреждение);</w:t>
      </w:r>
    </w:p>
    <w:p w:rsidR="00020BBB" w:rsidRPr="00C775A6" w:rsidRDefault="00020BBB" w:rsidP="00020BBB">
      <w:pPr>
        <w:widowControl w:val="0"/>
        <w:autoSpaceDE w:val="0"/>
        <w:autoSpaceDN w:val="0"/>
        <w:adjustRightInd w:val="0"/>
        <w:ind w:firstLine="709"/>
        <w:jc w:val="both"/>
        <w:rPr>
          <w:sz w:val="28"/>
          <w:szCs w:val="28"/>
        </w:rPr>
      </w:pPr>
      <w:r w:rsidRPr="00C775A6">
        <w:rPr>
          <w:sz w:val="28"/>
          <w:szCs w:val="28"/>
        </w:rPr>
        <w:t>2) в среднем по группе Учреждений;</w:t>
      </w:r>
    </w:p>
    <w:p w:rsidR="00020BBB" w:rsidRPr="009311B4" w:rsidRDefault="00020BBB" w:rsidP="00020BBB">
      <w:pPr>
        <w:widowControl w:val="0"/>
        <w:autoSpaceDE w:val="0"/>
        <w:autoSpaceDN w:val="0"/>
        <w:adjustRightInd w:val="0"/>
        <w:ind w:firstLine="709"/>
        <w:jc w:val="both"/>
        <w:rPr>
          <w:sz w:val="28"/>
          <w:szCs w:val="28"/>
        </w:rPr>
      </w:pPr>
      <w:r w:rsidRPr="00C775A6">
        <w:rPr>
          <w:sz w:val="28"/>
          <w:szCs w:val="28"/>
        </w:rPr>
        <w:t>3)</w:t>
      </w:r>
      <w:r>
        <w:rPr>
          <w:sz w:val="28"/>
          <w:szCs w:val="28"/>
        </w:rPr>
        <w:t xml:space="preserve"> </w:t>
      </w:r>
      <w:r w:rsidRPr="00C775A6">
        <w:rPr>
          <w:sz w:val="28"/>
          <w:szCs w:val="28"/>
        </w:rPr>
        <w:t>по группе Учреждений с использованием корректирующих коэффициентов,</w:t>
      </w:r>
      <w:r w:rsidRPr="00C775A6">
        <w:rPr>
          <w:i/>
          <w:sz w:val="28"/>
          <w:szCs w:val="28"/>
        </w:rPr>
        <w:t xml:space="preserve"> </w:t>
      </w:r>
      <w:r w:rsidRPr="00C775A6">
        <w:rPr>
          <w:sz w:val="28"/>
          <w:szCs w:val="28"/>
        </w:rPr>
        <w:t>учитывающих особенности Учреждений (например, место нахождения</w:t>
      </w:r>
      <w:r w:rsidRPr="009311B4">
        <w:rPr>
          <w:sz w:val="28"/>
          <w:szCs w:val="28"/>
        </w:rPr>
        <w:t xml:space="preserve"> </w:t>
      </w:r>
      <w:r>
        <w:rPr>
          <w:sz w:val="28"/>
          <w:szCs w:val="28"/>
        </w:rPr>
        <w:t>У</w:t>
      </w:r>
      <w:r w:rsidRPr="009311B4">
        <w:rPr>
          <w:sz w:val="28"/>
          <w:szCs w:val="28"/>
        </w:rPr>
        <w:t xml:space="preserve">чреждения, статус муниципального образования, на территории которого расположено </w:t>
      </w:r>
      <w:r>
        <w:rPr>
          <w:sz w:val="28"/>
          <w:szCs w:val="28"/>
        </w:rPr>
        <w:t>У</w:t>
      </w:r>
      <w:r w:rsidRPr="009311B4">
        <w:rPr>
          <w:sz w:val="28"/>
          <w:szCs w:val="28"/>
        </w:rPr>
        <w:t>чреждение, обеспеченность инженерной инфраструктурой, и другие критерии)</w:t>
      </w:r>
      <w:r>
        <w:rPr>
          <w:sz w:val="28"/>
          <w:szCs w:val="28"/>
        </w:rPr>
        <w:t xml:space="preserve"> (далее – корректирующие коэффициенты)</w:t>
      </w:r>
      <w:r w:rsidRPr="009311B4">
        <w:rPr>
          <w:sz w:val="28"/>
          <w:szCs w:val="28"/>
        </w:rPr>
        <w:t>.</w:t>
      </w:r>
    </w:p>
    <w:p w:rsidR="00020BBB" w:rsidRPr="00C775A6" w:rsidRDefault="00020BBB" w:rsidP="00020BBB">
      <w:pPr>
        <w:widowControl w:val="0"/>
        <w:autoSpaceDE w:val="0"/>
        <w:autoSpaceDN w:val="0"/>
        <w:adjustRightInd w:val="0"/>
        <w:ind w:firstLine="709"/>
        <w:jc w:val="both"/>
        <w:rPr>
          <w:sz w:val="28"/>
          <w:szCs w:val="28"/>
        </w:rPr>
      </w:pPr>
      <w:r w:rsidRPr="00DE0881">
        <w:rPr>
          <w:sz w:val="28"/>
          <w:szCs w:val="28"/>
        </w:rPr>
        <w:t>Учредитель</w:t>
      </w:r>
      <w:r w:rsidRPr="00C775A6">
        <w:rPr>
          <w:sz w:val="28"/>
          <w:szCs w:val="28"/>
        </w:rPr>
        <w:t xml:space="preserve"> вправе установить порядок перехода от установления нормативных затрат отдельно по каждому Учреждению к установлению указанных затрат в среднем по группе Учреждений и/или по группе Учреждений с использованием корректирующих коэффициентов.</w:t>
      </w:r>
    </w:p>
    <w:p w:rsidR="00020BBB" w:rsidRPr="00CD2032" w:rsidRDefault="00020BBB" w:rsidP="00020BBB">
      <w:pPr>
        <w:widowControl w:val="0"/>
        <w:autoSpaceDE w:val="0"/>
        <w:autoSpaceDN w:val="0"/>
        <w:adjustRightInd w:val="0"/>
        <w:ind w:firstLine="709"/>
        <w:jc w:val="both"/>
        <w:rPr>
          <w:sz w:val="28"/>
          <w:szCs w:val="28"/>
        </w:rPr>
      </w:pPr>
      <w:r>
        <w:rPr>
          <w:sz w:val="28"/>
          <w:szCs w:val="28"/>
        </w:rPr>
        <w:t>5</w:t>
      </w:r>
      <w:r w:rsidRPr="00CD2032">
        <w:rPr>
          <w:sz w:val="28"/>
          <w:szCs w:val="28"/>
        </w:rPr>
        <w:t>. При использовании средних значений нормативны</w:t>
      </w:r>
      <w:r>
        <w:rPr>
          <w:sz w:val="28"/>
          <w:szCs w:val="28"/>
        </w:rPr>
        <w:t>х</w:t>
      </w:r>
      <w:r w:rsidRPr="00CD2032">
        <w:rPr>
          <w:sz w:val="28"/>
          <w:szCs w:val="28"/>
        </w:rPr>
        <w:t xml:space="preserve"> затрат по группе </w:t>
      </w:r>
      <w:r>
        <w:rPr>
          <w:sz w:val="28"/>
          <w:szCs w:val="28"/>
        </w:rPr>
        <w:t>У</w:t>
      </w:r>
      <w:r w:rsidRPr="00CD2032">
        <w:rPr>
          <w:sz w:val="28"/>
          <w:szCs w:val="28"/>
        </w:rPr>
        <w:t xml:space="preserve">чреждений нормативные затраты на очередной финансовый год рассчитываются как отношение суммы нормативных затрат на оказание единицы </w:t>
      </w:r>
      <w:r>
        <w:rPr>
          <w:sz w:val="28"/>
          <w:szCs w:val="28"/>
        </w:rPr>
        <w:t xml:space="preserve">муниципальной </w:t>
      </w:r>
      <w:r w:rsidRPr="00CD2032">
        <w:rPr>
          <w:sz w:val="28"/>
          <w:szCs w:val="28"/>
        </w:rPr>
        <w:t xml:space="preserve">услуги по всем </w:t>
      </w:r>
      <w:r>
        <w:rPr>
          <w:sz w:val="28"/>
          <w:szCs w:val="28"/>
        </w:rPr>
        <w:t>У</w:t>
      </w:r>
      <w:r w:rsidRPr="00CD2032">
        <w:rPr>
          <w:sz w:val="28"/>
          <w:szCs w:val="28"/>
        </w:rPr>
        <w:t xml:space="preserve">чреждениям, входящим в группу, на количество </w:t>
      </w:r>
      <w:r>
        <w:rPr>
          <w:sz w:val="28"/>
          <w:szCs w:val="28"/>
        </w:rPr>
        <w:t>указанных Учреждений</w:t>
      </w:r>
      <w:r w:rsidRPr="00CD2032">
        <w:rPr>
          <w:sz w:val="28"/>
          <w:szCs w:val="28"/>
        </w:rPr>
        <w:t>.</w:t>
      </w:r>
    </w:p>
    <w:p w:rsidR="00020BBB" w:rsidRPr="00CD2032" w:rsidRDefault="00020BBB" w:rsidP="00020BBB">
      <w:pPr>
        <w:widowControl w:val="0"/>
        <w:autoSpaceDE w:val="0"/>
        <w:autoSpaceDN w:val="0"/>
        <w:adjustRightInd w:val="0"/>
        <w:ind w:firstLine="709"/>
        <w:jc w:val="both"/>
        <w:rPr>
          <w:sz w:val="28"/>
          <w:szCs w:val="28"/>
        </w:rPr>
      </w:pPr>
      <w:r>
        <w:rPr>
          <w:sz w:val="28"/>
          <w:szCs w:val="28"/>
        </w:rPr>
        <w:t>6</w:t>
      </w:r>
      <w:r w:rsidRPr="00CD2032">
        <w:rPr>
          <w:sz w:val="28"/>
          <w:szCs w:val="28"/>
        </w:rPr>
        <w:t xml:space="preserve">. При использовании корректирующих коэффициентов определение нормативных затрат </w:t>
      </w:r>
      <w:r>
        <w:rPr>
          <w:sz w:val="28"/>
          <w:szCs w:val="28"/>
        </w:rPr>
        <w:t>для У</w:t>
      </w:r>
      <w:r w:rsidRPr="00CD2032">
        <w:rPr>
          <w:sz w:val="28"/>
          <w:szCs w:val="28"/>
        </w:rPr>
        <w:t xml:space="preserve">чреждения осуществляется путем умножения среднего значения нормативных затрат на оказание единицы </w:t>
      </w:r>
      <w:r>
        <w:rPr>
          <w:sz w:val="28"/>
          <w:szCs w:val="28"/>
        </w:rPr>
        <w:t>муниципальной</w:t>
      </w:r>
      <w:r w:rsidRPr="00CD2032">
        <w:rPr>
          <w:sz w:val="28"/>
          <w:szCs w:val="28"/>
        </w:rPr>
        <w:t xml:space="preserve"> услуги по группе </w:t>
      </w:r>
      <w:r>
        <w:rPr>
          <w:sz w:val="28"/>
          <w:szCs w:val="28"/>
        </w:rPr>
        <w:t>У</w:t>
      </w:r>
      <w:r w:rsidRPr="00CD2032">
        <w:rPr>
          <w:sz w:val="28"/>
          <w:szCs w:val="28"/>
        </w:rPr>
        <w:t>чреждений на корректирующие</w:t>
      </w:r>
      <w:r>
        <w:rPr>
          <w:sz w:val="28"/>
          <w:szCs w:val="28"/>
        </w:rPr>
        <w:t xml:space="preserve"> коэффициенты</w:t>
      </w:r>
      <w:r w:rsidRPr="00CD2032">
        <w:rPr>
          <w:sz w:val="28"/>
          <w:szCs w:val="28"/>
        </w:rPr>
        <w:t>.</w:t>
      </w:r>
    </w:p>
    <w:p w:rsidR="00020BBB" w:rsidRPr="00CD2032" w:rsidRDefault="00020BBB" w:rsidP="00020BBB">
      <w:pPr>
        <w:widowControl w:val="0"/>
        <w:autoSpaceDE w:val="0"/>
        <w:autoSpaceDN w:val="0"/>
        <w:adjustRightInd w:val="0"/>
        <w:ind w:firstLine="709"/>
        <w:jc w:val="both"/>
        <w:rPr>
          <w:sz w:val="28"/>
          <w:szCs w:val="28"/>
        </w:rPr>
      </w:pPr>
      <w:r w:rsidRPr="00CD2032">
        <w:rPr>
          <w:sz w:val="28"/>
          <w:szCs w:val="28"/>
        </w:rPr>
        <w:t>При этом в Порядке указываются виды применяемых корректирующих коэффициентов и приводятся способы их расчета.</w:t>
      </w:r>
    </w:p>
    <w:p w:rsidR="00020BBB" w:rsidRPr="00395568" w:rsidRDefault="00020BBB" w:rsidP="00020BBB">
      <w:pPr>
        <w:pStyle w:val="ConsPlusNormal"/>
        <w:ind w:firstLine="709"/>
        <w:jc w:val="both"/>
        <w:rPr>
          <w:rFonts w:ascii="Times New Roman" w:hAnsi="Times New Roman" w:cs="Times New Roman"/>
          <w:spacing w:val="-4"/>
          <w:sz w:val="28"/>
          <w:szCs w:val="28"/>
        </w:rPr>
      </w:pPr>
      <w:r w:rsidRPr="00395568">
        <w:rPr>
          <w:rFonts w:ascii="Times New Roman" w:hAnsi="Times New Roman" w:cs="Times New Roman"/>
          <w:spacing w:val="-4"/>
          <w:sz w:val="28"/>
          <w:szCs w:val="28"/>
        </w:rPr>
        <w:t xml:space="preserve">7. Объем финансового обеспечения выполнения </w:t>
      </w:r>
      <w:r>
        <w:rPr>
          <w:rFonts w:ascii="Times New Roman" w:hAnsi="Times New Roman" w:cs="Times New Roman"/>
          <w:spacing w:val="-4"/>
          <w:sz w:val="28"/>
          <w:szCs w:val="28"/>
        </w:rPr>
        <w:t xml:space="preserve">муниципального </w:t>
      </w:r>
      <w:r w:rsidRPr="00395568">
        <w:rPr>
          <w:rFonts w:ascii="Times New Roman" w:hAnsi="Times New Roman" w:cs="Times New Roman"/>
          <w:spacing w:val="-4"/>
          <w:sz w:val="28"/>
          <w:szCs w:val="28"/>
        </w:rPr>
        <w:t xml:space="preserve">задания Учреждениями, определяемый на основе нормативных затрат, не может превышать объем бюджетных ассигнований, предусмотренных на указанные цели сводной бюджетной росписью </w:t>
      </w:r>
      <w:r w:rsidR="006D639D">
        <w:rPr>
          <w:rFonts w:ascii="Times New Roman" w:hAnsi="Times New Roman" w:cs="Times New Roman"/>
          <w:spacing w:val="-4"/>
          <w:sz w:val="28"/>
          <w:szCs w:val="28"/>
        </w:rPr>
        <w:t xml:space="preserve"> </w:t>
      </w:r>
      <w:r w:rsidRPr="00395568">
        <w:rPr>
          <w:rFonts w:ascii="Times New Roman" w:hAnsi="Times New Roman" w:cs="Times New Roman"/>
          <w:spacing w:val="-4"/>
          <w:sz w:val="28"/>
          <w:szCs w:val="28"/>
        </w:rPr>
        <w:t xml:space="preserve"> бюджета и бюджетными росписями главных распорядителей средств </w:t>
      </w:r>
      <w:r w:rsidR="006D639D">
        <w:rPr>
          <w:rFonts w:ascii="Times New Roman" w:hAnsi="Times New Roman" w:cs="Times New Roman"/>
          <w:spacing w:val="-4"/>
          <w:sz w:val="28"/>
          <w:szCs w:val="28"/>
        </w:rPr>
        <w:t xml:space="preserve"> </w:t>
      </w:r>
      <w:r w:rsidRPr="00395568">
        <w:rPr>
          <w:rFonts w:ascii="Times New Roman" w:hAnsi="Times New Roman" w:cs="Times New Roman"/>
          <w:spacing w:val="-4"/>
          <w:sz w:val="28"/>
          <w:szCs w:val="28"/>
        </w:rPr>
        <w:t xml:space="preserve"> бюджета на соответствующий финансовый год .</w:t>
      </w:r>
    </w:p>
    <w:p w:rsidR="00020BBB" w:rsidRDefault="00020BBB" w:rsidP="00020BBB">
      <w:pPr>
        <w:widowControl w:val="0"/>
        <w:ind w:firstLine="709"/>
        <w:jc w:val="both"/>
        <w:rPr>
          <w:sz w:val="28"/>
          <w:szCs w:val="28"/>
        </w:rPr>
      </w:pPr>
      <w:r>
        <w:rPr>
          <w:sz w:val="28"/>
          <w:szCs w:val="28"/>
        </w:rPr>
        <w:t>8</w:t>
      </w:r>
      <w:r w:rsidRPr="00CD2032">
        <w:rPr>
          <w:sz w:val="28"/>
          <w:szCs w:val="28"/>
        </w:rPr>
        <w:t xml:space="preserve">. В целях согласования проекта Порядка </w:t>
      </w:r>
      <w:r w:rsidRPr="00861CB0">
        <w:rPr>
          <w:sz w:val="28"/>
          <w:szCs w:val="28"/>
        </w:rPr>
        <w:t>Учредитель</w:t>
      </w:r>
      <w:r w:rsidRPr="002F6492">
        <w:rPr>
          <w:color w:val="FF0000"/>
          <w:sz w:val="28"/>
          <w:szCs w:val="28"/>
        </w:rPr>
        <w:t xml:space="preserve"> </w:t>
      </w:r>
      <w:r w:rsidRPr="002517E8">
        <w:rPr>
          <w:sz w:val="28"/>
          <w:szCs w:val="28"/>
        </w:rPr>
        <w:t>направля</w:t>
      </w:r>
      <w:r w:rsidRPr="00861CB0">
        <w:rPr>
          <w:sz w:val="28"/>
          <w:szCs w:val="28"/>
        </w:rPr>
        <w:t>е</w:t>
      </w:r>
      <w:r w:rsidRPr="002517E8">
        <w:rPr>
          <w:sz w:val="28"/>
          <w:szCs w:val="28"/>
        </w:rPr>
        <w:t>т</w:t>
      </w:r>
      <w:r>
        <w:rPr>
          <w:sz w:val="28"/>
          <w:szCs w:val="28"/>
        </w:rPr>
        <w:t xml:space="preserve"> в </w:t>
      </w:r>
      <w:r w:rsidRPr="00CD2032">
        <w:rPr>
          <w:sz w:val="28"/>
          <w:szCs w:val="28"/>
        </w:rPr>
        <w:t>финансов</w:t>
      </w:r>
      <w:r>
        <w:rPr>
          <w:sz w:val="28"/>
          <w:szCs w:val="28"/>
        </w:rPr>
        <w:t xml:space="preserve">ый отдел администрации </w:t>
      </w:r>
      <w:r w:rsidR="006D639D">
        <w:rPr>
          <w:sz w:val="28"/>
          <w:szCs w:val="28"/>
        </w:rPr>
        <w:t xml:space="preserve"> </w:t>
      </w:r>
      <w:r>
        <w:rPr>
          <w:sz w:val="28"/>
          <w:szCs w:val="28"/>
        </w:rPr>
        <w:t xml:space="preserve"> </w:t>
      </w:r>
      <w:r w:rsidRPr="00CD2032">
        <w:rPr>
          <w:sz w:val="28"/>
          <w:szCs w:val="28"/>
        </w:rPr>
        <w:t xml:space="preserve">проект соответствующего Порядка </w:t>
      </w:r>
      <w:r>
        <w:rPr>
          <w:sz w:val="28"/>
          <w:szCs w:val="28"/>
        </w:rPr>
        <w:t xml:space="preserve">с </w:t>
      </w:r>
      <w:r w:rsidRPr="00CD2032">
        <w:rPr>
          <w:sz w:val="28"/>
          <w:szCs w:val="28"/>
        </w:rPr>
        <w:t xml:space="preserve">представлением </w:t>
      </w:r>
      <w:r>
        <w:rPr>
          <w:sz w:val="28"/>
          <w:szCs w:val="28"/>
        </w:rPr>
        <w:t>и</w:t>
      </w:r>
      <w:r w:rsidRPr="00CD2032">
        <w:rPr>
          <w:sz w:val="28"/>
          <w:szCs w:val="28"/>
        </w:rPr>
        <w:t xml:space="preserve">сходных данных и результатов расчетов объема нормативных затрат на оказание </w:t>
      </w:r>
      <w:r>
        <w:rPr>
          <w:sz w:val="28"/>
          <w:szCs w:val="28"/>
        </w:rPr>
        <w:t xml:space="preserve">муниципальными </w:t>
      </w:r>
      <w:r w:rsidRPr="00CD2032">
        <w:rPr>
          <w:sz w:val="28"/>
          <w:szCs w:val="28"/>
        </w:rPr>
        <w:t xml:space="preserve">учреждениями </w:t>
      </w:r>
      <w:r>
        <w:rPr>
          <w:sz w:val="28"/>
          <w:szCs w:val="28"/>
        </w:rPr>
        <w:t>Первомайского района муниципальных</w:t>
      </w:r>
      <w:r w:rsidRPr="00CD2032">
        <w:rPr>
          <w:sz w:val="28"/>
          <w:szCs w:val="28"/>
        </w:rPr>
        <w:t xml:space="preserve"> услуг и </w:t>
      </w:r>
      <w:r w:rsidRPr="00275A89">
        <w:rPr>
          <w:sz w:val="28"/>
          <w:szCs w:val="28"/>
        </w:rPr>
        <w:t>нормативных</w:t>
      </w:r>
      <w:r w:rsidRPr="00CD2032">
        <w:rPr>
          <w:sz w:val="28"/>
          <w:szCs w:val="28"/>
        </w:rPr>
        <w:t xml:space="preserve"> затрат на содержание имущества </w:t>
      </w:r>
      <w:r>
        <w:rPr>
          <w:sz w:val="28"/>
          <w:szCs w:val="28"/>
        </w:rPr>
        <w:t xml:space="preserve">муниципальных </w:t>
      </w:r>
      <w:r w:rsidRPr="00CD2032">
        <w:rPr>
          <w:sz w:val="28"/>
          <w:szCs w:val="28"/>
        </w:rPr>
        <w:t xml:space="preserve">учреждений </w:t>
      </w:r>
      <w:r w:rsidR="006D639D">
        <w:rPr>
          <w:sz w:val="28"/>
          <w:szCs w:val="28"/>
        </w:rPr>
        <w:t xml:space="preserve"> </w:t>
      </w:r>
      <w:r>
        <w:rPr>
          <w:sz w:val="28"/>
          <w:szCs w:val="28"/>
        </w:rPr>
        <w:t xml:space="preserve"> </w:t>
      </w:r>
      <w:r w:rsidRPr="00CD2032">
        <w:rPr>
          <w:sz w:val="28"/>
          <w:szCs w:val="28"/>
        </w:rPr>
        <w:t xml:space="preserve">на соответствующий финансовый год, </w:t>
      </w:r>
      <w:r w:rsidRPr="00964BFB">
        <w:rPr>
          <w:sz w:val="28"/>
          <w:szCs w:val="28"/>
        </w:rPr>
        <w:t>определенных</w:t>
      </w:r>
      <w:r>
        <w:rPr>
          <w:sz w:val="28"/>
          <w:szCs w:val="28"/>
        </w:rPr>
        <w:t xml:space="preserve"> </w:t>
      </w:r>
      <w:r w:rsidRPr="00CD2032">
        <w:rPr>
          <w:sz w:val="28"/>
          <w:szCs w:val="28"/>
        </w:rPr>
        <w:t>по форме согласно приложению к настоящим Методическим рекомендациям.</w:t>
      </w:r>
    </w:p>
    <w:p w:rsidR="00020BBB" w:rsidRPr="00CD2032" w:rsidRDefault="00020BBB" w:rsidP="00020BBB">
      <w:pPr>
        <w:widowControl w:val="0"/>
        <w:ind w:firstLine="709"/>
        <w:jc w:val="both"/>
        <w:rPr>
          <w:sz w:val="28"/>
          <w:szCs w:val="28"/>
        </w:rPr>
      </w:pPr>
    </w:p>
    <w:p w:rsidR="00020BBB" w:rsidRPr="007F3063" w:rsidRDefault="00020BBB" w:rsidP="00020BBB">
      <w:pPr>
        <w:pStyle w:val="ConsPlusNormal"/>
        <w:ind w:left="540"/>
        <w:jc w:val="center"/>
        <w:rPr>
          <w:rFonts w:ascii="Times New Roman" w:hAnsi="Times New Roman" w:cs="Times New Roman"/>
          <w:sz w:val="28"/>
          <w:szCs w:val="28"/>
        </w:rPr>
      </w:pPr>
      <w:r w:rsidRPr="007F3063">
        <w:rPr>
          <w:rFonts w:ascii="Times New Roman" w:hAnsi="Times New Roman" w:cs="Times New Roman"/>
          <w:sz w:val="28"/>
          <w:szCs w:val="28"/>
        </w:rPr>
        <w:lastRenderedPageBreak/>
        <w:t>2. Методы определения нормативных затрат</w:t>
      </w:r>
    </w:p>
    <w:p w:rsidR="00020BBB" w:rsidRPr="007F3063" w:rsidRDefault="00020BBB" w:rsidP="00020BBB">
      <w:pPr>
        <w:pStyle w:val="ConsPlusNormal"/>
        <w:ind w:firstLine="709"/>
        <w:jc w:val="both"/>
        <w:rPr>
          <w:rFonts w:ascii="Times New Roman" w:hAnsi="Times New Roman" w:cs="Times New Roman"/>
          <w:sz w:val="28"/>
          <w:szCs w:val="28"/>
        </w:rPr>
      </w:pP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9. Для определения нормативных затрат могут использоваться следующие методы:</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нормативный;</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структурный;</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экспертный.</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10.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w:t>
      </w:r>
      <w:r w:rsidRPr="00275A89">
        <w:rPr>
          <w:rFonts w:ascii="Times New Roman" w:hAnsi="Times New Roman" w:cs="Times New Roman"/>
          <w:sz w:val="28"/>
          <w:szCs w:val="28"/>
        </w:rPr>
        <w:t>норм</w:t>
      </w:r>
      <w:r w:rsidRPr="00621997">
        <w:rPr>
          <w:rFonts w:ascii="Times New Roman" w:hAnsi="Times New Roman" w:cs="Times New Roman"/>
          <w:sz w:val="28"/>
          <w:szCs w:val="28"/>
        </w:rPr>
        <w:t xml:space="preserve"> потребления расходных материалов, нормативов затрат рабочего времени, объемов снижения потребления энергетических ресурсов</w:t>
      </w:r>
      <w:r>
        <w:rPr>
          <w:rFonts w:ascii="Times New Roman" w:hAnsi="Times New Roman" w:cs="Times New Roman"/>
          <w:sz w:val="28"/>
          <w:szCs w:val="28"/>
        </w:rPr>
        <w:t>,</w:t>
      </w:r>
      <w:r w:rsidRPr="00621997">
        <w:rPr>
          <w:rFonts w:ascii="Times New Roman" w:hAnsi="Times New Roman" w:cs="Times New Roman"/>
          <w:sz w:val="28"/>
          <w:szCs w:val="28"/>
        </w:rPr>
        <w:t xml:space="preserve"> в соответствии с требованиями энергетической эффективности или иных натуральных параметров оказания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 указанные нормативы затрат, выраженные в натуральных показателях, используются при определении нормативных затрат.</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В случае отсутствия утвержденных натуральных нормативов затрат </w:t>
      </w:r>
      <w:r w:rsidRPr="007C099A">
        <w:rPr>
          <w:rFonts w:ascii="Times New Roman" w:hAnsi="Times New Roman" w:cs="Times New Roman"/>
          <w:sz w:val="28"/>
          <w:szCs w:val="28"/>
        </w:rPr>
        <w:t>Учредителем</w:t>
      </w:r>
      <w:r>
        <w:rPr>
          <w:rFonts w:ascii="Times New Roman" w:hAnsi="Times New Roman" w:cs="Times New Roman"/>
          <w:sz w:val="28"/>
          <w:szCs w:val="28"/>
        </w:rPr>
        <w:t>,</w:t>
      </w:r>
      <w:r w:rsidRPr="00621997">
        <w:rPr>
          <w:rFonts w:ascii="Times New Roman" w:hAnsi="Times New Roman" w:cs="Times New Roman"/>
          <w:sz w:val="28"/>
          <w:szCs w:val="28"/>
        </w:rPr>
        <w:t xml:space="preserve"> в целях определения нормативных затрат</w:t>
      </w:r>
      <w:r>
        <w:rPr>
          <w:rFonts w:ascii="Times New Roman" w:hAnsi="Times New Roman" w:cs="Times New Roman"/>
          <w:sz w:val="28"/>
          <w:szCs w:val="28"/>
        </w:rPr>
        <w:t>,</w:t>
      </w:r>
      <w:r w:rsidRPr="00621997">
        <w:rPr>
          <w:rFonts w:ascii="Times New Roman" w:hAnsi="Times New Roman" w:cs="Times New Roman"/>
          <w:sz w:val="28"/>
          <w:szCs w:val="28"/>
        </w:rPr>
        <w:t xml:space="preserve"> могут быть самостоятельно установлены нормативы затрат, выраженные в натуральных показателях.</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11. При применении структурного метода нормативные затраты в отношении соответствующей группы затрат определяются пропорционально выбранному основанию, например, затратам на оплату труда и начисления</w:t>
      </w:r>
      <w:r>
        <w:rPr>
          <w:rFonts w:ascii="Times New Roman" w:hAnsi="Times New Roman" w:cs="Times New Roman"/>
          <w:sz w:val="28"/>
          <w:szCs w:val="28"/>
        </w:rPr>
        <w:t>м</w:t>
      </w:r>
      <w:r w:rsidRPr="00621997">
        <w:rPr>
          <w:rFonts w:ascii="Times New Roman" w:hAnsi="Times New Roman" w:cs="Times New Roman"/>
          <w:sz w:val="28"/>
          <w:szCs w:val="28"/>
        </w:rPr>
        <w:t xml:space="preserve"> на выплаты по оплате труда персонала, участвующего непосредственно в оказании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 численности персонала, непосредственного участвующего в оказании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 площади помещения, используемого для оказания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12. При применении экспертного метода нормативные затраты в отношении соответствующей группы затрат определяются на основании экспертной оценки, например, оценки доли группы затрат</w:t>
      </w:r>
      <w:r>
        <w:rPr>
          <w:rFonts w:ascii="Times New Roman" w:hAnsi="Times New Roman" w:cs="Times New Roman"/>
          <w:sz w:val="28"/>
          <w:szCs w:val="28"/>
        </w:rPr>
        <w:t xml:space="preserve"> (</w:t>
      </w:r>
      <w:r w:rsidRPr="00621997">
        <w:rPr>
          <w:rFonts w:ascii="Times New Roman" w:hAnsi="Times New Roman" w:cs="Times New Roman"/>
          <w:sz w:val="28"/>
          <w:szCs w:val="28"/>
        </w:rPr>
        <w:t xml:space="preserve">трудозатраты) в общем объеме затрат, необходимых для оказания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13. Выбор </w:t>
      </w:r>
      <w:r>
        <w:rPr>
          <w:rFonts w:ascii="Times New Roman" w:hAnsi="Times New Roman" w:cs="Times New Roman"/>
          <w:sz w:val="28"/>
          <w:szCs w:val="28"/>
        </w:rPr>
        <w:t xml:space="preserve">одного или нескольких </w:t>
      </w:r>
      <w:r w:rsidRPr="00621997">
        <w:rPr>
          <w:rFonts w:ascii="Times New Roman" w:hAnsi="Times New Roman" w:cs="Times New Roman"/>
          <w:sz w:val="28"/>
          <w:szCs w:val="28"/>
        </w:rPr>
        <w:t xml:space="preserve">методов определения нормативных затрат для каждой группы затрат </w:t>
      </w:r>
      <w:r>
        <w:rPr>
          <w:rFonts w:ascii="Times New Roman" w:hAnsi="Times New Roman" w:cs="Times New Roman"/>
          <w:sz w:val="28"/>
          <w:szCs w:val="28"/>
        </w:rPr>
        <w:t>производится</w:t>
      </w:r>
      <w:r w:rsidRPr="00621997">
        <w:rPr>
          <w:rFonts w:ascii="Times New Roman" w:hAnsi="Times New Roman" w:cs="Times New Roman"/>
          <w:sz w:val="28"/>
          <w:szCs w:val="28"/>
        </w:rPr>
        <w:t xml:space="preserve"> </w:t>
      </w:r>
      <w:r w:rsidRPr="001E05D2">
        <w:rPr>
          <w:rFonts w:ascii="Times New Roman" w:hAnsi="Times New Roman" w:cs="Times New Roman"/>
          <w:sz w:val="28"/>
          <w:szCs w:val="28"/>
        </w:rPr>
        <w:t>Учредителем</w:t>
      </w:r>
      <w:r>
        <w:rPr>
          <w:rFonts w:ascii="Times New Roman" w:hAnsi="Times New Roman" w:cs="Times New Roman"/>
          <w:sz w:val="28"/>
          <w:szCs w:val="28"/>
        </w:rPr>
        <w:t xml:space="preserve"> </w:t>
      </w:r>
      <w:r w:rsidRPr="00621997">
        <w:rPr>
          <w:rFonts w:ascii="Times New Roman" w:hAnsi="Times New Roman" w:cs="Times New Roman"/>
          <w:sz w:val="28"/>
          <w:szCs w:val="28"/>
        </w:rPr>
        <w:t xml:space="preserve">в зависимости от отраслевых, территориальных и иных особенностей оказания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w:t>
      </w:r>
    </w:p>
    <w:p w:rsidR="00020BBB" w:rsidRPr="00621997" w:rsidRDefault="00020BBB" w:rsidP="00020BBB">
      <w:pPr>
        <w:pStyle w:val="ConsPlusNormal"/>
        <w:ind w:firstLine="709"/>
        <w:jc w:val="both"/>
        <w:rPr>
          <w:rFonts w:ascii="Times New Roman" w:hAnsi="Times New Roman" w:cs="Times New Roman"/>
          <w:sz w:val="28"/>
          <w:szCs w:val="28"/>
        </w:rPr>
      </w:pPr>
    </w:p>
    <w:p w:rsidR="00020BBB" w:rsidRPr="001677C0" w:rsidRDefault="00020BBB" w:rsidP="00020BBB">
      <w:pPr>
        <w:pStyle w:val="ConsPlusNormal"/>
        <w:ind w:left="540"/>
        <w:jc w:val="center"/>
        <w:rPr>
          <w:rFonts w:ascii="Times New Roman" w:hAnsi="Times New Roman" w:cs="Times New Roman"/>
          <w:sz w:val="28"/>
          <w:szCs w:val="28"/>
        </w:rPr>
      </w:pPr>
      <w:r>
        <w:rPr>
          <w:rFonts w:ascii="Times New Roman" w:hAnsi="Times New Roman" w:cs="Times New Roman"/>
          <w:sz w:val="28"/>
          <w:szCs w:val="28"/>
        </w:rPr>
        <w:t xml:space="preserve">3. </w:t>
      </w:r>
      <w:r w:rsidRPr="001677C0">
        <w:rPr>
          <w:rFonts w:ascii="Times New Roman" w:hAnsi="Times New Roman" w:cs="Times New Roman"/>
          <w:sz w:val="28"/>
          <w:szCs w:val="28"/>
        </w:rPr>
        <w:t xml:space="preserve">Определение нормативных затрат на оказание </w:t>
      </w:r>
      <w:r>
        <w:rPr>
          <w:rFonts w:ascii="Times New Roman" w:hAnsi="Times New Roman" w:cs="Times New Roman"/>
          <w:sz w:val="28"/>
          <w:szCs w:val="28"/>
        </w:rPr>
        <w:t>муниципальной</w:t>
      </w:r>
      <w:r w:rsidRPr="001677C0">
        <w:rPr>
          <w:rFonts w:ascii="Times New Roman" w:hAnsi="Times New Roman" w:cs="Times New Roman"/>
          <w:sz w:val="28"/>
          <w:szCs w:val="28"/>
        </w:rPr>
        <w:t xml:space="preserve"> услуги</w:t>
      </w:r>
    </w:p>
    <w:p w:rsidR="00020BBB" w:rsidRPr="001677C0" w:rsidRDefault="00020BBB" w:rsidP="00020BBB">
      <w:pPr>
        <w:pStyle w:val="ConsPlusNormal"/>
        <w:ind w:firstLine="709"/>
        <w:jc w:val="both"/>
        <w:rPr>
          <w:rFonts w:ascii="Times New Roman" w:hAnsi="Times New Roman" w:cs="Times New Roman"/>
          <w:sz w:val="28"/>
          <w:szCs w:val="28"/>
        </w:rPr>
      </w:pP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14. Нормативные затраты на оказание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 в соответствующем финансовом году определяются по следующей формуле:</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p>
    <w:p w:rsidR="00020BBB" w:rsidRPr="00621997" w:rsidRDefault="00020BBB" w:rsidP="00020BBB">
      <w:pPr>
        <w:pStyle w:val="ConsPlusNormal"/>
        <w:tabs>
          <w:tab w:val="num" w:pos="972"/>
        </w:tabs>
        <w:jc w:val="center"/>
        <w:rPr>
          <w:rFonts w:ascii="Times New Roman" w:hAnsi="Times New Roman" w:cs="Times New Roman"/>
          <w:sz w:val="28"/>
          <w:szCs w:val="28"/>
        </w:rPr>
      </w:pPr>
      <w:r w:rsidRPr="00FA6BFA">
        <w:rPr>
          <w:rFonts w:ascii="Times New Roman" w:hAnsi="Times New Roman" w:cs="Times New Roman"/>
          <w:position w:val="-44"/>
          <w:sz w:val="28"/>
          <w:szCs w:val="28"/>
          <w:lang w:val="en-US"/>
        </w:rPr>
        <w:object w:dxaOrig="15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5pt;height:47.75pt" o:ole="">
            <v:imagedata r:id="rId8" o:title=""/>
          </v:shape>
          <o:OLEObject Type="Embed" ProgID="Equation.3" ShapeID="_x0000_i1025" DrawAspect="Content" ObjectID="_1451827087" r:id="rId9"/>
        </w:object>
      </w:r>
      <w:r>
        <w:rPr>
          <w:rFonts w:ascii="Times New Roman" w:hAnsi="Times New Roman" w:cs="Times New Roman"/>
          <w:sz w:val="28"/>
          <w:szCs w:val="28"/>
        </w:rPr>
        <w:t>,</w:t>
      </w:r>
    </w:p>
    <w:p w:rsidR="00020BBB" w:rsidRDefault="00020BBB" w:rsidP="00020BBB">
      <w:pPr>
        <w:pStyle w:val="ConsPlusNormal"/>
        <w:tabs>
          <w:tab w:val="num" w:pos="972"/>
        </w:tabs>
        <w:ind w:firstLine="709"/>
        <w:jc w:val="both"/>
        <w:rPr>
          <w:rFonts w:ascii="Times New Roman" w:hAnsi="Times New Roman" w:cs="Times New Roman"/>
          <w:sz w:val="28"/>
          <w:szCs w:val="28"/>
        </w:rPr>
      </w:pPr>
    </w:p>
    <w:p w:rsidR="00020BBB" w:rsidRPr="00362236" w:rsidRDefault="00020BBB" w:rsidP="00020BBB">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где:</w:t>
      </w:r>
    </w:p>
    <w:p w:rsidR="00020BBB" w:rsidRPr="003D2D12" w:rsidRDefault="00020BBB" w:rsidP="00020BBB">
      <w:pPr>
        <w:pStyle w:val="ConsPlusNormal"/>
        <w:tabs>
          <w:tab w:val="num" w:pos="972"/>
        </w:tabs>
        <w:ind w:firstLine="709"/>
        <w:jc w:val="both"/>
        <w:rPr>
          <w:rFonts w:ascii="Times New Roman" w:hAnsi="Times New Roman" w:cs="Times New Roman"/>
          <w:sz w:val="28"/>
          <w:szCs w:val="28"/>
        </w:rPr>
      </w:pPr>
      <w:r w:rsidRPr="003D2D12">
        <w:rPr>
          <w:rFonts w:ascii="Times New Roman" w:hAnsi="Times New Roman" w:cs="Times New Roman"/>
          <w:sz w:val="28"/>
          <w:szCs w:val="28"/>
          <w:lang w:val="en-US"/>
        </w:rPr>
        <w:t>N</w:t>
      </w:r>
      <w:r w:rsidRPr="003D2D12">
        <w:rPr>
          <w:rFonts w:ascii="Times New Roman" w:hAnsi="Times New Roman" w:cs="Times New Roman"/>
          <w:sz w:val="28"/>
          <w:szCs w:val="28"/>
        </w:rPr>
        <w:t xml:space="preserve"> – нормативные затраты на оказание </w:t>
      </w:r>
      <w:r>
        <w:rPr>
          <w:rFonts w:ascii="Times New Roman" w:hAnsi="Times New Roman" w:cs="Times New Roman"/>
          <w:sz w:val="28"/>
          <w:szCs w:val="28"/>
        </w:rPr>
        <w:t>муниципальной</w:t>
      </w:r>
      <w:r w:rsidRPr="003D2D12">
        <w:rPr>
          <w:rFonts w:ascii="Times New Roman" w:hAnsi="Times New Roman" w:cs="Times New Roman"/>
          <w:sz w:val="28"/>
          <w:szCs w:val="28"/>
        </w:rPr>
        <w:t xml:space="preserve"> услуги в соответствующем финансовом году (р.);</w:t>
      </w:r>
    </w:p>
    <w:p w:rsidR="00020BBB"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lang w:val="en-US"/>
        </w:rPr>
        <w:t>G</w:t>
      </w:r>
      <w:r w:rsidRPr="00621997">
        <w:rPr>
          <w:rFonts w:ascii="Times New Roman" w:hAnsi="Times New Roman" w:cs="Times New Roman"/>
          <w:sz w:val="28"/>
          <w:szCs w:val="28"/>
          <w:vertAlign w:val="subscript"/>
          <w:lang w:val="en-US"/>
        </w:rPr>
        <w:t>j</w:t>
      </w:r>
      <w:r w:rsidRPr="00621997">
        <w:rPr>
          <w:rFonts w:ascii="Times New Roman" w:hAnsi="Times New Roman" w:cs="Times New Roman"/>
          <w:sz w:val="28"/>
          <w:szCs w:val="28"/>
        </w:rPr>
        <w:t xml:space="preserve"> – нормативные затраты, определенные для </w:t>
      </w:r>
      <w:r w:rsidRPr="00621997">
        <w:rPr>
          <w:rFonts w:ascii="Times New Roman" w:hAnsi="Times New Roman" w:cs="Times New Roman"/>
          <w:sz w:val="28"/>
          <w:szCs w:val="28"/>
          <w:lang w:val="en-US"/>
        </w:rPr>
        <w:t>j</w:t>
      </w:r>
      <w:r w:rsidRPr="00621997">
        <w:rPr>
          <w:rFonts w:ascii="Times New Roman" w:hAnsi="Times New Roman" w:cs="Times New Roman"/>
          <w:sz w:val="28"/>
          <w:szCs w:val="28"/>
        </w:rPr>
        <w:t xml:space="preserve">-той группы затрат на единицу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 на соответствующий финансовый год</w:t>
      </w:r>
      <w:r>
        <w:rPr>
          <w:rFonts w:ascii="Times New Roman" w:hAnsi="Times New Roman" w:cs="Times New Roman"/>
          <w:sz w:val="28"/>
          <w:szCs w:val="28"/>
        </w:rPr>
        <w:t xml:space="preserve"> (р</w:t>
      </w:r>
      <w:r w:rsidRPr="00621997">
        <w:rPr>
          <w:rFonts w:ascii="Times New Roman" w:hAnsi="Times New Roman" w:cs="Times New Roman"/>
          <w:sz w:val="28"/>
          <w:szCs w:val="28"/>
        </w:rPr>
        <w:t>.</w:t>
      </w:r>
      <w:r>
        <w:rPr>
          <w:rFonts w:ascii="Times New Roman" w:hAnsi="Times New Roman" w:cs="Times New Roman"/>
          <w:sz w:val="28"/>
          <w:szCs w:val="28"/>
        </w:rPr>
        <w:t>);</w:t>
      </w:r>
    </w:p>
    <w:p w:rsidR="00020BBB" w:rsidRPr="003D2D12" w:rsidRDefault="00020BBB" w:rsidP="00020BBB">
      <w:pPr>
        <w:pStyle w:val="ConsPlusNormal"/>
        <w:tabs>
          <w:tab w:val="num" w:pos="972"/>
        </w:tabs>
        <w:ind w:firstLine="709"/>
        <w:jc w:val="both"/>
        <w:rPr>
          <w:rFonts w:ascii="Times New Roman" w:hAnsi="Times New Roman" w:cs="Times New Roman"/>
          <w:sz w:val="28"/>
          <w:szCs w:val="28"/>
        </w:rPr>
      </w:pPr>
      <w:r w:rsidRPr="003D2D12">
        <w:rPr>
          <w:rFonts w:ascii="Times New Roman" w:hAnsi="Times New Roman" w:cs="Times New Roman"/>
          <w:sz w:val="28"/>
          <w:szCs w:val="28"/>
          <w:lang w:val="en-US"/>
        </w:rPr>
        <w:t>m</w:t>
      </w:r>
      <w:r w:rsidRPr="003D2D12">
        <w:rPr>
          <w:rFonts w:ascii="Times New Roman" w:hAnsi="Times New Roman" w:cs="Times New Roman"/>
          <w:sz w:val="28"/>
          <w:szCs w:val="28"/>
        </w:rPr>
        <w:t xml:space="preserve"> – количество групп нормативных затрат на оказание </w:t>
      </w:r>
      <w:r>
        <w:rPr>
          <w:rFonts w:ascii="Times New Roman" w:hAnsi="Times New Roman" w:cs="Times New Roman"/>
          <w:sz w:val="28"/>
          <w:szCs w:val="28"/>
        </w:rPr>
        <w:t xml:space="preserve">муниципальной </w:t>
      </w:r>
      <w:r w:rsidRPr="003D2D12">
        <w:rPr>
          <w:rFonts w:ascii="Times New Roman" w:hAnsi="Times New Roman" w:cs="Times New Roman"/>
          <w:sz w:val="28"/>
          <w:szCs w:val="28"/>
        </w:rPr>
        <w:t>услуги в соответствующем финансовом году.</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15. Состав групп затрат определяется </w:t>
      </w:r>
      <w:r w:rsidRPr="003D2D12">
        <w:rPr>
          <w:rFonts w:ascii="Times New Roman" w:hAnsi="Times New Roman" w:cs="Times New Roman"/>
          <w:sz w:val="28"/>
          <w:szCs w:val="28"/>
        </w:rPr>
        <w:t>Учредителем</w:t>
      </w:r>
      <w:r w:rsidRPr="00621997">
        <w:rPr>
          <w:rFonts w:ascii="Times New Roman" w:hAnsi="Times New Roman" w:cs="Times New Roman"/>
          <w:sz w:val="28"/>
          <w:szCs w:val="28"/>
        </w:rPr>
        <w:t xml:space="preserve"> с учетом особенностей оказания соответс</w:t>
      </w:r>
      <w:r>
        <w:rPr>
          <w:rFonts w:ascii="Times New Roman" w:hAnsi="Times New Roman" w:cs="Times New Roman"/>
          <w:sz w:val="28"/>
          <w:szCs w:val="28"/>
        </w:rPr>
        <w:t>твующей муниципальной усл</w:t>
      </w:r>
      <w:r w:rsidRPr="003D2D12">
        <w:rPr>
          <w:rFonts w:ascii="Times New Roman" w:hAnsi="Times New Roman" w:cs="Times New Roman"/>
          <w:sz w:val="28"/>
          <w:szCs w:val="28"/>
        </w:rPr>
        <w:t>у</w:t>
      </w:r>
      <w:r>
        <w:rPr>
          <w:rFonts w:ascii="Times New Roman" w:hAnsi="Times New Roman" w:cs="Times New Roman"/>
          <w:sz w:val="28"/>
          <w:szCs w:val="28"/>
        </w:rPr>
        <w:t>ги.</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16. При определении нормативных затрат на оказание </w:t>
      </w:r>
      <w:r>
        <w:rPr>
          <w:rFonts w:ascii="Times New Roman" w:hAnsi="Times New Roman" w:cs="Times New Roman"/>
          <w:sz w:val="28"/>
          <w:szCs w:val="28"/>
        </w:rPr>
        <w:t xml:space="preserve">муниципальной </w:t>
      </w:r>
      <w:r w:rsidRPr="00621997">
        <w:rPr>
          <w:rFonts w:ascii="Times New Roman" w:hAnsi="Times New Roman" w:cs="Times New Roman"/>
          <w:sz w:val="28"/>
          <w:szCs w:val="28"/>
        </w:rPr>
        <w:t>услуги учитываются:</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 нормативные затраты, непосредственно связанные с оказанием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общехозяйственные нужды</w:t>
      </w:r>
      <w:r>
        <w:rPr>
          <w:rFonts w:ascii="Times New Roman" w:hAnsi="Times New Roman" w:cs="Times New Roman"/>
          <w:sz w:val="28"/>
          <w:szCs w:val="28"/>
        </w:rPr>
        <w:t xml:space="preserve"> </w:t>
      </w:r>
      <w:r w:rsidRPr="00621997">
        <w:rPr>
          <w:rFonts w:ascii="Times New Roman" w:hAnsi="Times New Roman" w:cs="Times New Roman"/>
          <w:sz w:val="28"/>
          <w:szCs w:val="28"/>
        </w:rPr>
        <w:t>за исключением затрат, которые учитываются в составе нормативных</w:t>
      </w:r>
      <w:r>
        <w:rPr>
          <w:rFonts w:ascii="Times New Roman" w:hAnsi="Times New Roman" w:cs="Times New Roman"/>
          <w:sz w:val="28"/>
          <w:szCs w:val="28"/>
        </w:rPr>
        <w:t xml:space="preserve"> затрат на содержание имущества</w:t>
      </w:r>
      <w:r w:rsidRPr="00621997">
        <w:rPr>
          <w:rFonts w:ascii="Times New Roman" w:hAnsi="Times New Roman" w:cs="Times New Roman"/>
          <w:sz w:val="28"/>
          <w:szCs w:val="28"/>
        </w:rPr>
        <w:t>.</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17. В составе нормативных затрат, непосредственно связанных с оказанием </w:t>
      </w:r>
      <w:r>
        <w:rPr>
          <w:rFonts w:ascii="Times New Roman" w:hAnsi="Times New Roman" w:cs="Times New Roman"/>
          <w:sz w:val="28"/>
          <w:szCs w:val="28"/>
        </w:rPr>
        <w:t xml:space="preserve">муниципальной </w:t>
      </w:r>
      <w:r w:rsidRPr="00621997">
        <w:rPr>
          <w:rFonts w:ascii="Times New Roman" w:hAnsi="Times New Roman" w:cs="Times New Roman"/>
          <w:sz w:val="28"/>
          <w:szCs w:val="28"/>
        </w:rPr>
        <w:t xml:space="preserve"> услуги, учитываются следующие группы затрат:</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 нормативные затраты на оплату труда и начисления на выплаты по оплате труда персонала, принимающего непосредственное участие в оказании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 нормативные затраты на приобретение материальных запасов, потребляемых в процессе оказания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 иные нормативные затраты, непосредственно связанные с оказанием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w:t>
      </w:r>
    </w:p>
    <w:p w:rsidR="00020BBB" w:rsidRPr="00E929F7" w:rsidRDefault="00020BBB" w:rsidP="00020BBB">
      <w:pPr>
        <w:pStyle w:val="ConsPlusNormal"/>
        <w:ind w:firstLine="709"/>
        <w:jc w:val="both"/>
        <w:rPr>
          <w:rFonts w:ascii="Times New Roman" w:hAnsi="Times New Roman" w:cs="Times New Roman"/>
          <w:color w:val="FF0000"/>
          <w:sz w:val="28"/>
          <w:szCs w:val="28"/>
        </w:rPr>
      </w:pPr>
      <w:r w:rsidRPr="00621997">
        <w:rPr>
          <w:rFonts w:ascii="Times New Roman" w:hAnsi="Times New Roman" w:cs="Times New Roman"/>
          <w:sz w:val="28"/>
          <w:szCs w:val="28"/>
        </w:rPr>
        <w:t>Группы затрат могут быть дополнительно детализированы</w:t>
      </w:r>
      <w:r>
        <w:rPr>
          <w:rFonts w:ascii="Times New Roman" w:hAnsi="Times New Roman" w:cs="Times New Roman"/>
          <w:sz w:val="28"/>
          <w:szCs w:val="28"/>
        </w:rPr>
        <w:t xml:space="preserve"> </w:t>
      </w:r>
      <w:r w:rsidRPr="001677C0">
        <w:rPr>
          <w:rFonts w:ascii="Times New Roman" w:hAnsi="Times New Roman" w:cs="Times New Roman"/>
          <w:sz w:val="28"/>
          <w:szCs w:val="28"/>
        </w:rPr>
        <w:t>Учредителем.</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18. </w:t>
      </w:r>
      <w:r>
        <w:rPr>
          <w:rFonts w:ascii="Times New Roman" w:hAnsi="Times New Roman" w:cs="Times New Roman"/>
          <w:sz w:val="28"/>
          <w:szCs w:val="28"/>
        </w:rPr>
        <w:t>В</w:t>
      </w:r>
      <w:r w:rsidRPr="00621997">
        <w:rPr>
          <w:rFonts w:ascii="Times New Roman" w:hAnsi="Times New Roman" w:cs="Times New Roman"/>
          <w:sz w:val="28"/>
          <w:szCs w:val="28"/>
        </w:rPr>
        <w:t xml:space="preserve"> нормативны</w:t>
      </w:r>
      <w:r>
        <w:rPr>
          <w:rFonts w:ascii="Times New Roman" w:hAnsi="Times New Roman" w:cs="Times New Roman"/>
          <w:sz w:val="28"/>
          <w:szCs w:val="28"/>
        </w:rPr>
        <w:t>х</w:t>
      </w:r>
      <w:r w:rsidRPr="00621997">
        <w:rPr>
          <w:rFonts w:ascii="Times New Roman" w:hAnsi="Times New Roman" w:cs="Times New Roman"/>
          <w:sz w:val="28"/>
          <w:szCs w:val="28"/>
        </w:rPr>
        <w:t xml:space="preserve"> затрата</w:t>
      </w:r>
      <w:r>
        <w:rPr>
          <w:rFonts w:ascii="Times New Roman" w:hAnsi="Times New Roman" w:cs="Times New Roman"/>
          <w:sz w:val="28"/>
          <w:szCs w:val="28"/>
        </w:rPr>
        <w:t>х</w:t>
      </w:r>
      <w:r w:rsidRPr="00621997">
        <w:rPr>
          <w:rFonts w:ascii="Times New Roman" w:hAnsi="Times New Roman" w:cs="Times New Roman"/>
          <w:sz w:val="28"/>
          <w:szCs w:val="28"/>
        </w:rPr>
        <w:t xml:space="preserve"> на </w:t>
      </w:r>
      <w:r w:rsidRPr="006B63C4">
        <w:rPr>
          <w:rFonts w:ascii="Times New Roman" w:hAnsi="Times New Roman" w:cs="Times New Roman"/>
          <w:sz w:val="28"/>
          <w:szCs w:val="28"/>
        </w:rPr>
        <w:t>общехозяйственные нужды учитываются затраты, которые невозможно отнести напрямую</w:t>
      </w:r>
      <w:r w:rsidRPr="00621997">
        <w:rPr>
          <w:rFonts w:ascii="Times New Roman" w:hAnsi="Times New Roman" w:cs="Times New Roman"/>
          <w:sz w:val="28"/>
          <w:szCs w:val="28"/>
        </w:rPr>
        <w:t xml:space="preserve"> к нормативным затратам, непосредственно связанным с оказанием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 и к нормативным затратам на содержание имущества.</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Распределение нормативных затрат на общехозяйственные нужды по отдельным услугам рекомендуется осуществлять в соответствии с методами, указанными в разделе </w:t>
      </w:r>
      <w:r>
        <w:rPr>
          <w:rFonts w:ascii="Times New Roman" w:hAnsi="Times New Roman" w:cs="Times New Roman"/>
          <w:sz w:val="28"/>
          <w:szCs w:val="28"/>
        </w:rPr>
        <w:t>2</w:t>
      </w:r>
      <w:r w:rsidRPr="00621997">
        <w:rPr>
          <w:rFonts w:ascii="Times New Roman" w:hAnsi="Times New Roman" w:cs="Times New Roman"/>
          <w:sz w:val="28"/>
          <w:szCs w:val="28"/>
        </w:rPr>
        <w:t xml:space="preserve"> настоящих Методических рекомендаций.</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В составе затрат на общехозяйственные нужды выделяются следующие группы затрат:</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коммунальные услуги</w:t>
      </w:r>
      <w:r>
        <w:rPr>
          <w:rFonts w:ascii="Times New Roman" w:hAnsi="Times New Roman" w:cs="Times New Roman"/>
          <w:sz w:val="28"/>
          <w:szCs w:val="28"/>
        </w:rPr>
        <w:t>,</w:t>
      </w:r>
      <w:r w:rsidRPr="00621997">
        <w:rPr>
          <w:rFonts w:ascii="Times New Roman" w:hAnsi="Times New Roman" w:cs="Times New Roman"/>
          <w:sz w:val="28"/>
          <w:szCs w:val="28"/>
        </w:rPr>
        <w:t xml:space="preserve"> за исключением нормативных затрат, отнесенных к нормативным затратам на содержание имущества в соответствии с разделом </w:t>
      </w:r>
      <w:r>
        <w:rPr>
          <w:rFonts w:ascii="Times New Roman" w:hAnsi="Times New Roman" w:cs="Times New Roman"/>
          <w:sz w:val="28"/>
          <w:szCs w:val="28"/>
        </w:rPr>
        <w:t>4</w:t>
      </w:r>
      <w:r w:rsidRPr="00621997">
        <w:rPr>
          <w:rFonts w:ascii="Times New Roman" w:hAnsi="Times New Roman" w:cs="Times New Roman"/>
          <w:sz w:val="28"/>
          <w:szCs w:val="28"/>
        </w:rPr>
        <w:t xml:space="preserve"> настоящих Методических рекомендаций;</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 нормативные затраты на содержание объектов недвижимого имущества, закрепленного за Учреждением на праве оперативного управления или приобретенным Учреждением за счет средств, выделенных ему учредителем на приобретение такого имущества, а также недвижимого </w:t>
      </w:r>
      <w:r w:rsidRPr="00621997">
        <w:rPr>
          <w:rFonts w:ascii="Times New Roman" w:hAnsi="Times New Roman" w:cs="Times New Roman"/>
          <w:sz w:val="28"/>
          <w:szCs w:val="28"/>
        </w:rPr>
        <w:lastRenderedPageBreak/>
        <w:t xml:space="preserve">имущества, находящегося у Учреждения на основании договора аренды или безвозмездного пользования, эксплуатируемого в процессе оказания </w:t>
      </w:r>
      <w:r>
        <w:rPr>
          <w:rFonts w:ascii="Times New Roman" w:hAnsi="Times New Roman" w:cs="Times New Roman"/>
          <w:sz w:val="28"/>
          <w:szCs w:val="28"/>
        </w:rPr>
        <w:t>муниципальных</w:t>
      </w:r>
      <w:r w:rsidRPr="00621997">
        <w:rPr>
          <w:rFonts w:ascii="Times New Roman" w:hAnsi="Times New Roman" w:cs="Times New Roman"/>
          <w:sz w:val="28"/>
          <w:szCs w:val="28"/>
        </w:rPr>
        <w:t xml:space="preserve"> услуг (далее – нормативные затраты на содержание недвижимого имущества);</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Учреждением или приобретенным Учреждением за счет средств, выделенных ему учредителем на приобретение такого имущества (далее – нормативные затраты на содержание особ</w:t>
      </w:r>
      <w:r>
        <w:rPr>
          <w:rFonts w:ascii="Times New Roman" w:hAnsi="Times New Roman" w:cs="Times New Roman"/>
          <w:sz w:val="28"/>
          <w:szCs w:val="28"/>
        </w:rPr>
        <w:t>о ценного движимого имущества);</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приобретение услуг связи;</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приобретение транспортных услуг;</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 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w:t>
      </w:r>
      <w:r>
        <w:rPr>
          <w:rFonts w:ascii="Times New Roman" w:hAnsi="Times New Roman" w:cs="Times New Roman"/>
          <w:sz w:val="28"/>
          <w:szCs w:val="28"/>
        </w:rPr>
        <w:t xml:space="preserve">муниципальной </w:t>
      </w:r>
      <w:r w:rsidRPr="00621997">
        <w:rPr>
          <w:rFonts w:ascii="Times New Roman" w:hAnsi="Times New Roman" w:cs="Times New Roman"/>
          <w:sz w:val="28"/>
          <w:szCs w:val="28"/>
        </w:rPr>
        <w:t>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w:t>
      </w:r>
      <w:r>
        <w:rPr>
          <w:rFonts w:ascii="Times New Roman" w:hAnsi="Times New Roman" w:cs="Times New Roman"/>
          <w:sz w:val="28"/>
          <w:szCs w:val="28"/>
        </w:rPr>
        <w:t>азании муниципальной услуги);</w:t>
      </w:r>
    </w:p>
    <w:p w:rsidR="00020BBB" w:rsidRPr="00621997"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прочие нормативные затраты на общехозяйственные нужды.</w:t>
      </w:r>
    </w:p>
    <w:p w:rsidR="00020BBB" w:rsidRPr="00E929F7" w:rsidRDefault="00020BBB" w:rsidP="00020BBB">
      <w:pPr>
        <w:pStyle w:val="ConsPlusNormal"/>
        <w:ind w:firstLine="709"/>
        <w:jc w:val="both"/>
        <w:rPr>
          <w:rFonts w:ascii="Times New Roman" w:hAnsi="Times New Roman" w:cs="Times New Roman"/>
          <w:color w:val="FF0000"/>
          <w:sz w:val="28"/>
          <w:szCs w:val="28"/>
        </w:rPr>
      </w:pPr>
      <w:r w:rsidRPr="00621997">
        <w:rPr>
          <w:rFonts w:ascii="Times New Roman" w:hAnsi="Times New Roman" w:cs="Times New Roman"/>
          <w:sz w:val="28"/>
          <w:szCs w:val="28"/>
        </w:rPr>
        <w:t>Группы затрат могут быть дополнительно детализированы</w:t>
      </w:r>
      <w:r w:rsidRPr="00FA6BFA">
        <w:rPr>
          <w:rFonts w:ascii="Times New Roman" w:hAnsi="Times New Roman" w:cs="Times New Roman"/>
          <w:color w:val="FF0000"/>
          <w:sz w:val="28"/>
          <w:szCs w:val="28"/>
        </w:rPr>
        <w:t xml:space="preserve"> </w:t>
      </w:r>
      <w:r w:rsidRPr="00F010E7">
        <w:rPr>
          <w:rFonts w:ascii="Times New Roman" w:hAnsi="Times New Roman" w:cs="Times New Roman"/>
          <w:sz w:val="28"/>
          <w:szCs w:val="28"/>
        </w:rPr>
        <w:t>Учредителем.</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19. Нормативные затраты на оплату труда и начисления на выплаты по оплате труда определяются исходя из потребности в количестве персонала по категориям с учетом норм труда, принимающего непосредственное участие в оказании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 в соответствии с действующей системой оплаты труда.</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20. Нормативные затраты на материальные запасы определяются исходя из нормативных объемов потребления материальных запасов в случае их утверждения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w:t>
      </w:r>
      <w:r>
        <w:rPr>
          <w:rFonts w:ascii="Times New Roman" w:hAnsi="Times New Roman" w:cs="Times New Roman"/>
          <w:sz w:val="28"/>
          <w:szCs w:val="28"/>
        </w:rPr>
        <w:t xml:space="preserve">муниципальной </w:t>
      </w:r>
      <w:r w:rsidRPr="00621997">
        <w:rPr>
          <w:rFonts w:ascii="Times New Roman" w:hAnsi="Times New Roman" w:cs="Times New Roman"/>
          <w:sz w:val="28"/>
          <w:szCs w:val="28"/>
        </w:rPr>
        <w:t>услуги.</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21. Нормативные затраты на коммунальные услуги определяются обособленно по видам энергетических ресурсов</w:t>
      </w:r>
      <w:r>
        <w:rPr>
          <w:rFonts w:ascii="Times New Roman" w:hAnsi="Times New Roman" w:cs="Times New Roman"/>
          <w:sz w:val="28"/>
          <w:szCs w:val="28"/>
        </w:rPr>
        <w:t xml:space="preserve">, </w:t>
      </w:r>
      <w:r w:rsidRPr="00621997">
        <w:rPr>
          <w:rFonts w:ascii="Times New Roman" w:hAnsi="Times New Roman" w:cs="Times New Roman"/>
          <w:sz w:val="28"/>
          <w:szCs w:val="28"/>
        </w:rPr>
        <w:t>исходя из нормативов потребления коммунальных услуг</w:t>
      </w:r>
      <w:r>
        <w:rPr>
          <w:rFonts w:ascii="Times New Roman" w:hAnsi="Times New Roman" w:cs="Times New Roman"/>
          <w:sz w:val="28"/>
          <w:szCs w:val="28"/>
        </w:rPr>
        <w:t>,</w:t>
      </w:r>
      <w:r w:rsidRPr="00621997">
        <w:rPr>
          <w:rFonts w:ascii="Times New Roman" w:hAnsi="Times New Roman" w:cs="Times New Roman"/>
          <w:sz w:val="28"/>
          <w:szCs w:val="28"/>
        </w:rPr>
        <w:t xml:space="preserve"> с учетом требований обеспечения энергоэффективности и энергосбережения или</w:t>
      </w:r>
      <w:r>
        <w:rPr>
          <w:rFonts w:ascii="Times New Roman" w:hAnsi="Times New Roman" w:cs="Times New Roman"/>
          <w:sz w:val="28"/>
          <w:szCs w:val="28"/>
        </w:rPr>
        <w:t>,</w:t>
      </w:r>
      <w:r w:rsidRPr="00621997">
        <w:rPr>
          <w:rFonts w:ascii="Times New Roman" w:hAnsi="Times New Roman" w:cs="Times New Roman"/>
          <w:sz w:val="28"/>
          <w:szCs w:val="28"/>
        </w:rPr>
        <w:t xml:space="preserve"> исходя из фактических объемов потребления коммунальных услуг за прошлые годы</w:t>
      </w:r>
      <w:r>
        <w:rPr>
          <w:rFonts w:ascii="Times New Roman" w:hAnsi="Times New Roman" w:cs="Times New Roman"/>
          <w:sz w:val="28"/>
          <w:szCs w:val="28"/>
        </w:rPr>
        <w:t xml:space="preserve">, </w:t>
      </w:r>
      <w:r w:rsidRPr="00621997">
        <w:rPr>
          <w:rFonts w:ascii="Times New Roman" w:hAnsi="Times New Roman" w:cs="Times New Roman"/>
          <w:sz w:val="28"/>
          <w:szCs w:val="28"/>
        </w:rPr>
        <w:t xml:space="preserve"> с учетом изменений в составе используемого при оказании </w:t>
      </w:r>
      <w:r>
        <w:rPr>
          <w:rFonts w:ascii="Times New Roman" w:hAnsi="Times New Roman" w:cs="Times New Roman"/>
          <w:sz w:val="28"/>
          <w:szCs w:val="28"/>
        </w:rPr>
        <w:t xml:space="preserve">муниципальных </w:t>
      </w:r>
      <w:r w:rsidRPr="00621997">
        <w:rPr>
          <w:rFonts w:ascii="Times New Roman" w:hAnsi="Times New Roman" w:cs="Times New Roman"/>
          <w:sz w:val="28"/>
          <w:szCs w:val="28"/>
        </w:rPr>
        <w:t xml:space="preserve"> услуг особо ценного движимого и недвижимого имущества:</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холодное водоснабжение и водоотведение;</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горячее водоснабжение;</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теплоснабжение;</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электроснабжение.</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Для определения нормативных затрат на коммунальные услуги, по возможности, рекомендуется устанавливать нормативы потребления коммунальных услуг на единицу </w:t>
      </w:r>
      <w:r>
        <w:rPr>
          <w:rFonts w:ascii="Times New Roman" w:hAnsi="Times New Roman" w:cs="Times New Roman"/>
          <w:sz w:val="28"/>
          <w:szCs w:val="28"/>
        </w:rPr>
        <w:t xml:space="preserve">муниципальной </w:t>
      </w:r>
      <w:r w:rsidRPr="00621997">
        <w:rPr>
          <w:rFonts w:ascii="Times New Roman" w:hAnsi="Times New Roman" w:cs="Times New Roman"/>
          <w:sz w:val="28"/>
          <w:szCs w:val="28"/>
        </w:rPr>
        <w:t xml:space="preserve">услуги для группы </w:t>
      </w:r>
      <w:r w:rsidRPr="00621997">
        <w:rPr>
          <w:rFonts w:ascii="Times New Roman" w:hAnsi="Times New Roman" w:cs="Times New Roman"/>
          <w:sz w:val="28"/>
          <w:szCs w:val="28"/>
        </w:rPr>
        <w:lastRenderedPageBreak/>
        <w:t>учреждений, находящихся в однотипных зданиях и оказывающих одинаковый набор услуг.</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В составе нормативных затрат на коммунальные услуги учитываются</w:t>
      </w:r>
      <w:r>
        <w:rPr>
          <w:rFonts w:ascii="Times New Roman" w:hAnsi="Times New Roman" w:cs="Times New Roman"/>
          <w:sz w:val="28"/>
          <w:szCs w:val="28"/>
        </w:rPr>
        <w:t>:</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 нормативные затраты на потребление тепловой энергии в размере </w:t>
      </w:r>
      <w:r>
        <w:rPr>
          <w:rFonts w:ascii="Times New Roman" w:hAnsi="Times New Roman" w:cs="Times New Roman"/>
          <w:sz w:val="28"/>
          <w:szCs w:val="28"/>
        </w:rPr>
        <w:t>100</w:t>
      </w:r>
      <w:r w:rsidRPr="00621997">
        <w:rPr>
          <w:rFonts w:ascii="Times New Roman" w:hAnsi="Times New Roman" w:cs="Times New Roman"/>
          <w:sz w:val="28"/>
          <w:szCs w:val="28"/>
        </w:rPr>
        <w:t> процентов общего объема затрат на оплату указанного вида коммунальных платежей;</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потребление эле</w:t>
      </w:r>
      <w:r>
        <w:rPr>
          <w:rFonts w:ascii="Times New Roman" w:hAnsi="Times New Roman" w:cs="Times New Roman"/>
          <w:sz w:val="28"/>
          <w:szCs w:val="28"/>
        </w:rPr>
        <w:t>ктрической энергии в размере 100 </w:t>
      </w:r>
      <w:r w:rsidRPr="00621997">
        <w:rPr>
          <w:rFonts w:ascii="Times New Roman" w:hAnsi="Times New Roman" w:cs="Times New Roman"/>
          <w:sz w:val="28"/>
          <w:szCs w:val="28"/>
        </w:rPr>
        <w:t>процентов общего объема затрат на оплату указанного вида коммунальных платежей.</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22. Нормативные затраты на содержание недвижимого имущества могут быть детализированы по следующим группам затрат:</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аренду недвижимого имущества;</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 прочие нормативные затраты на содержание недвижимого имущества.</w:t>
      </w:r>
    </w:p>
    <w:p w:rsidR="00020BBB" w:rsidRPr="00621997" w:rsidRDefault="00020BBB" w:rsidP="00020BBB">
      <w:pPr>
        <w:pStyle w:val="ConsPlusNormal"/>
        <w:tabs>
          <w:tab w:val="num" w:pos="972"/>
        </w:tabs>
        <w:ind w:firstLine="709"/>
        <w:jc w:val="both"/>
        <w:rPr>
          <w:rFonts w:ascii="Times New Roman" w:hAnsi="Times New Roman" w:cs="Times New Roman"/>
          <w:sz w:val="28"/>
          <w:szCs w:val="28"/>
        </w:rPr>
      </w:pPr>
      <w:r w:rsidRPr="00621997">
        <w:rPr>
          <w:rFonts w:ascii="Times New Roman" w:hAnsi="Times New Roman" w:cs="Times New Roman"/>
          <w:sz w:val="28"/>
          <w:szCs w:val="28"/>
        </w:rPr>
        <w:t>23. Нормативные затраты на содержание особо ценного движимого имущества могут быть детализирова</w:t>
      </w:r>
      <w:r>
        <w:rPr>
          <w:rFonts w:ascii="Times New Roman" w:hAnsi="Times New Roman" w:cs="Times New Roman"/>
          <w:sz w:val="28"/>
          <w:szCs w:val="28"/>
        </w:rPr>
        <w:t>ны по следующим группам затрат:</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техническое обслуживание и текущий ремонт объектов особо ценного движимого имущества;</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 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 нормативные затраты на обязательное страхование гражданской ответственности в</w:t>
      </w:r>
      <w:r>
        <w:rPr>
          <w:rFonts w:ascii="Times New Roman" w:hAnsi="Times New Roman" w:cs="Times New Roman"/>
          <w:sz w:val="28"/>
          <w:szCs w:val="28"/>
        </w:rPr>
        <w:t>ладельцев транспортных средств;</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 прочие нормативные затраты на содержание осо</w:t>
      </w:r>
      <w:r>
        <w:rPr>
          <w:rFonts w:ascii="Times New Roman" w:hAnsi="Times New Roman" w:cs="Times New Roman"/>
          <w:sz w:val="28"/>
          <w:szCs w:val="28"/>
        </w:rPr>
        <w:t>бо ценного движимого имущества.</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24. Нормативные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25. 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w:t>
      </w:r>
      <w:r>
        <w:rPr>
          <w:rFonts w:ascii="Times New Roman" w:hAnsi="Times New Roman" w:cs="Times New Roman"/>
          <w:sz w:val="28"/>
          <w:szCs w:val="28"/>
        </w:rPr>
        <w:t xml:space="preserve">муниципальной </w:t>
      </w:r>
      <w:r w:rsidRPr="00621997">
        <w:rPr>
          <w:rFonts w:ascii="Times New Roman" w:hAnsi="Times New Roman" w:cs="Times New Roman"/>
          <w:sz w:val="28"/>
          <w:szCs w:val="28"/>
        </w:rPr>
        <w:t xml:space="preserve">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 определяются исходя из количества единиц по штатному расписанию, утвержденному руководителем Учреждения, с учетом действующей системы оплаты труда.</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26. В случае если Учреждение оказывает несколько </w:t>
      </w:r>
      <w:r>
        <w:rPr>
          <w:rFonts w:ascii="Times New Roman" w:hAnsi="Times New Roman" w:cs="Times New Roman"/>
          <w:sz w:val="28"/>
          <w:szCs w:val="28"/>
        </w:rPr>
        <w:t>муниципальных</w:t>
      </w:r>
      <w:r w:rsidRPr="00621997">
        <w:rPr>
          <w:rFonts w:ascii="Times New Roman" w:hAnsi="Times New Roman" w:cs="Times New Roman"/>
          <w:sz w:val="28"/>
          <w:szCs w:val="28"/>
        </w:rPr>
        <w:t xml:space="preserve"> услуг, распределение затрат на общехозяйственные нужды по отдельным </w:t>
      </w:r>
      <w:r>
        <w:rPr>
          <w:rFonts w:ascii="Times New Roman" w:hAnsi="Times New Roman" w:cs="Times New Roman"/>
          <w:sz w:val="28"/>
          <w:szCs w:val="28"/>
        </w:rPr>
        <w:t>муниципальным услугам</w:t>
      </w:r>
      <w:r w:rsidRPr="00621997">
        <w:rPr>
          <w:rFonts w:ascii="Times New Roman" w:hAnsi="Times New Roman" w:cs="Times New Roman"/>
          <w:sz w:val="28"/>
          <w:szCs w:val="28"/>
        </w:rPr>
        <w:t xml:space="preserve"> рекомендуется осуществлять одним из следующих способов:</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lastRenderedPageBreak/>
        <w:t xml:space="preserve">- пропорционально фонду оплаты труда основного персонала, непосредственно участвующего в оказании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 пропорционально объему оказываемых </w:t>
      </w:r>
      <w:r>
        <w:rPr>
          <w:rFonts w:ascii="Times New Roman" w:hAnsi="Times New Roman" w:cs="Times New Roman"/>
          <w:sz w:val="28"/>
          <w:szCs w:val="28"/>
        </w:rPr>
        <w:t>муниципальных</w:t>
      </w:r>
      <w:r w:rsidRPr="00621997">
        <w:rPr>
          <w:rFonts w:ascii="Times New Roman" w:hAnsi="Times New Roman" w:cs="Times New Roman"/>
          <w:sz w:val="28"/>
          <w:szCs w:val="28"/>
        </w:rPr>
        <w:t xml:space="preserve"> услуг в случае, если </w:t>
      </w:r>
      <w:r>
        <w:rPr>
          <w:rFonts w:ascii="Times New Roman" w:hAnsi="Times New Roman" w:cs="Times New Roman"/>
          <w:sz w:val="28"/>
          <w:szCs w:val="28"/>
        </w:rPr>
        <w:t>муниципальные услуги</w:t>
      </w:r>
      <w:r w:rsidRPr="00621997">
        <w:rPr>
          <w:rFonts w:ascii="Times New Roman" w:hAnsi="Times New Roman" w:cs="Times New Roman"/>
          <w:sz w:val="28"/>
          <w:szCs w:val="28"/>
        </w:rPr>
        <w:t>, оказываемые Учреждением имеют одинаковую единицу измерения объема ус</w:t>
      </w:r>
      <w:r>
        <w:rPr>
          <w:rFonts w:ascii="Times New Roman" w:hAnsi="Times New Roman" w:cs="Times New Roman"/>
          <w:sz w:val="28"/>
          <w:szCs w:val="28"/>
        </w:rPr>
        <w:t>луг (человек</w:t>
      </w:r>
      <w:r w:rsidRPr="00621997">
        <w:rPr>
          <w:rFonts w:ascii="Times New Roman" w:hAnsi="Times New Roman" w:cs="Times New Roman"/>
          <w:sz w:val="28"/>
          <w:szCs w:val="28"/>
        </w:rPr>
        <w:t>, тыс.</w:t>
      </w:r>
      <w:r>
        <w:rPr>
          <w:rFonts w:ascii="Times New Roman" w:hAnsi="Times New Roman" w:cs="Times New Roman"/>
          <w:sz w:val="28"/>
          <w:szCs w:val="28"/>
        </w:rPr>
        <w:t xml:space="preserve"> </w:t>
      </w:r>
      <w:r w:rsidRPr="00621997">
        <w:rPr>
          <w:rFonts w:ascii="Times New Roman" w:hAnsi="Times New Roman" w:cs="Times New Roman"/>
          <w:sz w:val="28"/>
          <w:szCs w:val="28"/>
        </w:rPr>
        <w:t>чел</w:t>
      </w:r>
      <w:r>
        <w:rPr>
          <w:rFonts w:ascii="Times New Roman" w:hAnsi="Times New Roman" w:cs="Times New Roman"/>
          <w:sz w:val="28"/>
          <w:szCs w:val="28"/>
        </w:rPr>
        <w:t>овек</w:t>
      </w:r>
      <w:r w:rsidRPr="00621997">
        <w:rPr>
          <w:rFonts w:ascii="Times New Roman" w:hAnsi="Times New Roman" w:cs="Times New Roman"/>
          <w:sz w:val="28"/>
          <w:szCs w:val="28"/>
        </w:rPr>
        <w:t xml:space="preserve">, посещений и т.д.), либо могут быть приведены в сопоставимый вид (например, если одна </w:t>
      </w:r>
      <w:r>
        <w:rPr>
          <w:rFonts w:ascii="Times New Roman" w:hAnsi="Times New Roman" w:cs="Times New Roman"/>
          <w:sz w:val="28"/>
          <w:szCs w:val="28"/>
        </w:rPr>
        <w:t xml:space="preserve">муниципальная услуга измеряется в </w:t>
      </w:r>
      <w:r w:rsidRPr="00D3612B">
        <w:rPr>
          <w:rFonts w:ascii="Times New Roman" w:hAnsi="Times New Roman" w:cs="Times New Roman"/>
          <w:sz w:val="28"/>
          <w:szCs w:val="28"/>
        </w:rPr>
        <w:t>количестве человек</w:t>
      </w:r>
      <w:r>
        <w:rPr>
          <w:rFonts w:ascii="Times New Roman" w:hAnsi="Times New Roman" w:cs="Times New Roman"/>
          <w:sz w:val="28"/>
          <w:szCs w:val="28"/>
        </w:rPr>
        <w:t xml:space="preserve">, а другая в </w:t>
      </w:r>
      <w:r w:rsidRPr="00D3612B">
        <w:rPr>
          <w:rFonts w:ascii="Times New Roman" w:hAnsi="Times New Roman" w:cs="Times New Roman"/>
          <w:sz w:val="28"/>
          <w:szCs w:val="28"/>
        </w:rPr>
        <w:t>количестве тысяч человек</w:t>
      </w:r>
      <w:r w:rsidRPr="00621997">
        <w:rPr>
          <w:rFonts w:ascii="Times New Roman" w:hAnsi="Times New Roman" w:cs="Times New Roman"/>
          <w:sz w:val="28"/>
          <w:szCs w:val="28"/>
        </w:rPr>
        <w:t xml:space="preserve">, то единицы изменения первой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 м</w:t>
      </w:r>
      <w:r>
        <w:rPr>
          <w:rFonts w:ascii="Times New Roman" w:hAnsi="Times New Roman" w:cs="Times New Roman"/>
          <w:sz w:val="28"/>
          <w:szCs w:val="28"/>
        </w:rPr>
        <w:t xml:space="preserve">огут быть переведены в </w:t>
      </w:r>
      <w:r w:rsidRPr="00D3612B">
        <w:rPr>
          <w:rFonts w:ascii="Times New Roman" w:hAnsi="Times New Roman" w:cs="Times New Roman"/>
          <w:sz w:val="28"/>
          <w:szCs w:val="28"/>
        </w:rPr>
        <w:t>тысячи человек</w:t>
      </w:r>
      <w:r>
        <w:rPr>
          <w:rFonts w:ascii="Times New Roman" w:hAnsi="Times New Roman" w:cs="Times New Roman"/>
          <w:sz w:val="28"/>
          <w:szCs w:val="28"/>
        </w:rPr>
        <w:t xml:space="preserve">, путем умножения </w:t>
      </w:r>
      <w:r w:rsidRPr="00621997">
        <w:rPr>
          <w:rFonts w:ascii="Times New Roman" w:hAnsi="Times New Roman" w:cs="Times New Roman"/>
          <w:sz w:val="28"/>
          <w:szCs w:val="28"/>
        </w:rPr>
        <w:t xml:space="preserve">объема соответствующей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 на 1000);</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 пропорционально площади, используемой для оказания каждой </w:t>
      </w:r>
      <w:r>
        <w:rPr>
          <w:rFonts w:ascii="Times New Roman" w:hAnsi="Times New Roman" w:cs="Times New Roman"/>
          <w:sz w:val="28"/>
          <w:szCs w:val="28"/>
        </w:rPr>
        <w:t>муниципальной</w:t>
      </w:r>
      <w:r w:rsidRPr="00621997">
        <w:rPr>
          <w:rFonts w:ascii="Times New Roman" w:hAnsi="Times New Roman" w:cs="Times New Roman"/>
          <w:sz w:val="28"/>
          <w:szCs w:val="28"/>
        </w:rPr>
        <w:t xml:space="preserve"> услуги (при возможности распределения общего объема площадей У</w:t>
      </w:r>
      <w:r>
        <w:rPr>
          <w:rFonts w:ascii="Times New Roman" w:hAnsi="Times New Roman" w:cs="Times New Roman"/>
          <w:sz w:val="28"/>
          <w:szCs w:val="28"/>
        </w:rPr>
        <w:t xml:space="preserve">чреждения между </w:t>
      </w:r>
      <w:r w:rsidRPr="00621997">
        <w:rPr>
          <w:rFonts w:ascii="Times New Roman" w:hAnsi="Times New Roman" w:cs="Times New Roman"/>
          <w:sz w:val="28"/>
          <w:szCs w:val="28"/>
        </w:rPr>
        <w:t xml:space="preserve">оказываемыми </w:t>
      </w:r>
      <w:r>
        <w:rPr>
          <w:rFonts w:ascii="Times New Roman" w:hAnsi="Times New Roman" w:cs="Times New Roman"/>
          <w:sz w:val="28"/>
          <w:szCs w:val="28"/>
        </w:rPr>
        <w:t>муниципальными</w:t>
      </w:r>
      <w:r w:rsidRPr="00621997">
        <w:rPr>
          <w:rFonts w:ascii="Times New Roman" w:hAnsi="Times New Roman" w:cs="Times New Roman"/>
          <w:sz w:val="28"/>
          <w:szCs w:val="28"/>
        </w:rPr>
        <w:t xml:space="preserve"> услугами);</w:t>
      </w:r>
    </w:p>
    <w:p w:rsidR="00020BBB" w:rsidRPr="00621997"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 путем отнесения всего объема затрат на общехозяйственные нужды на одну </w:t>
      </w:r>
      <w:r>
        <w:rPr>
          <w:rFonts w:ascii="Times New Roman" w:hAnsi="Times New Roman" w:cs="Times New Roman"/>
          <w:sz w:val="28"/>
          <w:szCs w:val="28"/>
        </w:rPr>
        <w:t>муниципальную</w:t>
      </w:r>
      <w:r w:rsidRPr="00621997">
        <w:rPr>
          <w:rFonts w:ascii="Times New Roman" w:hAnsi="Times New Roman" w:cs="Times New Roman"/>
          <w:sz w:val="28"/>
          <w:szCs w:val="28"/>
        </w:rPr>
        <w:t xml:space="preserve"> услугу (или часть оказываемых Учреждением </w:t>
      </w:r>
      <w:r>
        <w:rPr>
          <w:rFonts w:ascii="Times New Roman" w:hAnsi="Times New Roman" w:cs="Times New Roman"/>
          <w:sz w:val="28"/>
          <w:szCs w:val="28"/>
        </w:rPr>
        <w:t xml:space="preserve">муниципальных </w:t>
      </w:r>
      <w:r w:rsidRPr="00621997">
        <w:rPr>
          <w:rFonts w:ascii="Times New Roman" w:hAnsi="Times New Roman" w:cs="Times New Roman"/>
          <w:sz w:val="28"/>
          <w:szCs w:val="28"/>
        </w:rPr>
        <w:t>услуг), выделенную(ых) в качестве основной(ых) услуги для Учреждения;</w:t>
      </w:r>
    </w:p>
    <w:p w:rsidR="00020BBB" w:rsidRPr="00D3612B" w:rsidRDefault="00020BBB" w:rsidP="00020BBB">
      <w:pPr>
        <w:pStyle w:val="ConsPlusNormal"/>
        <w:tabs>
          <w:tab w:val="num" w:pos="1224"/>
        </w:tabs>
        <w:ind w:firstLine="709"/>
        <w:jc w:val="both"/>
        <w:rPr>
          <w:rFonts w:ascii="Times New Roman" w:hAnsi="Times New Roman" w:cs="Times New Roman"/>
          <w:sz w:val="28"/>
          <w:szCs w:val="28"/>
        </w:rPr>
      </w:pPr>
      <w:r w:rsidRPr="00621997">
        <w:rPr>
          <w:rFonts w:ascii="Times New Roman" w:hAnsi="Times New Roman" w:cs="Times New Roman"/>
          <w:sz w:val="28"/>
          <w:szCs w:val="28"/>
        </w:rPr>
        <w:t>- пропорционально иному выбранному показателю</w:t>
      </w:r>
      <w:r>
        <w:rPr>
          <w:rFonts w:ascii="Times New Roman" w:hAnsi="Times New Roman" w:cs="Times New Roman"/>
          <w:sz w:val="28"/>
          <w:szCs w:val="28"/>
        </w:rPr>
        <w:t xml:space="preserve">, </w:t>
      </w:r>
      <w:r w:rsidRPr="00D3612B">
        <w:rPr>
          <w:rFonts w:ascii="Times New Roman" w:hAnsi="Times New Roman" w:cs="Times New Roman"/>
          <w:sz w:val="28"/>
          <w:szCs w:val="28"/>
        </w:rPr>
        <w:t>например, материальным затратам.</w:t>
      </w:r>
    </w:p>
    <w:p w:rsidR="00020BBB" w:rsidRPr="00D3612B" w:rsidRDefault="00020BBB" w:rsidP="00020BBB">
      <w:pPr>
        <w:pStyle w:val="ConsPlusNormal"/>
        <w:tabs>
          <w:tab w:val="num" w:pos="1224"/>
        </w:tabs>
        <w:ind w:firstLine="709"/>
        <w:jc w:val="both"/>
        <w:rPr>
          <w:rFonts w:ascii="Times New Roman" w:hAnsi="Times New Roman" w:cs="Times New Roman"/>
          <w:sz w:val="28"/>
          <w:szCs w:val="28"/>
        </w:rPr>
      </w:pPr>
    </w:p>
    <w:p w:rsidR="00020BBB" w:rsidRPr="00F961FB" w:rsidRDefault="00020BBB" w:rsidP="00020BBB">
      <w:pPr>
        <w:pStyle w:val="ConsPlusNormal"/>
        <w:ind w:left="540"/>
        <w:jc w:val="center"/>
        <w:rPr>
          <w:rFonts w:ascii="Times New Roman" w:hAnsi="Times New Roman" w:cs="Times New Roman"/>
          <w:sz w:val="28"/>
          <w:szCs w:val="28"/>
        </w:rPr>
      </w:pPr>
      <w:r w:rsidRPr="00F961FB">
        <w:rPr>
          <w:rFonts w:ascii="Times New Roman" w:hAnsi="Times New Roman" w:cs="Times New Roman"/>
          <w:sz w:val="28"/>
          <w:szCs w:val="28"/>
        </w:rPr>
        <w:t>4. Определение нормативных затрат на содержание имущества</w:t>
      </w:r>
    </w:p>
    <w:p w:rsidR="00020BBB" w:rsidRPr="00F961FB" w:rsidRDefault="00020BBB" w:rsidP="00020BBB">
      <w:pPr>
        <w:pStyle w:val="ConsPlusNormal"/>
        <w:ind w:firstLine="709"/>
        <w:jc w:val="both"/>
        <w:rPr>
          <w:rFonts w:ascii="Times New Roman" w:hAnsi="Times New Roman" w:cs="Times New Roman"/>
          <w:sz w:val="28"/>
          <w:szCs w:val="28"/>
        </w:rPr>
      </w:pPr>
    </w:p>
    <w:p w:rsidR="00020BBB" w:rsidRPr="00CD2032" w:rsidRDefault="00020BBB" w:rsidP="00020BBB">
      <w:pPr>
        <w:widowControl w:val="0"/>
        <w:autoSpaceDE w:val="0"/>
        <w:autoSpaceDN w:val="0"/>
        <w:adjustRightInd w:val="0"/>
        <w:ind w:firstLine="709"/>
        <w:jc w:val="both"/>
        <w:rPr>
          <w:sz w:val="28"/>
          <w:szCs w:val="28"/>
        </w:rPr>
      </w:pPr>
      <w:r w:rsidRPr="00621997">
        <w:rPr>
          <w:sz w:val="28"/>
          <w:szCs w:val="28"/>
        </w:rPr>
        <w:t xml:space="preserve">27. Нормативные затраты на содержание имущества </w:t>
      </w:r>
      <w:r w:rsidRPr="004A78EC">
        <w:rPr>
          <w:sz w:val="28"/>
          <w:szCs w:val="28"/>
        </w:rPr>
        <w:t xml:space="preserve">рассчитываются </w:t>
      </w:r>
      <w:r>
        <w:rPr>
          <w:sz w:val="28"/>
          <w:szCs w:val="28"/>
        </w:rPr>
        <w:t>в соответ</w:t>
      </w:r>
      <w:r w:rsidRPr="004A78EC">
        <w:rPr>
          <w:sz w:val="28"/>
          <w:szCs w:val="28"/>
        </w:rPr>
        <w:t>с</w:t>
      </w:r>
      <w:r>
        <w:rPr>
          <w:sz w:val="28"/>
          <w:szCs w:val="28"/>
        </w:rPr>
        <w:t xml:space="preserve">твии с </w:t>
      </w:r>
      <w:r w:rsidRPr="00B85468">
        <w:rPr>
          <w:sz w:val="28"/>
          <w:szCs w:val="28"/>
        </w:rPr>
        <w:t>порядк</w:t>
      </w:r>
      <w:r w:rsidR="004933A7">
        <w:rPr>
          <w:sz w:val="28"/>
          <w:szCs w:val="28"/>
        </w:rPr>
        <w:t>ом</w:t>
      </w:r>
      <w:r w:rsidRPr="00B85468">
        <w:rPr>
          <w:sz w:val="28"/>
          <w:szCs w:val="28"/>
        </w:rPr>
        <w:t xml:space="preserve"> формирования </w:t>
      </w:r>
      <w:r>
        <w:rPr>
          <w:sz w:val="28"/>
          <w:szCs w:val="28"/>
        </w:rPr>
        <w:t xml:space="preserve">муниципального задания в отношении муниципальных учреждений </w:t>
      </w:r>
      <w:r w:rsidR="004933A7">
        <w:rPr>
          <w:sz w:val="28"/>
          <w:szCs w:val="28"/>
        </w:rPr>
        <w:t xml:space="preserve"> </w:t>
      </w:r>
      <w:r>
        <w:rPr>
          <w:sz w:val="28"/>
          <w:szCs w:val="28"/>
        </w:rPr>
        <w:t xml:space="preserve"> и </w:t>
      </w:r>
      <w:r w:rsidRPr="00B85468">
        <w:rPr>
          <w:sz w:val="28"/>
          <w:szCs w:val="28"/>
        </w:rPr>
        <w:t xml:space="preserve">финансового обеспечения выполнения </w:t>
      </w:r>
      <w:r>
        <w:rPr>
          <w:sz w:val="28"/>
          <w:szCs w:val="28"/>
        </w:rPr>
        <w:t xml:space="preserve">муниципального </w:t>
      </w:r>
      <w:r w:rsidRPr="00B85468">
        <w:rPr>
          <w:sz w:val="28"/>
          <w:szCs w:val="28"/>
        </w:rPr>
        <w:t>задания</w:t>
      </w:r>
      <w:r w:rsidR="004933A7">
        <w:rPr>
          <w:sz w:val="28"/>
          <w:szCs w:val="28"/>
        </w:rPr>
        <w:t xml:space="preserve">. </w:t>
      </w:r>
      <w:r>
        <w:rPr>
          <w:sz w:val="28"/>
          <w:szCs w:val="28"/>
        </w:rPr>
        <w:t xml:space="preserve"> </w:t>
      </w:r>
      <w:r w:rsidR="004933A7">
        <w:rPr>
          <w:sz w:val="28"/>
          <w:szCs w:val="28"/>
        </w:rPr>
        <w:t xml:space="preserve"> </w:t>
      </w:r>
    </w:p>
    <w:p w:rsidR="00020BBB" w:rsidRPr="00621997" w:rsidRDefault="00020BBB" w:rsidP="00020BBB">
      <w:pPr>
        <w:widowControl w:val="0"/>
        <w:autoSpaceDE w:val="0"/>
        <w:autoSpaceDN w:val="0"/>
        <w:adjustRightInd w:val="0"/>
        <w:ind w:firstLine="709"/>
        <w:jc w:val="both"/>
        <w:rPr>
          <w:sz w:val="28"/>
          <w:szCs w:val="28"/>
        </w:rPr>
      </w:pPr>
      <w:r w:rsidRPr="00621997">
        <w:rPr>
          <w:sz w:val="28"/>
          <w:szCs w:val="28"/>
        </w:rPr>
        <w:t>28. Нормативные затраты на потребление тепловой энергии рекомендуется определять исходя из тарифов на тепловую энергию и объемов потребления тепловой энергии по следующей формуле:</w:t>
      </w:r>
    </w:p>
    <w:p w:rsidR="00020BBB" w:rsidRPr="00621997" w:rsidRDefault="00020BBB" w:rsidP="00020BBB">
      <w:pPr>
        <w:widowControl w:val="0"/>
        <w:autoSpaceDE w:val="0"/>
        <w:autoSpaceDN w:val="0"/>
        <w:adjustRightInd w:val="0"/>
        <w:ind w:firstLine="709"/>
        <w:jc w:val="both"/>
        <w:rPr>
          <w:sz w:val="28"/>
          <w:szCs w:val="28"/>
        </w:rPr>
      </w:pPr>
    </w:p>
    <w:p w:rsidR="00020BBB" w:rsidRPr="00621997" w:rsidRDefault="00020BBB" w:rsidP="00020BBB">
      <w:pPr>
        <w:pStyle w:val="ConsPlusNonformat"/>
        <w:ind w:firstLine="540"/>
        <w:jc w:val="center"/>
        <w:rPr>
          <w:rFonts w:ascii="Times New Roman" w:hAnsi="Times New Roman" w:cs="Times New Roman"/>
          <w:sz w:val="28"/>
          <w:szCs w:val="28"/>
        </w:rPr>
      </w:pPr>
      <w:r w:rsidRPr="00621997">
        <w:rPr>
          <w:rFonts w:ascii="Times New Roman" w:hAnsi="Times New Roman" w:cs="Times New Roman"/>
          <w:sz w:val="28"/>
          <w:szCs w:val="28"/>
        </w:rPr>
        <w:t>N</w:t>
      </w:r>
      <w:r w:rsidRPr="00621997">
        <w:rPr>
          <w:rFonts w:ascii="Times New Roman" w:hAnsi="Times New Roman" w:cs="Times New Roman"/>
          <w:sz w:val="28"/>
          <w:szCs w:val="28"/>
          <w:vertAlign w:val="subscript"/>
        </w:rPr>
        <w:t>О</w:t>
      </w:r>
      <w:r>
        <w:rPr>
          <w:rFonts w:ascii="Times New Roman" w:hAnsi="Times New Roman" w:cs="Times New Roman"/>
          <w:sz w:val="28"/>
          <w:szCs w:val="28"/>
        </w:rPr>
        <w:t xml:space="preserve"> =</w:t>
      </w:r>
      <w:r w:rsidRPr="00840EA4">
        <w:rPr>
          <w:rFonts w:ascii="Times New Roman" w:hAnsi="Times New Roman" w:cs="Times New Roman"/>
          <w:sz w:val="28"/>
          <w:szCs w:val="28"/>
        </w:rPr>
        <w:t xml:space="preserve"> </w:t>
      </w:r>
      <w:r w:rsidRPr="00621997">
        <w:rPr>
          <w:rFonts w:ascii="Times New Roman" w:hAnsi="Times New Roman" w:cs="Times New Roman"/>
          <w:sz w:val="28"/>
          <w:szCs w:val="28"/>
        </w:rPr>
        <w:t>Т</w:t>
      </w:r>
      <w:r w:rsidRPr="00621997">
        <w:rPr>
          <w:rFonts w:ascii="Times New Roman" w:hAnsi="Times New Roman" w:cs="Times New Roman"/>
          <w:sz w:val="28"/>
          <w:szCs w:val="28"/>
          <w:vertAlign w:val="subscript"/>
        </w:rPr>
        <w:t>О</w:t>
      </w:r>
      <w:r>
        <w:rPr>
          <w:rFonts w:ascii="Times New Roman" w:hAnsi="Times New Roman" w:cs="Times New Roman"/>
          <w:sz w:val="28"/>
          <w:szCs w:val="28"/>
        </w:rPr>
        <w:t xml:space="preserve"> х</w:t>
      </w:r>
      <w:r w:rsidRPr="00840EA4">
        <w:rPr>
          <w:rFonts w:ascii="Times New Roman" w:hAnsi="Times New Roman" w:cs="Times New Roman"/>
          <w:sz w:val="28"/>
          <w:szCs w:val="28"/>
        </w:rPr>
        <w:t xml:space="preserve"> </w:t>
      </w:r>
      <w:r w:rsidRPr="00621997">
        <w:rPr>
          <w:rFonts w:ascii="Times New Roman" w:hAnsi="Times New Roman" w:cs="Times New Roman"/>
          <w:sz w:val="28"/>
          <w:szCs w:val="28"/>
        </w:rPr>
        <w:t>V</w:t>
      </w:r>
      <w:r w:rsidRPr="00621997">
        <w:rPr>
          <w:rFonts w:ascii="Times New Roman" w:hAnsi="Times New Roman" w:cs="Times New Roman"/>
          <w:sz w:val="28"/>
          <w:szCs w:val="28"/>
          <w:vertAlign w:val="subscript"/>
        </w:rPr>
        <w:t>О</w:t>
      </w:r>
      <w:r>
        <w:rPr>
          <w:rFonts w:ascii="Times New Roman" w:hAnsi="Times New Roman" w:cs="Times New Roman"/>
          <w:sz w:val="28"/>
          <w:szCs w:val="28"/>
        </w:rPr>
        <w:t xml:space="preserve"> х 1,</w:t>
      </w:r>
    </w:p>
    <w:p w:rsidR="00020BBB" w:rsidRDefault="00020BBB" w:rsidP="00020BBB">
      <w:pPr>
        <w:pStyle w:val="ConsPlusNonformat"/>
        <w:ind w:firstLine="709"/>
        <w:jc w:val="both"/>
        <w:rPr>
          <w:rFonts w:ascii="Times New Roman" w:hAnsi="Times New Roman" w:cs="Times New Roman"/>
          <w:sz w:val="28"/>
          <w:szCs w:val="28"/>
        </w:rPr>
      </w:pPr>
    </w:p>
    <w:p w:rsidR="00020BBB" w:rsidRPr="00362236" w:rsidRDefault="00020BBB" w:rsidP="00020BBB">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где:</w:t>
      </w:r>
    </w:p>
    <w:p w:rsidR="00020BBB" w:rsidRPr="00621997" w:rsidRDefault="00020BBB" w:rsidP="00020BBB">
      <w:pPr>
        <w:pStyle w:val="ConsPlusNonformat"/>
        <w:ind w:firstLine="709"/>
        <w:jc w:val="both"/>
        <w:rPr>
          <w:rFonts w:ascii="Times New Roman" w:hAnsi="Times New Roman" w:cs="Times New Roman"/>
          <w:sz w:val="28"/>
          <w:szCs w:val="28"/>
        </w:rPr>
      </w:pPr>
      <w:r w:rsidRPr="00621997">
        <w:rPr>
          <w:rFonts w:ascii="Times New Roman" w:hAnsi="Times New Roman" w:cs="Times New Roman"/>
          <w:sz w:val="28"/>
          <w:szCs w:val="28"/>
        </w:rPr>
        <w:t>N</w:t>
      </w:r>
      <w:r w:rsidRPr="00621997">
        <w:rPr>
          <w:rFonts w:ascii="Times New Roman" w:hAnsi="Times New Roman" w:cs="Times New Roman"/>
          <w:sz w:val="28"/>
          <w:szCs w:val="28"/>
          <w:vertAlign w:val="subscript"/>
        </w:rPr>
        <w:t>О</w:t>
      </w:r>
      <w:r w:rsidRPr="00621997">
        <w:rPr>
          <w:rFonts w:ascii="Times New Roman" w:hAnsi="Times New Roman" w:cs="Times New Roman"/>
          <w:sz w:val="28"/>
          <w:szCs w:val="28"/>
        </w:rPr>
        <w:t xml:space="preserve"> – нормативные затраты на потребление тепловой энергии</w:t>
      </w:r>
      <w:r>
        <w:rPr>
          <w:rFonts w:ascii="Times New Roman" w:hAnsi="Times New Roman" w:cs="Times New Roman"/>
          <w:sz w:val="28"/>
          <w:szCs w:val="28"/>
        </w:rPr>
        <w:t xml:space="preserve"> (р.)</w:t>
      </w:r>
      <w:r w:rsidRPr="00621997">
        <w:rPr>
          <w:rFonts w:ascii="Times New Roman" w:hAnsi="Times New Roman" w:cs="Times New Roman"/>
          <w:sz w:val="28"/>
          <w:szCs w:val="28"/>
        </w:rPr>
        <w:t>;</w:t>
      </w:r>
    </w:p>
    <w:p w:rsidR="00020BBB" w:rsidRPr="00621997" w:rsidRDefault="00020BBB" w:rsidP="00020BBB">
      <w:pPr>
        <w:pStyle w:val="ConsPlusNonformat"/>
        <w:ind w:firstLine="709"/>
        <w:jc w:val="both"/>
        <w:rPr>
          <w:rFonts w:ascii="Times New Roman" w:hAnsi="Times New Roman" w:cs="Times New Roman"/>
          <w:sz w:val="28"/>
          <w:szCs w:val="28"/>
        </w:rPr>
      </w:pPr>
      <w:r w:rsidRPr="00621997">
        <w:rPr>
          <w:rFonts w:ascii="Times New Roman" w:hAnsi="Times New Roman" w:cs="Times New Roman"/>
          <w:sz w:val="28"/>
          <w:szCs w:val="28"/>
        </w:rPr>
        <w:t>Т</w:t>
      </w:r>
      <w:r w:rsidRPr="00621997">
        <w:rPr>
          <w:rFonts w:ascii="Times New Roman" w:hAnsi="Times New Roman" w:cs="Times New Roman"/>
          <w:sz w:val="28"/>
          <w:szCs w:val="28"/>
          <w:vertAlign w:val="subscript"/>
        </w:rPr>
        <w:t>О</w:t>
      </w:r>
      <w:r w:rsidRPr="00621997">
        <w:rPr>
          <w:rFonts w:ascii="Times New Roman" w:hAnsi="Times New Roman" w:cs="Times New Roman"/>
          <w:sz w:val="28"/>
          <w:szCs w:val="28"/>
        </w:rPr>
        <w:t xml:space="preserve"> – тариф на потребление тепловой энергии, установленный на соответствующий год</w:t>
      </w:r>
      <w:r>
        <w:rPr>
          <w:rFonts w:ascii="Times New Roman" w:hAnsi="Times New Roman" w:cs="Times New Roman"/>
          <w:sz w:val="28"/>
          <w:szCs w:val="28"/>
        </w:rPr>
        <w:t xml:space="preserve"> (р.)</w:t>
      </w:r>
      <w:r w:rsidRPr="00621997">
        <w:rPr>
          <w:rFonts w:ascii="Times New Roman" w:hAnsi="Times New Roman" w:cs="Times New Roman"/>
          <w:sz w:val="28"/>
          <w:szCs w:val="28"/>
        </w:rPr>
        <w:t>;</w:t>
      </w:r>
    </w:p>
    <w:p w:rsidR="00020BBB" w:rsidRPr="00621997" w:rsidRDefault="00020BBB" w:rsidP="00020BBB">
      <w:pPr>
        <w:pStyle w:val="ConsPlusNonformat"/>
        <w:ind w:firstLine="709"/>
        <w:jc w:val="both"/>
        <w:rPr>
          <w:rFonts w:ascii="Times New Roman" w:hAnsi="Times New Roman" w:cs="Times New Roman"/>
          <w:sz w:val="28"/>
          <w:szCs w:val="28"/>
        </w:rPr>
      </w:pPr>
      <w:r w:rsidRPr="00621997">
        <w:rPr>
          <w:rFonts w:ascii="Times New Roman" w:hAnsi="Times New Roman" w:cs="Times New Roman"/>
          <w:sz w:val="28"/>
          <w:szCs w:val="28"/>
        </w:rPr>
        <w:t>V</w:t>
      </w:r>
      <w:r w:rsidRPr="00621997">
        <w:rPr>
          <w:rFonts w:ascii="Times New Roman" w:hAnsi="Times New Roman" w:cs="Times New Roman"/>
          <w:sz w:val="28"/>
          <w:szCs w:val="28"/>
          <w:vertAlign w:val="subscript"/>
        </w:rPr>
        <w:t>О</w:t>
      </w:r>
      <w:r w:rsidRPr="00621997">
        <w:rPr>
          <w:rFonts w:ascii="Times New Roman" w:hAnsi="Times New Roman" w:cs="Times New Roman"/>
          <w:sz w:val="28"/>
          <w:szCs w:val="28"/>
        </w:rPr>
        <w:t xml:space="preserve"> – объе</w:t>
      </w:r>
      <w:r>
        <w:rPr>
          <w:rFonts w:ascii="Times New Roman" w:hAnsi="Times New Roman" w:cs="Times New Roman"/>
          <w:sz w:val="28"/>
          <w:szCs w:val="28"/>
        </w:rPr>
        <w:t xml:space="preserve">м потребления тепловой энергии </w:t>
      </w:r>
      <w:r w:rsidRPr="00621997">
        <w:rPr>
          <w:rFonts w:ascii="Times New Roman" w:hAnsi="Times New Roman" w:cs="Times New Roman"/>
          <w:sz w:val="28"/>
          <w:szCs w:val="28"/>
        </w:rPr>
        <w:t>в соответствующем финансовом году, 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w:t>
      </w:r>
      <w:r>
        <w:rPr>
          <w:rFonts w:ascii="Times New Roman" w:hAnsi="Times New Roman" w:cs="Times New Roman"/>
          <w:sz w:val="28"/>
          <w:szCs w:val="28"/>
        </w:rPr>
        <w:t xml:space="preserve"> (</w:t>
      </w:r>
      <w:r w:rsidRPr="00621997">
        <w:rPr>
          <w:rFonts w:ascii="Times New Roman" w:hAnsi="Times New Roman" w:cs="Times New Roman"/>
          <w:sz w:val="28"/>
          <w:szCs w:val="28"/>
        </w:rPr>
        <w:t>Гкал</w:t>
      </w:r>
      <w:r>
        <w:rPr>
          <w:rFonts w:ascii="Times New Roman" w:hAnsi="Times New Roman" w:cs="Times New Roman"/>
          <w:sz w:val="28"/>
          <w:szCs w:val="28"/>
        </w:rPr>
        <w:t>)</w:t>
      </w:r>
      <w:r w:rsidRPr="00621997">
        <w:rPr>
          <w:rFonts w:ascii="Times New Roman" w:hAnsi="Times New Roman" w:cs="Times New Roman"/>
          <w:sz w:val="28"/>
          <w:szCs w:val="28"/>
        </w:rPr>
        <w:t>.</w:t>
      </w:r>
    </w:p>
    <w:p w:rsidR="00020BBB" w:rsidRPr="00621997" w:rsidRDefault="00020BBB" w:rsidP="00020BBB">
      <w:pPr>
        <w:widowControl w:val="0"/>
        <w:autoSpaceDE w:val="0"/>
        <w:autoSpaceDN w:val="0"/>
        <w:adjustRightInd w:val="0"/>
        <w:ind w:firstLine="709"/>
        <w:jc w:val="both"/>
        <w:rPr>
          <w:sz w:val="28"/>
          <w:szCs w:val="28"/>
        </w:rPr>
      </w:pPr>
      <w:r w:rsidRPr="00621997">
        <w:rPr>
          <w:sz w:val="28"/>
          <w:szCs w:val="28"/>
        </w:rPr>
        <w:t>29. Нормативные затраты на потребление электрической энергии рекомендуется определять исходя из тарифов на электрическую энергию и объемов потребления электрической энергии по следующей формуле:</w:t>
      </w:r>
    </w:p>
    <w:p w:rsidR="00020BBB" w:rsidRPr="00621997" w:rsidRDefault="00020BBB" w:rsidP="00020BBB">
      <w:pPr>
        <w:widowControl w:val="0"/>
        <w:autoSpaceDE w:val="0"/>
        <w:autoSpaceDN w:val="0"/>
        <w:adjustRightInd w:val="0"/>
        <w:ind w:firstLine="709"/>
        <w:jc w:val="both"/>
        <w:rPr>
          <w:sz w:val="28"/>
          <w:szCs w:val="28"/>
        </w:rPr>
      </w:pPr>
    </w:p>
    <w:p w:rsidR="00020BBB" w:rsidRPr="00621997" w:rsidRDefault="00020BBB" w:rsidP="00020BBB">
      <w:pPr>
        <w:pStyle w:val="ConsPlusNonformat"/>
        <w:ind w:firstLine="540"/>
        <w:jc w:val="center"/>
        <w:rPr>
          <w:rFonts w:ascii="Times New Roman" w:hAnsi="Times New Roman" w:cs="Times New Roman"/>
          <w:sz w:val="28"/>
          <w:szCs w:val="28"/>
        </w:rPr>
      </w:pPr>
      <w:r w:rsidRPr="00621997">
        <w:rPr>
          <w:rFonts w:ascii="Times New Roman" w:hAnsi="Times New Roman" w:cs="Times New Roman"/>
          <w:sz w:val="28"/>
          <w:szCs w:val="28"/>
        </w:rPr>
        <w:t>N</w:t>
      </w:r>
      <w:r w:rsidRPr="00621997">
        <w:rPr>
          <w:rFonts w:ascii="Times New Roman" w:hAnsi="Times New Roman" w:cs="Times New Roman"/>
          <w:sz w:val="28"/>
          <w:szCs w:val="28"/>
          <w:vertAlign w:val="subscript"/>
        </w:rPr>
        <w:t>Э</w:t>
      </w:r>
      <w:r>
        <w:rPr>
          <w:rFonts w:ascii="Times New Roman" w:hAnsi="Times New Roman" w:cs="Times New Roman"/>
          <w:sz w:val="28"/>
          <w:szCs w:val="28"/>
        </w:rPr>
        <w:t xml:space="preserve"> =</w:t>
      </w:r>
      <w:r w:rsidRPr="00C27D45">
        <w:rPr>
          <w:rFonts w:ascii="Times New Roman" w:hAnsi="Times New Roman" w:cs="Times New Roman"/>
          <w:sz w:val="28"/>
          <w:szCs w:val="28"/>
        </w:rPr>
        <w:t xml:space="preserve"> </w:t>
      </w:r>
      <w:r w:rsidRPr="00621997">
        <w:rPr>
          <w:rFonts w:ascii="Times New Roman" w:hAnsi="Times New Roman" w:cs="Times New Roman"/>
          <w:sz w:val="28"/>
          <w:szCs w:val="28"/>
        </w:rPr>
        <w:t>Т</w:t>
      </w:r>
      <w:r w:rsidRPr="00621997">
        <w:rPr>
          <w:rFonts w:ascii="Times New Roman" w:hAnsi="Times New Roman" w:cs="Times New Roman"/>
          <w:sz w:val="28"/>
          <w:szCs w:val="28"/>
          <w:vertAlign w:val="subscript"/>
        </w:rPr>
        <w:t>Э</w:t>
      </w:r>
      <w:r>
        <w:rPr>
          <w:rFonts w:ascii="Times New Roman" w:hAnsi="Times New Roman" w:cs="Times New Roman"/>
          <w:sz w:val="28"/>
          <w:szCs w:val="28"/>
        </w:rPr>
        <w:t xml:space="preserve"> х</w:t>
      </w:r>
      <w:r w:rsidRPr="00C27D45">
        <w:rPr>
          <w:rFonts w:ascii="Times New Roman" w:hAnsi="Times New Roman" w:cs="Times New Roman"/>
          <w:sz w:val="28"/>
          <w:szCs w:val="28"/>
        </w:rPr>
        <w:t xml:space="preserve"> </w:t>
      </w:r>
      <w:r w:rsidRPr="00621997">
        <w:rPr>
          <w:rFonts w:ascii="Times New Roman" w:hAnsi="Times New Roman" w:cs="Times New Roman"/>
          <w:sz w:val="28"/>
          <w:szCs w:val="28"/>
        </w:rPr>
        <w:t>V</w:t>
      </w:r>
      <w:r w:rsidRPr="00621997">
        <w:rPr>
          <w:rFonts w:ascii="Times New Roman" w:hAnsi="Times New Roman" w:cs="Times New Roman"/>
          <w:sz w:val="28"/>
          <w:szCs w:val="28"/>
          <w:vertAlign w:val="subscript"/>
        </w:rPr>
        <w:t>Э</w:t>
      </w:r>
      <w:r w:rsidRPr="00621997">
        <w:rPr>
          <w:rFonts w:ascii="Times New Roman" w:hAnsi="Times New Roman" w:cs="Times New Roman"/>
          <w:sz w:val="28"/>
          <w:szCs w:val="28"/>
        </w:rPr>
        <w:t xml:space="preserve"> </w:t>
      </w:r>
      <w:r>
        <w:rPr>
          <w:rFonts w:ascii="Times New Roman" w:hAnsi="Times New Roman" w:cs="Times New Roman"/>
          <w:sz w:val="28"/>
          <w:szCs w:val="28"/>
        </w:rPr>
        <w:t>х 1,</w:t>
      </w:r>
    </w:p>
    <w:p w:rsidR="00020BBB" w:rsidRDefault="00020BBB" w:rsidP="00020BBB">
      <w:pPr>
        <w:pStyle w:val="ConsPlusNormal"/>
        <w:tabs>
          <w:tab w:val="num" w:pos="972"/>
        </w:tabs>
        <w:ind w:firstLine="709"/>
        <w:jc w:val="both"/>
        <w:rPr>
          <w:rFonts w:ascii="Times New Roman" w:hAnsi="Times New Roman" w:cs="Times New Roman"/>
          <w:sz w:val="28"/>
          <w:szCs w:val="28"/>
        </w:rPr>
      </w:pPr>
    </w:p>
    <w:p w:rsidR="00020BBB" w:rsidRPr="00362236" w:rsidRDefault="00020BBB" w:rsidP="00020BBB">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где:</w:t>
      </w:r>
    </w:p>
    <w:p w:rsidR="00020BBB" w:rsidRPr="00621997" w:rsidRDefault="00020BBB" w:rsidP="00020BBB">
      <w:pPr>
        <w:pStyle w:val="ConsPlusNonformat"/>
        <w:ind w:firstLine="709"/>
        <w:jc w:val="both"/>
        <w:rPr>
          <w:rFonts w:ascii="Times New Roman" w:hAnsi="Times New Roman" w:cs="Times New Roman"/>
          <w:sz w:val="28"/>
          <w:szCs w:val="28"/>
        </w:rPr>
      </w:pPr>
      <w:r w:rsidRPr="00621997">
        <w:rPr>
          <w:rFonts w:ascii="Times New Roman" w:hAnsi="Times New Roman" w:cs="Times New Roman"/>
          <w:sz w:val="28"/>
          <w:szCs w:val="28"/>
        </w:rPr>
        <w:t>N</w:t>
      </w:r>
      <w:r w:rsidRPr="00621997">
        <w:rPr>
          <w:rFonts w:ascii="Times New Roman" w:hAnsi="Times New Roman" w:cs="Times New Roman"/>
          <w:sz w:val="28"/>
          <w:szCs w:val="28"/>
          <w:vertAlign w:val="subscript"/>
        </w:rPr>
        <w:t>Э</w:t>
      </w:r>
      <w:r w:rsidRPr="00621997">
        <w:rPr>
          <w:rFonts w:ascii="Times New Roman" w:hAnsi="Times New Roman" w:cs="Times New Roman"/>
          <w:sz w:val="28"/>
          <w:szCs w:val="28"/>
        </w:rPr>
        <w:t xml:space="preserve"> – нормативные затраты на электроснабжение</w:t>
      </w:r>
      <w:r>
        <w:rPr>
          <w:rFonts w:ascii="Times New Roman" w:hAnsi="Times New Roman" w:cs="Times New Roman"/>
          <w:sz w:val="28"/>
          <w:szCs w:val="28"/>
        </w:rPr>
        <w:t xml:space="preserve"> (р.)</w:t>
      </w:r>
      <w:r w:rsidRPr="00621997">
        <w:rPr>
          <w:rFonts w:ascii="Times New Roman" w:hAnsi="Times New Roman" w:cs="Times New Roman"/>
          <w:sz w:val="28"/>
          <w:szCs w:val="28"/>
        </w:rPr>
        <w:t>;</w:t>
      </w:r>
    </w:p>
    <w:p w:rsidR="00020BBB" w:rsidRPr="00621997" w:rsidRDefault="00020BBB" w:rsidP="00020BBB">
      <w:pPr>
        <w:pStyle w:val="ConsPlusNonformat"/>
        <w:ind w:firstLine="709"/>
        <w:jc w:val="both"/>
        <w:rPr>
          <w:rFonts w:ascii="Times New Roman" w:hAnsi="Times New Roman" w:cs="Times New Roman"/>
          <w:sz w:val="28"/>
          <w:szCs w:val="28"/>
        </w:rPr>
      </w:pPr>
      <w:r w:rsidRPr="00621997">
        <w:rPr>
          <w:rFonts w:ascii="Times New Roman" w:hAnsi="Times New Roman" w:cs="Times New Roman"/>
          <w:sz w:val="28"/>
          <w:szCs w:val="28"/>
        </w:rPr>
        <w:t>Т</w:t>
      </w:r>
      <w:r w:rsidRPr="00621997">
        <w:rPr>
          <w:rFonts w:ascii="Times New Roman" w:hAnsi="Times New Roman" w:cs="Times New Roman"/>
          <w:sz w:val="28"/>
          <w:szCs w:val="28"/>
          <w:vertAlign w:val="subscript"/>
        </w:rPr>
        <w:t>Э</w:t>
      </w:r>
      <w:r w:rsidRPr="00621997">
        <w:rPr>
          <w:rFonts w:ascii="Times New Roman" w:hAnsi="Times New Roman" w:cs="Times New Roman"/>
          <w:sz w:val="28"/>
          <w:szCs w:val="28"/>
        </w:rPr>
        <w:t xml:space="preserve"> – тариф на электрическую энергию, установленный на соответствующий год</w:t>
      </w:r>
      <w:r>
        <w:rPr>
          <w:rFonts w:ascii="Times New Roman" w:hAnsi="Times New Roman" w:cs="Times New Roman"/>
          <w:sz w:val="28"/>
          <w:szCs w:val="28"/>
        </w:rPr>
        <w:t xml:space="preserve"> (р.)</w:t>
      </w:r>
      <w:r w:rsidRPr="00621997">
        <w:rPr>
          <w:rFonts w:ascii="Times New Roman" w:hAnsi="Times New Roman" w:cs="Times New Roman"/>
          <w:sz w:val="28"/>
          <w:szCs w:val="28"/>
        </w:rPr>
        <w:t>;</w:t>
      </w:r>
    </w:p>
    <w:p w:rsidR="00020BBB" w:rsidRPr="00621997" w:rsidRDefault="00020BBB" w:rsidP="00020BBB">
      <w:pPr>
        <w:pStyle w:val="ConsPlusNonformat"/>
        <w:ind w:firstLine="709"/>
        <w:jc w:val="both"/>
        <w:rPr>
          <w:rFonts w:ascii="Times New Roman" w:hAnsi="Times New Roman" w:cs="Times New Roman"/>
          <w:sz w:val="28"/>
          <w:szCs w:val="28"/>
        </w:rPr>
      </w:pPr>
      <w:r w:rsidRPr="00621997">
        <w:rPr>
          <w:rFonts w:ascii="Times New Roman" w:hAnsi="Times New Roman" w:cs="Times New Roman"/>
          <w:sz w:val="28"/>
          <w:szCs w:val="28"/>
        </w:rPr>
        <w:t>V</w:t>
      </w:r>
      <w:r w:rsidRPr="00621997">
        <w:rPr>
          <w:rFonts w:ascii="Times New Roman" w:hAnsi="Times New Roman" w:cs="Times New Roman"/>
          <w:sz w:val="28"/>
          <w:szCs w:val="28"/>
          <w:vertAlign w:val="subscript"/>
        </w:rPr>
        <w:t>Э</w:t>
      </w:r>
      <w:r w:rsidRPr="00621997">
        <w:rPr>
          <w:rFonts w:ascii="Times New Roman" w:hAnsi="Times New Roman" w:cs="Times New Roman"/>
          <w:sz w:val="28"/>
          <w:szCs w:val="28"/>
        </w:rPr>
        <w:t xml:space="preserve"> – объем потребления электрической энергии в соответствующем финансовом году с учетом требований по обеспечению энергосбережения и энергетической эффективности и поправки на расширение состава используемого движимого и недвижимого имущества</w:t>
      </w:r>
      <w:r>
        <w:rPr>
          <w:rFonts w:ascii="Times New Roman" w:hAnsi="Times New Roman" w:cs="Times New Roman"/>
          <w:sz w:val="28"/>
          <w:szCs w:val="28"/>
        </w:rPr>
        <w:t xml:space="preserve"> </w:t>
      </w:r>
      <w:r w:rsidRPr="00621997">
        <w:rPr>
          <w:rFonts w:ascii="Times New Roman" w:hAnsi="Times New Roman" w:cs="Times New Roman"/>
          <w:sz w:val="28"/>
          <w:szCs w:val="28"/>
        </w:rPr>
        <w:t>(кВт/ч, мВт/ч).</w:t>
      </w:r>
    </w:p>
    <w:p w:rsidR="00020BBB" w:rsidRPr="00E6376F" w:rsidRDefault="00020BBB" w:rsidP="00020BBB">
      <w:pPr>
        <w:pStyle w:val="ConsPlusNormal"/>
        <w:ind w:firstLine="709"/>
        <w:jc w:val="both"/>
        <w:rPr>
          <w:rFonts w:ascii="Times New Roman" w:hAnsi="Times New Roman" w:cs="Times New Roman"/>
          <w:sz w:val="28"/>
          <w:szCs w:val="28"/>
        </w:rPr>
      </w:pPr>
      <w:r w:rsidRPr="00621997">
        <w:rPr>
          <w:rFonts w:ascii="Times New Roman" w:hAnsi="Times New Roman" w:cs="Times New Roman"/>
          <w:sz w:val="28"/>
          <w:szCs w:val="28"/>
        </w:rPr>
        <w:t xml:space="preserve">30. </w:t>
      </w:r>
      <w:r w:rsidRPr="00A7470A">
        <w:rPr>
          <w:rFonts w:ascii="Times New Roman" w:hAnsi="Times New Roman" w:cs="Times New Roman"/>
          <w:sz w:val="28"/>
          <w:szCs w:val="28"/>
        </w:rPr>
        <w:t>В случае сдачи в аренду</w:t>
      </w:r>
      <w:r w:rsidRPr="00621997">
        <w:rPr>
          <w:rFonts w:ascii="Times New Roman" w:hAnsi="Times New Roman" w:cs="Times New Roman"/>
          <w:sz w:val="28"/>
          <w:szCs w:val="28"/>
        </w:rPr>
        <w:t xml:space="preserve"> с </w:t>
      </w:r>
      <w:r w:rsidRPr="00E6376F">
        <w:rPr>
          <w:rFonts w:ascii="Times New Roman" w:hAnsi="Times New Roman" w:cs="Times New Roman"/>
          <w:sz w:val="28"/>
          <w:szCs w:val="28"/>
        </w:rPr>
        <w:t>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p>
    <w:p w:rsidR="009C0269" w:rsidRDefault="009C0269" w:rsidP="00020BBB">
      <w:pPr>
        <w:jc w:val="both"/>
      </w:pPr>
    </w:p>
    <w:p w:rsidR="007800B5" w:rsidRDefault="007800B5"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pPr>
    </w:p>
    <w:p w:rsidR="004933A7" w:rsidRDefault="004933A7" w:rsidP="009C0269">
      <w:pPr>
        <w:jc w:val="both"/>
        <w:sectPr w:rsidR="004933A7" w:rsidSect="007800B5">
          <w:pgSz w:w="11906" w:h="16838"/>
          <w:pgMar w:top="1134" w:right="850" w:bottom="1134" w:left="1701" w:header="708" w:footer="708" w:gutter="0"/>
          <w:cols w:space="708"/>
          <w:docGrid w:linePitch="360"/>
        </w:sectPr>
      </w:pPr>
    </w:p>
    <w:p w:rsidR="004933A7" w:rsidRPr="007563FB" w:rsidRDefault="004933A7" w:rsidP="004933A7">
      <w:pPr>
        <w:widowControl w:val="0"/>
        <w:autoSpaceDE w:val="0"/>
        <w:autoSpaceDN w:val="0"/>
        <w:adjustRightInd w:val="0"/>
        <w:ind w:left="10348"/>
        <w:jc w:val="right"/>
        <w:outlineLvl w:val="1"/>
      </w:pPr>
      <w:r w:rsidRPr="007563FB">
        <w:lastRenderedPageBreak/>
        <w:t>Приложение</w:t>
      </w:r>
    </w:p>
    <w:p w:rsidR="004933A7" w:rsidRPr="003A517F" w:rsidRDefault="004933A7" w:rsidP="004933A7">
      <w:pPr>
        <w:widowControl w:val="0"/>
        <w:autoSpaceDE w:val="0"/>
        <w:autoSpaceDN w:val="0"/>
        <w:adjustRightInd w:val="0"/>
        <w:ind w:left="9600"/>
        <w:jc w:val="right"/>
      </w:pPr>
      <w:r>
        <w:t>к  м</w:t>
      </w:r>
      <w:r w:rsidRPr="00523E8C">
        <w:t>етодическим рекомендациям</w:t>
      </w:r>
      <w:r>
        <w:t xml:space="preserve"> по расчету нормативных затрат на оказание муниципальными учреждениями Краснополянского сельского поселения муниципальных услуг и нормативных затрат на содержание имущества муниципальных учреждений  </w:t>
      </w:r>
    </w:p>
    <w:p w:rsidR="004933A7" w:rsidRPr="00AB0189" w:rsidRDefault="004933A7" w:rsidP="004933A7">
      <w:pPr>
        <w:widowControl w:val="0"/>
        <w:autoSpaceDE w:val="0"/>
        <w:autoSpaceDN w:val="0"/>
        <w:adjustRightInd w:val="0"/>
        <w:ind w:firstLine="10348"/>
        <w:jc w:val="both"/>
        <w:rPr>
          <w:sz w:val="28"/>
          <w:szCs w:val="28"/>
        </w:rPr>
      </w:pPr>
    </w:p>
    <w:tbl>
      <w:tblPr>
        <w:tblW w:w="0" w:type="auto"/>
        <w:tblInd w:w="10456" w:type="dxa"/>
        <w:tblLayout w:type="fixed"/>
        <w:tblLook w:val="04A0"/>
      </w:tblPr>
      <w:tblGrid>
        <w:gridCol w:w="4253"/>
      </w:tblGrid>
      <w:tr w:rsidR="004933A7" w:rsidRPr="00AB0093" w:rsidTr="00840042">
        <w:tc>
          <w:tcPr>
            <w:tcW w:w="4253" w:type="dxa"/>
          </w:tcPr>
          <w:p w:rsidR="004933A7" w:rsidRPr="00AB0093" w:rsidRDefault="004933A7" w:rsidP="00840042">
            <w:pPr>
              <w:pStyle w:val="ConsPlusNonformat"/>
              <w:jc w:val="center"/>
              <w:rPr>
                <w:rFonts w:ascii="Times New Roman" w:hAnsi="Times New Roman" w:cs="Times New Roman"/>
                <w:sz w:val="28"/>
                <w:szCs w:val="28"/>
              </w:rPr>
            </w:pPr>
            <w:r w:rsidRPr="00AB0093">
              <w:rPr>
                <w:rFonts w:ascii="Times New Roman" w:hAnsi="Times New Roman" w:cs="Times New Roman"/>
                <w:sz w:val="28"/>
                <w:szCs w:val="28"/>
              </w:rPr>
              <w:t>У</w:t>
            </w:r>
            <w:r>
              <w:rPr>
                <w:rFonts w:ascii="Times New Roman" w:hAnsi="Times New Roman" w:cs="Times New Roman"/>
                <w:sz w:val="28"/>
                <w:szCs w:val="28"/>
              </w:rPr>
              <w:t>ТВЕРЖДАЮ</w:t>
            </w:r>
          </w:p>
          <w:p w:rsidR="004933A7" w:rsidRPr="00AB0093" w:rsidRDefault="004933A7" w:rsidP="00840042">
            <w:pPr>
              <w:pStyle w:val="ConsPlusNonformat"/>
              <w:rPr>
                <w:rFonts w:ascii="Times New Roman" w:hAnsi="Times New Roman" w:cs="Times New Roman"/>
                <w:sz w:val="28"/>
                <w:szCs w:val="28"/>
              </w:rPr>
            </w:pPr>
            <w:r w:rsidRPr="00AB0093">
              <w:rPr>
                <w:rFonts w:ascii="Times New Roman" w:hAnsi="Times New Roman" w:cs="Times New Roman"/>
                <w:sz w:val="28"/>
                <w:szCs w:val="28"/>
              </w:rPr>
              <w:t>___________</w:t>
            </w:r>
            <w:r>
              <w:rPr>
                <w:rFonts w:ascii="Times New Roman" w:hAnsi="Times New Roman" w:cs="Times New Roman"/>
                <w:sz w:val="28"/>
                <w:szCs w:val="28"/>
              </w:rPr>
              <w:t>_________________</w:t>
            </w:r>
          </w:p>
          <w:p w:rsidR="004933A7" w:rsidRPr="00AB0093" w:rsidRDefault="004933A7" w:rsidP="00840042">
            <w:pPr>
              <w:pStyle w:val="ConsPlusNonformat"/>
              <w:rPr>
                <w:rFonts w:ascii="Times New Roman" w:hAnsi="Times New Roman" w:cs="Times New Roman"/>
                <w:sz w:val="28"/>
                <w:szCs w:val="28"/>
              </w:rPr>
            </w:pPr>
            <w:r w:rsidRPr="00AB0093">
              <w:rPr>
                <w:rFonts w:ascii="Times New Roman" w:hAnsi="Times New Roman" w:cs="Times New Roman"/>
                <w:sz w:val="28"/>
                <w:szCs w:val="28"/>
              </w:rPr>
              <w:t>(__________</w:t>
            </w:r>
            <w:r>
              <w:rPr>
                <w:rFonts w:ascii="Times New Roman" w:hAnsi="Times New Roman" w:cs="Times New Roman"/>
                <w:sz w:val="28"/>
                <w:szCs w:val="28"/>
              </w:rPr>
              <w:t>_________________</w:t>
            </w:r>
            <w:r w:rsidRPr="00AB0093">
              <w:rPr>
                <w:rFonts w:ascii="Times New Roman" w:hAnsi="Times New Roman" w:cs="Times New Roman"/>
                <w:sz w:val="28"/>
                <w:szCs w:val="28"/>
              </w:rPr>
              <w:t>)</w:t>
            </w:r>
          </w:p>
          <w:p w:rsidR="004933A7" w:rsidRPr="00AB0093" w:rsidRDefault="004933A7" w:rsidP="00840042">
            <w:pPr>
              <w:pStyle w:val="ConsPlusNonformat"/>
              <w:jc w:val="center"/>
              <w:rPr>
                <w:rFonts w:ascii="Times New Roman" w:hAnsi="Times New Roman" w:cs="Times New Roman"/>
                <w:sz w:val="22"/>
                <w:szCs w:val="22"/>
              </w:rPr>
            </w:pPr>
            <w:r w:rsidRPr="00AB0093">
              <w:rPr>
                <w:rFonts w:ascii="Times New Roman" w:hAnsi="Times New Roman" w:cs="Times New Roman"/>
                <w:sz w:val="22"/>
                <w:szCs w:val="22"/>
              </w:rPr>
              <w:t xml:space="preserve">(подпись, ф.и.о. руководителя </w:t>
            </w:r>
            <w:r w:rsidRPr="00AB686F">
              <w:rPr>
                <w:rFonts w:ascii="Times New Roman" w:hAnsi="Times New Roman" w:cs="Times New Roman"/>
                <w:sz w:val="22"/>
                <w:szCs w:val="22"/>
              </w:rPr>
              <w:t xml:space="preserve">органа, осуществляющего функции и полномочия учредителя </w:t>
            </w:r>
            <w:r w:rsidRPr="00AB0093">
              <w:rPr>
                <w:rFonts w:ascii="Times New Roman" w:hAnsi="Times New Roman" w:cs="Times New Roman"/>
                <w:sz w:val="22"/>
                <w:szCs w:val="22"/>
              </w:rPr>
              <w:t>Учреждения)</w:t>
            </w:r>
          </w:p>
        </w:tc>
      </w:tr>
    </w:tbl>
    <w:p w:rsidR="004933A7" w:rsidRPr="00523E8C" w:rsidRDefault="004933A7" w:rsidP="004933A7">
      <w:pPr>
        <w:pStyle w:val="ConsPlusNonformat"/>
        <w:jc w:val="center"/>
        <w:rPr>
          <w:rFonts w:ascii="Times New Roman" w:hAnsi="Times New Roman" w:cs="Times New Roman"/>
          <w:sz w:val="28"/>
          <w:szCs w:val="28"/>
        </w:rPr>
      </w:pPr>
    </w:p>
    <w:p w:rsidR="004933A7" w:rsidRPr="00064C83" w:rsidRDefault="004933A7" w:rsidP="004933A7">
      <w:pPr>
        <w:pStyle w:val="ConsPlusNonformat"/>
        <w:jc w:val="center"/>
        <w:rPr>
          <w:rFonts w:ascii="Times New Roman" w:hAnsi="Times New Roman" w:cs="Times New Roman"/>
          <w:sz w:val="28"/>
          <w:szCs w:val="28"/>
        </w:rPr>
      </w:pPr>
      <w:r w:rsidRPr="00064C83">
        <w:rPr>
          <w:rFonts w:ascii="Times New Roman" w:hAnsi="Times New Roman" w:cs="Times New Roman"/>
          <w:sz w:val="28"/>
          <w:szCs w:val="28"/>
        </w:rPr>
        <w:t>Исходные данные и результаты</w:t>
      </w:r>
      <w:r>
        <w:rPr>
          <w:rFonts w:ascii="Times New Roman" w:hAnsi="Times New Roman" w:cs="Times New Roman"/>
          <w:sz w:val="28"/>
          <w:szCs w:val="28"/>
        </w:rPr>
        <w:t xml:space="preserve"> </w:t>
      </w:r>
      <w:r w:rsidRPr="00064C83">
        <w:rPr>
          <w:rFonts w:ascii="Times New Roman" w:hAnsi="Times New Roman" w:cs="Times New Roman"/>
          <w:sz w:val="28"/>
          <w:szCs w:val="28"/>
        </w:rPr>
        <w:t>расчетов объема нормативных</w:t>
      </w:r>
      <w:r>
        <w:rPr>
          <w:rFonts w:ascii="Times New Roman" w:hAnsi="Times New Roman" w:cs="Times New Roman"/>
          <w:sz w:val="28"/>
          <w:szCs w:val="28"/>
        </w:rPr>
        <w:t xml:space="preserve"> затрат на оказание муниципальными</w:t>
      </w:r>
      <w:r w:rsidRPr="00064C83">
        <w:rPr>
          <w:rFonts w:ascii="Times New Roman" w:hAnsi="Times New Roman" w:cs="Times New Roman"/>
          <w:sz w:val="28"/>
          <w:szCs w:val="28"/>
        </w:rPr>
        <w:t xml:space="preserve"> учреждениями</w:t>
      </w:r>
      <w:r w:rsidRPr="00D57768">
        <w:rPr>
          <w:rFonts w:ascii="Times New Roman" w:hAnsi="Times New Roman" w:cs="Times New Roman"/>
          <w:sz w:val="28"/>
          <w:szCs w:val="28"/>
        </w:rPr>
        <w:t xml:space="preserve"> </w:t>
      </w:r>
      <w:r>
        <w:rPr>
          <w:rFonts w:ascii="Times New Roman" w:hAnsi="Times New Roman" w:cs="Times New Roman"/>
          <w:sz w:val="28"/>
          <w:szCs w:val="28"/>
        </w:rPr>
        <w:t>Краснополянского сельского поселения муниципальных</w:t>
      </w:r>
      <w:r w:rsidRPr="00064C83">
        <w:rPr>
          <w:rFonts w:ascii="Times New Roman" w:hAnsi="Times New Roman" w:cs="Times New Roman"/>
          <w:sz w:val="28"/>
          <w:szCs w:val="28"/>
        </w:rPr>
        <w:t xml:space="preserve"> услуг</w:t>
      </w:r>
      <w:r w:rsidRPr="002439F3">
        <w:rPr>
          <w:rFonts w:ascii="Times New Roman" w:hAnsi="Times New Roman" w:cs="Times New Roman"/>
          <w:sz w:val="28"/>
          <w:szCs w:val="28"/>
        </w:rPr>
        <w:t xml:space="preserve"> </w:t>
      </w:r>
      <w:r w:rsidRPr="00064C83">
        <w:rPr>
          <w:rFonts w:ascii="Times New Roman" w:hAnsi="Times New Roman" w:cs="Times New Roman"/>
          <w:sz w:val="28"/>
          <w:szCs w:val="28"/>
        </w:rPr>
        <w:t>и</w:t>
      </w:r>
      <w:r>
        <w:rPr>
          <w:rFonts w:ascii="Times New Roman" w:hAnsi="Times New Roman" w:cs="Times New Roman"/>
          <w:sz w:val="28"/>
          <w:szCs w:val="28"/>
        </w:rPr>
        <w:t xml:space="preserve"> </w:t>
      </w:r>
      <w:r w:rsidRPr="00064C83">
        <w:rPr>
          <w:rFonts w:ascii="Times New Roman" w:hAnsi="Times New Roman" w:cs="Times New Roman"/>
          <w:sz w:val="28"/>
          <w:szCs w:val="28"/>
        </w:rPr>
        <w:t>нормативных затрат</w:t>
      </w:r>
      <w:r w:rsidRPr="00D57768">
        <w:rPr>
          <w:rFonts w:ascii="Times New Roman" w:hAnsi="Times New Roman" w:cs="Times New Roman"/>
          <w:sz w:val="28"/>
          <w:szCs w:val="28"/>
        </w:rPr>
        <w:t xml:space="preserve"> </w:t>
      </w:r>
      <w:r w:rsidRPr="00064C83">
        <w:rPr>
          <w:rFonts w:ascii="Times New Roman" w:hAnsi="Times New Roman" w:cs="Times New Roman"/>
          <w:sz w:val="28"/>
          <w:szCs w:val="28"/>
        </w:rPr>
        <w:t xml:space="preserve">на содержание имущества </w:t>
      </w:r>
      <w:r>
        <w:rPr>
          <w:rFonts w:ascii="Times New Roman" w:hAnsi="Times New Roman" w:cs="Times New Roman"/>
          <w:sz w:val="28"/>
          <w:szCs w:val="28"/>
        </w:rPr>
        <w:t xml:space="preserve">муниципальных </w:t>
      </w:r>
      <w:r w:rsidRPr="00064C83">
        <w:rPr>
          <w:rFonts w:ascii="Times New Roman" w:hAnsi="Times New Roman" w:cs="Times New Roman"/>
          <w:sz w:val="28"/>
          <w:szCs w:val="28"/>
        </w:rPr>
        <w:t>учреждений</w:t>
      </w:r>
      <w:r w:rsidRPr="002439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4C83">
        <w:rPr>
          <w:rFonts w:ascii="Times New Roman" w:hAnsi="Times New Roman" w:cs="Times New Roman"/>
          <w:sz w:val="28"/>
          <w:szCs w:val="28"/>
        </w:rPr>
        <w:t xml:space="preserve">на ____ год </w:t>
      </w:r>
    </w:p>
    <w:p w:rsidR="004933A7" w:rsidRPr="00064C83" w:rsidRDefault="004933A7" w:rsidP="004933A7">
      <w:pPr>
        <w:widowControl w:val="0"/>
        <w:autoSpaceDE w:val="0"/>
        <w:autoSpaceDN w:val="0"/>
        <w:adjustRightInd w:val="0"/>
        <w:jc w:val="center"/>
        <w:rPr>
          <w:sz w:val="28"/>
          <w:szCs w:val="28"/>
        </w:rPr>
      </w:pPr>
    </w:p>
    <w:tbl>
      <w:tblPr>
        <w:tblW w:w="14601" w:type="dxa"/>
        <w:tblInd w:w="70" w:type="dxa"/>
        <w:tblLayout w:type="fixed"/>
        <w:tblCellMar>
          <w:left w:w="70" w:type="dxa"/>
          <w:right w:w="70" w:type="dxa"/>
        </w:tblCellMar>
        <w:tblLook w:val="0000"/>
      </w:tblPr>
      <w:tblGrid>
        <w:gridCol w:w="2127"/>
        <w:gridCol w:w="2551"/>
        <w:gridCol w:w="1985"/>
        <w:gridCol w:w="1984"/>
        <w:gridCol w:w="1701"/>
        <w:gridCol w:w="1276"/>
        <w:gridCol w:w="2977"/>
      </w:tblGrid>
      <w:tr w:rsidR="004933A7" w:rsidRPr="00852AFF" w:rsidTr="00840042">
        <w:trPr>
          <w:cantSplit/>
          <w:trHeight w:val="960"/>
          <w:tblHeader/>
        </w:trPr>
        <w:tc>
          <w:tcPr>
            <w:tcW w:w="2127" w:type="dxa"/>
            <w:tcBorders>
              <w:top w:val="single" w:sz="6" w:space="0" w:color="auto"/>
              <w:left w:val="single" w:sz="6" w:space="0" w:color="auto"/>
              <w:bottom w:val="single" w:sz="6" w:space="0" w:color="auto"/>
              <w:right w:val="single" w:sz="6" w:space="0" w:color="auto"/>
            </w:tcBorders>
            <w:vAlign w:val="center"/>
          </w:tcPr>
          <w:p w:rsidR="004933A7" w:rsidRPr="00852AFF" w:rsidRDefault="004933A7" w:rsidP="00840042">
            <w:pPr>
              <w:pStyle w:val="ConsPlusCell"/>
              <w:jc w:val="center"/>
              <w:rPr>
                <w:rFonts w:ascii="Times New Roman" w:hAnsi="Times New Roman" w:cs="Times New Roman"/>
              </w:rPr>
            </w:pPr>
            <w:r w:rsidRPr="00852AFF">
              <w:rPr>
                <w:rFonts w:ascii="Times New Roman" w:hAnsi="Times New Roman" w:cs="Times New Roman"/>
              </w:rPr>
              <w:t xml:space="preserve">Наименование </w:t>
            </w:r>
            <w:r>
              <w:rPr>
                <w:rFonts w:ascii="Times New Roman" w:hAnsi="Times New Roman" w:cs="Times New Roman"/>
              </w:rPr>
              <w:t xml:space="preserve">муниципальной  </w:t>
            </w:r>
            <w:r w:rsidRPr="00852AFF">
              <w:rPr>
                <w:rFonts w:ascii="Times New Roman" w:hAnsi="Times New Roman" w:cs="Times New Roman"/>
              </w:rPr>
              <w:t>услуги</w:t>
            </w:r>
          </w:p>
        </w:tc>
        <w:tc>
          <w:tcPr>
            <w:tcW w:w="2551" w:type="dxa"/>
            <w:tcBorders>
              <w:top w:val="single" w:sz="6" w:space="0" w:color="auto"/>
              <w:left w:val="single" w:sz="6" w:space="0" w:color="auto"/>
              <w:bottom w:val="single" w:sz="6" w:space="0" w:color="auto"/>
              <w:right w:val="single" w:sz="6" w:space="0" w:color="auto"/>
            </w:tcBorders>
            <w:vAlign w:val="center"/>
          </w:tcPr>
          <w:p w:rsidR="004933A7" w:rsidRPr="00852AFF" w:rsidRDefault="004933A7" w:rsidP="00840042">
            <w:pPr>
              <w:pStyle w:val="ConsPlusCell"/>
              <w:jc w:val="center"/>
              <w:rPr>
                <w:rFonts w:ascii="Times New Roman" w:hAnsi="Times New Roman" w:cs="Times New Roman"/>
              </w:rPr>
            </w:pPr>
            <w:r w:rsidRPr="00852AFF">
              <w:rPr>
                <w:rFonts w:ascii="Times New Roman" w:hAnsi="Times New Roman" w:cs="Times New Roman"/>
              </w:rPr>
              <w:t xml:space="preserve">Нормативные затраты, непосредственно связанные с оказанием </w:t>
            </w:r>
            <w:r>
              <w:rPr>
                <w:rFonts w:ascii="Times New Roman" w:hAnsi="Times New Roman" w:cs="Times New Roman"/>
              </w:rPr>
              <w:t>муниципальной</w:t>
            </w:r>
            <w:r w:rsidRPr="00852AFF">
              <w:rPr>
                <w:rFonts w:ascii="Times New Roman" w:hAnsi="Times New Roman" w:cs="Times New Roman"/>
              </w:rPr>
              <w:t xml:space="preserve"> услуги </w:t>
            </w:r>
          </w:p>
        </w:tc>
        <w:tc>
          <w:tcPr>
            <w:tcW w:w="1985" w:type="dxa"/>
            <w:tcBorders>
              <w:top w:val="single" w:sz="6" w:space="0" w:color="auto"/>
              <w:left w:val="single" w:sz="6" w:space="0" w:color="auto"/>
              <w:bottom w:val="single" w:sz="6" w:space="0" w:color="auto"/>
              <w:right w:val="single" w:sz="6" w:space="0" w:color="auto"/>
            </w:tcBorders>
            <w:vAlign w:val="center"/>
          </w:tcPr>
          <w:p w:rsidR="004933A7" w:rsidRPr="00852AFF" w:rsidRDefault="004933A7" w:rsidP="00840042">
            <w:pPr>
              <w:pStyle w:val="ConsPlusCell"/>
              <w:jc w:val="center"/>
              <w:rPr>
                <w:rFonts w:ascii="Times New Roman" w:hAnsi="Times New Roman" w:cs="Times New Roman"/>
              </w:rPr>
            </w:pPr>
            <w:r w:rsidRPr="00852AFF">
              <w:rPr>
                <w:rFonts w:ascii="Times New Roman" w:hAnsi="Times New Roman" w:cs="Times New Roman"/>
              </w:rPr>
              <w:t>Нормативные затраты на общехозяйственные нужды</w:t>
            </w:r>
          </w:p>
        </w:tc>
        <w:tc>
          <w:tcPr>
            <w:tcW w:w="1984" w:type="dxa"/>
            <w:tcBorders>
              <w:top w:val="single" w:sz="6" w:space="0" w:color="auto"/>
              <w:left w:val="single" w:sz="6" w:space="0" w:color="auto"/>
              <w:bottom w:val="single" w:sz="6" w:space="0" w:color="auto"/>
              <w:right w:val="single" w:sz="6" w:space="0" w:color="auto"/>
            </w:tcBorders>
            <w:vAlign w:val="center"/>
          </w:tcPr>
          <w:p w:rsidR="004933A7" w:rsidRPr="00852AFF" w:rsidRDefault="004933A7" w:rsidP="00840042">
            <w:pPr>
              <w:pStyle w:val="ConsPlusCell"/>
              <w:jc w:val="center"/>
              <w:rPr>
                <w:rFonts w:ascii="Times New Roman" w:hAnsi="Times New Roman" w:cs="Times New Roman"/>
              </w:rPr>
            </w:pPr>
            <w:r w:rsidRPr="00852AFF">
              <w:rPr>
                <w:rFonts w:ascii="Times New Roman" w:hAnsi="Times New Roman" w:cs="Times New Roman"/>
              </w:rPr>
              <w:t xml:space="preserve">Итого </w:t>
            </w:r>
            <w:r w:rsidRPr="00F015EB">
              <w:rPr>
                <w:rFonts w:ascii="Times New Roman" w:hAnsi="Times New Roman" w:cs="Times New Roman"/>
              </w:rPr>
              <w:t>нормативные затраты</w:t>
            </w:r>
            <w:r w:rsidRPr="00852AFF">
              <w:rPr>
                <w:rFonts w:ascii="Times New Roman" w:hAnsi="Times New Roman" w:cs="Times New Roman"/>
              </w:rPr>
              <w:t xml:space="preserve"> </w:t>
            </w:r>
            <w:r>
              <w:rPr>
                <w:rFonts w:ascii="Times New Roman" w:hAnsi="Times New Roman" w:cs="Times New Roman"/>
              </w:rPr>
              <w:t xml:space="preserve">на оказание муниципальной  </w:t>
            </w:r>
            <w:r w:rsidRPr="00852AFF">
              <w:rPr>
                <w:rFonts w:ascii="Times New Roman" w:hAnsi="Times New Roman" w:cs="Times New Roman"/>
              </w:rPr>
              <w:t>услуги</w:t>
            </w:r>
          </w:p>
        </w:tc>
        <w:tc>
          <w:tcPr>
            <w:tcW w:w="1701" w:type="dxa"/>
            <w:tcBorders>
              <w:top w:val="single" w:sz="6" w:space="0" w:color="auto"/>
              <w:left w:val="single" w:sz="6" w:space="0" w:color="auto"/>
              <w:bottom w:val="single" w:sz="6" w:space="0" w:color="auto"/>
              <w:right w:val="single" w:sz="6" w:space="0" w:color="auto"/>
            </w:tcBorders>
            <w:vAlign w:val="center"/>
          </w:tcPr>
          <w:p w:rsidR="004933A7" w:rsidRDefault="004933A7" w:rsidP="00840042">
            <w:pPr>
              <w:pStyle w:val="ConsPlusCell"/>
              <w:jc w:val="center"/>
              <w:rPr>
                <w:rFonts w:ascii="Times New Roman" w:hAnsi="Times New Roman" w:cs="Times New Roman"/>
              </w:rPr>
            </w:pPr>
            <w:r>
              <w:rPr>
                <w:rFonts w:ascii="Times New Roman" w:hAnsi="Times New Roman" w:cs="Times New Roman"/>
              </w:rPr>
              <w:t>Объем</w:t>
            </w:r>
          </w:p>
          <w:p w:rsidR="004933A7" w:rsidRDefault="004933A7" w:rsidP="00840042">
            <w:pPr>
              <w:pStyle w:val="ConsPlusCell"/>
              <w:jc w:val="center"/>
              <w:rPr>
                <w:rFonts w:ascii="Times New Roman" w:hAnsi="Times New Roman" w:cs="Times New Roman"/>
              </w:rPr>
            </w:pPr>
            <w:r>
              <w:rPr>
                <w:rFonts w:ascii="Times New Roman" w:hAnsi="Times New Roman" w:cs="Times New Roman"/>
              </w:rPr>
              <w:t>муниципальной</w:t>
            </w:r>
          </w:p>
          <w:p w:rsidR="004933A7" w:rsidRPr="00852AFF" w:rsidRDefault="004933A7" w:rsidP="00840042">
            <w:pPr>
              <w:pStyle w:val="ConsPlusCell"/>
              <w:jc w:val="center"/>
              <w:rPr>
                <w:rFonts w:ascii="Times New Roman" w:hAnsi="Times New Roman" w:cs="Times New Roman"/>
              </w:rPr>
            </w:pPr>
            <w:r>
              <w:rPr>
                <w:rFonts w:ascii="Times New Roman" w:hAnsi="Times New Roman" w:cs="Times New Roman"/>
              </w:rPr>
              <w:t>услуги</w:t>
            </w:r>
          </w:p>
        </w:tc>
        <w:tc>
          <w:tcPr>
            <w:tcW w:w="1276" w:type="dxa"/>
            <w:tcBorders>
              <w:top w:val="single" w:sz="6" w:space="0" w:color="auto"/>
              <w:left w:val="single" w:sz="6" w:space="0" w:color="auto"/>
              <w:bottom w:val="single" w:sz="6" w:space="0" w:color="auto"/>
              <w:right w:val="single" w:sz="6" w:space="0" w:color="auto"/>
            </w:tcBorders>
            <w:vAlign w:val="center"/>
          </w:tcPr>
          <w:p w:rsidR="004933A7" w:rsidRPr="00852AFF" w:rsidRDefault="004933A7" w:rsidP="00840042">
            <w:pPr>
              <w:pStyle w:val="ConsPlusCell"/>
              <w:jc w:val="center"/>
              <w:rPr>
                <w:rFonts w:ascii="Times New Roman" w:hAnsi="Times New Roman" w:cs="Times New Roman"/>
              </w:rPr>
            </w:pPr>
            <w:r w:rsidRPr="00C54060">
              <w:rPr>
                <w:rFonts w:ascii="Times New Roman" w:hAnsi="Times New Roman" w:cs="Times New Roman"/>
              </w:rPr>
              <w:t>Затраты на содержание имущества</w:t>
            </w:r>
          </w:p>
        </w:tc>
        <w:tc>
          <w:tcPr>
            <w:tcW w:w="2977" w:type="dxa"/>
            <w:tcBorders>
              <w:top w:val="single" w:sz="6" w:space="0" w:color="auto"/>
              <w:left w:val="single" w:sz="6" w:space="0" w:color="auto"/>
              <w:bottom w:val="single" w:sz="6" w:space="0" w:color="auto"/>
              <w:right w:val="single" w:sz="6" w:space="0" w:color="auto"/>
            </w:tcBorders>
            <w:vAlign w:val="center"/>
          </w:tcPr>
          <w:p w:rsidR="004933A7" w:rsidRPr="00852AFF" w:rsidRDefault="004933A7" w:rsidP="00840042">
            <w:pPr>
              <w:pStyle w:val="ConsPlusCell"/>
              <w:jc w:val="center"/>
              <w:rPr>
                <w:rFonts w:ascii="Times New Roman" w:hAnsi="Times New Roman" w:cs="Times New Roman"/>
              </w:rPr>
            </w:pPr>
            <w:r w:rsidRPr="00852AFF">
              <w:rPr>
                <w:rFonts w:ascii="Times New Roman" w:hAnsi="Times New Roman" w:cs="Times New Roman"/>
              </w:rPr>
              <w:t xml:space="preserve">Сумма финансового обеспечения выполнения </w:t>
            </w:r>
            <w:r>
              <w:rPr>
                <w:rFonts w:ascii="Times New Roman" w:hAnsi="Times New Roman" w:cs="Times New Roman"/>
              </w:rPr>
              <w:t xml:space="preserve">муниципального </w:t>
            </w:r>
            <w:r w:rsidRPr="00852AFF">
              <w:rPr>
                <w:rFonts w:ascii="Times New Roman" w:hAnsi="Times New Roman" w:cs="Times New Roman"/>
              </w:rPr>
              <w:t>задания</w:t>
            </w:r>
          </w:p>
        </w:tc>
      </w:tr>
      <w:tr w:rsidR="004933A7" w:rsidRPr="00852AFF" w:rsidTr="00840042">
        <w:trPr>
          <w:cantSplit/>
          <w:trHeight w:val="240"/>
          <w:tblHeader/>
        </w:trPr>
        <w:tc>
          <w:tcPr>
            <w:tcW w:w="2127" w:type="dxa"/>
            <w:tcBorders>
              <w:top w:val="single" w:sz="6" w:space="0" w:color="auto"/>
              <w:left w:val="single" w:sz="6" w:space="0" w:color="auto"/>
              <w:bottom w:val="single" w:sz="6" w:space="0" w:color="auto"/>
              <w:right w:val="single" w:sz="6" w:space="0" w:color="auto"/>
            </w:tcBorders>
          </w:tcPr>
          <w:p w:rsidR="004933A7" w:rsidRPr="00852AFF" w:rsidRDefault="004933A7" w:rsidP="00840042">
            <w:pPr>
              <w:pStyle w:val="ConsPlusCell"/>
              <w:jc w:val="center"/>
              <w:rPr>
                <w:rFonts w:ascii="Times New Roman" w:hAnsi="Times New Roman" w:cs="Times New Roman"/>
              </w:rPr>
            </w:pPr>
            <w:r>
              <w:rPr>
                <w:rFonts w:ascii="Times New Roman" w:hAnsi="Times New Roman" w:cs="Times New Roman"/>
              </w:rPr>
              <w:t>-</w:t>
            </w:r>
          </w:p>
        </w:tc>
        <w:tc>
          <w:tcPr>
            <w:tcW w:w="2551" w:type="dxa"/>
            <w:tcBorders>
              <w:top w:val="single" w:sz="6" w:space="0" w:color="auto"/>
              <w:left w:val="single" w:sz="6" w:space="0" w:color="auto"/>
              <w:bottom w:val="single" w:sz="6" w:space="0" w:color="auto"/>
              <w:right w:val="single" w:sz="6" w:space="0" w:color="auto"/>
            </w:tcBorders>
          </w:tcPr>
          <w:p w:rsidR="004933A7" w:rsidRPr="00852AFF" w:rsidRDefault="004933A7" w:rsidP="00840042">
            <w:pPr>
              <w:pStyle w:val="ConsPlusCell"/>
              <w:jc w:val="center"/>
              <w:rPr>
                <w:rFonts w:ascii="Times New Roman" w:hAnsi="Times New Roman" w:cs="Times New Roman"/>
              </w:rPr>
            </w:pPr>
            <w:r w:rsidRPr="00852AFF">
              <w:rPr>
                <w:rFonts w:ascii="Times New Roman" w:hAnsi="Times New Roman" w:cs="Times New Roman"/>
              </w:rPr>
              <w:t>тыс. руб. за ед.</w:t>
            </w:r>
          </w:p>
        </w:tc>
        <w:tc>
          <w:tcPr>
            <w:tcW w:w="1985" w:type="dxa"/>
            <w:tcBorders>
              <w:top w:val="single" w:sz="6" w:space="0" w:color="auto"/>
              <w:left w:val="single" w:sz="6" w:space="0" w:color="auto"/>
              <w:bottom w:val="single" w:sz="6" w:space="0" w:color="auto"/>
              <w:right w:val="single" w:sz="6" w:space="0" w:color="auto"/>
            </w:tcBorders>
          </w:tcPr>
          <w:p w:rsidR="004933A7" w:rsidRPr="00852AFF" w:rsidRDefault="004933A7" w:rsidP="00840042">
            <w:pPr>
              <w:pStyle w:val="ConsPlusCell"/>
              <w:jc w:val="center"/>
              <w:rPr>
                <w:rFonts w:ascii="Times New Roman" w:hAnsi="Times New Roman" w:cs="Times New Roman"/>
              </w:rPr>
            </w:pPr>
            <w:r w:rsidRPr="00852AFF">
              <w:rPr>
                <w:rFonts w:ascii="Times New Roman" w:hAnsi="Times New Roman" w:cs="Times New Roman"/>
              </w:rPr>
              <w:t>тыс. руб. за ед.</w:t>
            </w:r>
          </w:p>
        </w:tc>
        <w:tc>
          <w:tcPr>
            <w:tcW w:w="1984" w:type="dxa"/>
            <w:tcBorders>
              <w:top w:val="single" w:sz="6" w:space="0" w:color="auto"/>
              <w:left w:val="single" w:sz="6" w:space="0" w:color="auto"/>
              <w:bottom w:val="single" w:sz="6" w:space="0" w:color="auto"/>
              <w:right w:val="single" w:sz="6" w:space="0" w:color="auto"/>
            </w:tcBorders>
          </w:tcPr>
          <w:p w:rsidR="004933A7" w:rsidRPr="00852AFF" w:rsidRDefault="004933A7" w:rsidP="00840042">
            <w:pPr>
              <w:pStyle w:val="ConsPlusCell"/>
              <w:jc w:val="center"/>
              <w:rPr>
                <w:rFonts w:ascii="Times New Roman" w:hAnsi="Times New Roman" w:cs="Times New Roman"/>
              </w:rPr>
            </w:pPr>
            <w:r w:rsidRPr="00852AFF">
              <w:rPr>
                <w:rFonts w:ascii="Times New Roman" w:hAnsi="Times New Roman" w:cs="Times New Roman"/>
              </w:rPr>
              <w:t>тыс. руб. за ед.</w:t>
            </w:r>
          </w:p>
        </w:tc>
        <w:tc>
          <w:tcPr>
            <w:tcW w:w="1701" w:type="dxa"/>
            <w:tcBorders>
              <w:top w:val="single" w:sz="6" w:space="0" w:color="auto"/>
              <w:left w:val="single" w:sz="6" w:space="0" w:color="auto"/>
              <w:bottom w:val="single" w:sz="6" w:space="0" w:color="auto"/>
              <w:right w:val="single" w:sz="6" w:space="0" w:color="auto"/>
            </w:tcBorders>
          </w:tcPr>
          <w:p w:rsidR="004933A7" w:rsidRPr="00852AFF" w:rsidRDefault="004933A7" w:rsidP="00840042">
            <w:pPr>
              <w:pStyle w:val="ConsPlusCell"/>
              <w:jc w:val="center"/>
              <w:rPr>
                <w:rFonts w:ascii="Times New Roman" w:hAnsi="Times New Roman" w:cs="Times New Roman"/>
              </w:rPr>
            </w:pPr>
            <w:r w:rsidRPr="00852AFF">
              <w:rPr>
                <w:rFonts w:ascii="Times New Roman" w:hAnsi="Times New Roman" w:cs="Times New Roman"/>
              </w:rPr>
              <w:t>ед.</w:t>
            </w:r>
          </w:p>
        </w:tc>
        <w:tc>
          <w:tcPr>
            <w:tcW w:w="1276" w:type="dxa"/>
            <w:tcBorders>
              <w:top w:val="single" w:sz="6" w:space="0" w:color="auto"/>
              <w:left w:val="single" w:sz="6" w:space="0" w:color="auto"/>
              <w:bottom w:val="single" w:sz="6" w:space="0" w:color="auto"/>
              <w:right w:val="single" w:sz="6" w:space="0" w:color="auto"/>
            </w:tcBorders>
          </w:tcPr>
          <w:p w:rsidR="004933A7" w:rsidRPr="00852AFF" w:rsidRDefault="004933A7" w:rsidP="00840042">
            <w:pPr>
              <w:pStyle w:val="ConsPlusCell"/>
              <w:jc w:val="center"/>
              <w:rPr>
                <w:rFonts w:ascii="Times New Roman" w:hAnsi="Times New Roman" w:cs="Times New Roman"/>
              </w:rPr>
            </w:pPr>
            <w:r w:rsidRPr="00852AFF">
              <w:rPr>
                <w:rFonts w:ascii="Times New Roman" w:hAnsi="Times New Roman" w:cs="Times New Roman"/>
              </w:rPr>
              <w:t>тыс. руб.</w:t>
            </w:r>
          </w:p>
        </w:tc>
        <w:tc>
          <w:tcPr>
            <w:tcW w:w="2977" w:type="dxa"/>
            <w:tcBorders>
              <w:top w:val="single" w:sz="6" w:space="0" w:color="auto"/>
              <w:left w:val="single" w:sz="6" w:space="0" w:color="auto"/>
              <w:bottom w:val="single" w:sz="6" w:space="0" w:color="auto"/>
              <w:right w:val="single" w:sz="6" w:space="0" w:color="auto"/>
            </w:tcBorders>
          </w:tcPr>
          <w:p w:rsidR="004933A7" w:rsidRPr="00852AFF" w:rsidRDefault="004933A7" w:rsidP="00840042">
            <w:pPr>
              <w:pStyle w:val="ConsPlusCell"/>
              <w:jc w:val="center"/>
              <w:rPr>
                <w:rFonts w:ascii="Times New Roman" w:hAnsi="Times New Roman" w:cs="Times New Roman"/>
              </w:rPr>
            </w:pPr>
            <w:r w:rsidRPr="00852AFF">
              <w:rPr>
                <w:rFonts w:ascii="Times New Roman" w:hAnsi="Times New Roman" w:cs="Times New Roman"/>
              </w:rPr>
              <w:t>тыс.</w:t>
            </w:r>
            <w:r>
              <w:rPr>
                <w:rFonts w:ascii="Times New Roman" w:hAnsi="Times New Roman" w:cs="Times New Roman"/>
              </w:rPr>
              <w:t xml:space="preserve"> </w:t>
            </w:r>
            <w:r w:rsidRPr="00852AFF">
              <w:rPr>
                <w:rFonts w:ascii="Times New Roman" w:hAnsi="Times New Roman" w:cs="Times New Roman"/>
              </w:rPr>
              <w:t>руб.</w:t>
            </w:r>
          </w:p>
        </w:tc>
      </w:tr>
      <w:tr w:rsidR="004933A7" w:rsidRPr="00612D23" w:rsidTr="00840042">
        <w:trPr>
          <w:cantSplit/>
          <w:trHeight w:val="240"/>
          <w:tblHeader/>
        </w:trPr>
        <w:tc>
          <w:tcPr>
            <w:tcW w:w="2127"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jc w:val="center"/>
              <w:rPr>
                <w:rFonts w:ascii="Times New Roman" w:hAnsi="Times New Roman" w:cs="Times New Roman"/>
                <w:sz w:val="24"/>
                <w:szCs w:val="24"/>
              </w:rPr>
            </w:pPr>
            <w:r w:rsidRPr="00612D23">
              <w:rPr>
                <w:rFonts w:ascii="Times New Roman" w:hAnsi="Times New Roman" w:cs="Times New Roman"/>
                <w:sz w:val="24"/>
                <w:szCs w:val="24"/>
              </w:rPr>
              <w:t>1</w:t>
            </w:r>
          </w:p>
        </w:tc>
        <w:tc>
          <w:tcPr>
            <w:tcW w:w="2551"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jc w:val="center"/>
              <w:rPr>
                <w:rFonts w:ascii="Times New Roman" w:hAnsi="Times New Roman" w:cs="Times New Roman"/>
                <w:sz w:val="24"/>
                <w:szCs w:val="24"/>
              </w:rPr>
            </w:pPr>
            <w:r w:rsidRPr="00612D23">
              <w:rPr>
                <w:rFonts w:ascii="Times New Roman" w:hAnsi="Times New Roman" w:cs="Times New Roman"/>
                <w:sz w:val="24"/>
                <w:szCs w:val="24"/>
              </w:rPr>
              <w:t>2</w:t>
            </w:r>
          </w:p>
        </w:tc>
        <w:tc>
          <w:tcPr>
            <w:tcW w:w="1985"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jc w:val="center"/>
              <w:rPr>
                <w:rFonts w:ascii="Times New Roman" w:hAnsi="Times New Roman" w:cs="Times New Roman"/>
                <w:sz w:val="24"/>
                <w:szCs w:val="24"/>
              </w:rPr>
            </w:pPr>
            <w:r w:rsidRPr="00612D23">
              <w:rPr>
                <w:rFonts w:ascii="Times New Roman" w:hAnsi="Times New Roman" w:cs="Times New Roman"/>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jc w:val="center"/>
              <w:rPr>
                <w:rFonts w:ascii="Times New Roman" w:hAnsi="Times New Roman" w:cs="Times New Roman"/>
                <w:sz w:val="24"/>
                <w:szCs w:val="24"/>
              </w:rPr>
            </w:pPr>
            <w:r w:rsidRPr="00612D23">
              <w:rPr>
                <w:rFonts w:ascii="Times New Roman" w:hAnsi="Times New Roman" w:cs="Times New Roman"/>
                <w:sz w:val="24"/>
                <w:szCs w:val="24"/>
              </w:rPr>
              <w:t>4</w:t>
            </w:r>
            <w:r>
              <w:rPr>
                <w:rFonts w:ascii="Times New Roman" w:hAnsi="Times New Roman" w:cs="Times New Roman"/>
                <w:sz w:val="24"/>
                <w:szCs w:val="24"/>
              </w:rPr>
              <w:t xml:space="preserve"> = гр.2 + гр.3</w:t>
            </w:r>
          </w:p>
        </w:tc>
        <w:tc>
          <w:tcPr>
            <w:tcW w:w="1701"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jc w:val="center"/>
              <w:rPr>
                <w:rFonts w:ascii="Times New Roman" w:hAnsi="Times New Roman" w:cs="Times New Roman"/>
                <w:sz w:val="24"/>
                <w:szCs w:val="24"/>
              </w:rPr>
            </w:pPr>
            <w:r w:rsidRPr="00612D23">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jc w:val="center"/>
              <w:rPr>
                <w:rFonts w:ascii="Times New Roman" w:hAnsi="Times New Roman" w:cs="Times New Roman"/>
                <w:sz w:val="24"/>
                <w:szCs w:val="24"/>
              </w:rPr>
            </w:pPr>
            <w:r w:rsidRPr="00612D23">
              <w:rPr>
                <w:rFonts w:ascii="Times New Roman" w:hAnsi="Times New Roman" w:cs="Times New Roman"/>
                <w:sz w:val="24"/>
                <w:szCs w:val="24"/>
              </w:rPr>
              <w:t>6</w:t>
            </w:r>
          </w:p>
        </w:tc>
        <w:tc>
          <w:tcPr>
            <w:tcW w:w="2977" w:type="dxa"/>
            <w:tcBorders>
              <w:top w:val="single" w:sz="6" w:space="0" w:color="auto"/>
              <w:left w:val="single" w:sz="6" w:space="0" w:color="auto"/>
              <w:bottom w:val="single" w:sz="6" w:space="0" w:color="auto"/>
              <w:right w:val="single" w:sz="6" w:space="0" w:color="auto"/>
            </w:tcBorders>
          </w:tcPr>
          <w:p w:rsidR="004933A7" w:rsidRPr="00E413BF" w:rsidRDefault="004933A7" w:rsidP="00840042">
            <w:pPr>
              <w:pStyle w:val="ConsPlusCell"/>
              <w:jc w:val="center"/>
              <w:rPr>
                <w:rFonts w:ascii="Times New Roman" w:hAnsi="Times New Roman" w:cs="Times New Roman"/>
                <w:sz w:val="24"/>
                <w:szCs w:val="24"/>
              </w:rPr>
            </w:pPr>
            <w:r w:rsidRPr="00612D23">
              <w:rPr>
                <w:rFonts w:ascii="Times New Roman" w:hAnsi="Times New Roman" w:cs="Times New Roman"/>
                <w:sz w:val="24"/>
                <w:szCs w:val="24"/>
              </w:rPr>
              <w:t>7</w:t>
            </w:r>
            <w:r>
              <w:rPr>
                <w:rFonts w:ascii="Times New Roman" w:hAnsi="Times New Roman" w:cs="Times New Roman"/>
                <w:sz w:val="24"/>
                <w:szCs w:val="24"/>
              </w:rPr>
              <w:t xml:space="preserve"> = гр.4</w:t>
            </w:r>
            <w:r w:rsidRPr="00E413BF">
              <w:rPr>
                <w:rFonts w:ascii="Times New Roman" w:hAnsi="Times New Roman" w:cs="Times New Roman"/>
                <w:sz w:val="24"/>
                <w:szCs w:val="24"/>
              </w:rPr>
              <w:t xml:space="preserve"> </w:t>
            </w:r>
            <w:r>
              <w:rPr>
                <w:rFonts w:ascii="Times New Roman" w:hAnsi="Times New Roman" w:cs="Times New Roman"/>
                <w:sz w:val="24"/>
                <w:szCs w:val="24"/>
                <w:lang w:val="en-US"/>
              </w:rPr>
              <w:t>x</w:t>
            </w:r>
            <w:r w:rsidRPr="00E413BF">
              <w:rPr>
                <w:rFonts w:ascii="Times New Roman" w:hAnsi="Times New Roman" w:cs="Times New Roman"/>
                <w:sz w:val="24"/>
                <w:szCs w:val="24"/>
              </w:rPr>
              <w:t xml:space="preserve"> </w:t>
            </w:r>
            <w:r>
              <w:rPr>
                <w:rFonts w:ascii="Times New Roman" w:hAnsi="Times New Roman" w:cs="Times New Roman"/>
                <w:sz w:val="24"/>
                <w:szCs w:val="24"/>
              </w:rPr>
              <w:t>гр.5 + гр. 6</w:t>
            </w:r>
          </w:p>
        </w:tc>
      </w:tr>
      <w:tr w:rsidR="004933A7" w:rsidRPr="00612D23" w:rsidTr="00840042">
        <w:trPr>
          <w:cantSplit/>
          <w:trHeight w:val="360"/>
        </w:trPr>
        <w:tc>
          <w:tcPr>
            <w:tcW w:w="2127"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r w:rsidRPr="00612D23">
              <w:rPr>
                <w:rFonts w:ascii="Times New Roman" w:hAnsi="Times New Roman" w:cs="Times New Roman"/>
                <w:sz w:val="24"/>
                <w:szCs w:val="24"/>
              </w:rPr>
              <w:t xml:space="preserve">Услуга </w:t>
            </w:r>
            <w:r>
              <w:rPr>
                <w:rFonts w:ascii="Times New Roman" w:hAnsi="Times New Roman" w:cs="Times New Roman"/>
                <w:sz w:val="24"/>
                <w:szCs w:val="24"/>
              </w:rPr>
              <w:t>№ 1</w:t>
            </w:r>
          </w:p>
        </w:tc>
        <w:tc>
          <w:tcPr>
            <w:tcW w:w="2551"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r>
      <w:tr w:rsidR="004933A7" w:rsidRPr="00612D23" w:rsidTr="00840042">
        <w:trPr>
          <w:cantSplit/>
          <w:trHeight w:val="360"/>
        </w:trPr>
        <w:tc>
          <w:tcPr>
            <w:tcW w:w="2127"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r w:rsidRPr="00612D23">
              <w:rPr>
                <w:rFonts w:ascii="Times New Roman" w:hAnsi="Times New Roman" w:cs="Times New Roman"/>
                <w:sz w:val="24"/>
                <w:szCs w:val="24"/>
              </w:rPr>
              <w:t xml:space="preserve">Услуга </w:t>
            </w:r>
            <w:r>
              <w:rPr>
                <w:rFonts w:ascii="Times New Roman" w:hAnsi="Times New Roman" w:cs="Times New Roman"/>
                <w:sz w:val="24"/>
                <w:szCs w:val="24"/>
              </w:rPr>
              <w:t>№ 2</w:t>
            </w:r>
          </w:p>
        </w:tc>
        <w:tc>
          <w:tcPr>
            <w:tcW w:w="2551"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r>
      <w:tr w:rsidR="004933A7" w:rsidRPr="00612D23" w:rsidTr="00840042">
        <w:trPr>
          <w:cantSplit/>
          <w:trHeight w:val="240"/>
        </w:trPr>
        <w:tc>
          <w:tcPr>
            <w:tcW w:w="2127"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r>
      <w:tr w:rsidR="004933A7" w:rsidRPr="00612D23" w:rsidTr="00840042">
        <w:trPr>
          <w:cantSplit/>
          <w:trHeight w:val="240"/>
        </w:trPr>
        <w:tc>
          <w:tcPr>
            <w:tcW w:w="2127"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r>
              <w:rPr>
                <w:rFonts w:ascii="Times New Roman" w:hAnsi="Times New Roman" w:cs="Times New Roman"/>
                <w:sz w:val="24"/>
                <w:szCs w:val="24"/>
              </w:rPr>
              <w:t>Итого отчетный финансовый год</w:t>
            </w:r>
          </w:p>
        </w:tc>
        <w:tc>
          <w:tcPr>
            <w:tcW w:w="2551"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4933A7" w:rsidRPr="00612D23" w:rsidRDefault="004933A7" w:rsidP="00840042">
            <w:pPr>
              <w:pStyle w:val="ConsPlusCell"/>
              <w:rPr>
                <w:rFonts w:ascii="Times New Roman" w:hAnsi="Times New Roman" w:cs="Times New Roman"/>
                <w:sz w:val="24"/>
                <w:szCs w:val="24"/>
              </w:rPr>
            </w:pPr>
          </w:p>
        </w:tc>
      </w:tr>
    </w:tbl>
    <w:p w:rsidR="004933A7" w:rsidRDefault="004933A7" w:rsidP="009C0269">
      <w:pPr>
        <w:jc w:val="both"/>
      </w:pPr>
    </w:p>
    <w:sectPr w:rsidR="004933A7" w:rsidSect="00E96F81">
      <w:head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8BD" w:rsidRDefault="004878BD" w:rsidP="00C67155">
      <w:r>
        <w:separator/>
      </w:r>
    </w:p>
  </w:endnote>
  <w:endnote w:type="continuationSeparator" w:id="1">
    <w:p w:rsidR="004878BD" w:rsidRDefault="004878BD" w:rsidP="00C67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8BD" w:rsidRDefault="004878BD" w:rsidP="00C67155">
      <w:r>
        <w:separator/>
      </w:r>
    </w:p>
  </w:footnote>
  <w:footnote w:type="continuationSeparator" w:id="1">
    <w:p w:rsidR="004878BD" w:rsidRDefault="004878BD" w:rsidP="00C67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81" w:rsidRDefault="00A43489">
    <w:pPr>
      <w:pStyle w:val="a5"/>
    </w:pPr>
    <w:r>
      <w:rPr>
        <w:noProof/>
        <w:lang w:eastAsia="zh-TW"/>
      </w:rPr>
      <w:pict>
        <v:rect id="_x0000_s2049" style="position:absolute;margin-left:784.45pt;margin-top:302.55pt;width:34.05pt;height:25.95pt;z-index:251660288;mso-position-horizontal-relative:page;mso-position-vertical-relative:page;mso-width-relative:right-margin-area" o:allowincell="f" stroked="f">
          <v:textbox style="layout-flow:vertical;mso-next-textbox:#_x0000_s2049">
            <w:txbxContent>
              <w:p w:rsidR="00E96F81" w:rsidRDefault="00A43489">
                <w:pPr>
                  <w:pBdr>
                    <w:bottom w:val="single" w:sz="4" w:space="1" w:color="auto"/>
                  </w:pBdr>
                </w:pPr>
                <w:r>
                  <w:fldChar w:fldCharType="begin"/>
                </w:r>
                <w:r w:rsidR="0043471C">
                  <w:instrText xml:space="preserve"> PAGE   \* MERGEFORMAT </w:instrText>
                </w:r>
                <w:r>
                  <w:fldChar w:fldCharType="separate"/>
                </w:r>
                <w:r w:rsidR="00B61A60">
                  <w:rPr>
                    <w:noProof/>
                  </w:rPr>
                  <w:t>10</w:t>
                </w:r>
                <w:r>
                  <w:fldChar w:fldCharType="end"/>
                </w: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85EA7"/>
    <w:multiLevelType w:val="hybridMultilevel"/>
    <w:tmpl w:val="0C9CFD8A"/>
    <w:lvl w:ilvl="0" w:tplc="0419000F">
      <w:start w:val="1"/>
      <w:numFmt w:val="decimal"/>
      <w:lvlText w:val="%1."/>
      <w:lvlJc w:val="left"/>
      <w:pPr>
        <w:tabs>
          <w:tab w:val="num" w:pos="539"/>
        </w:tabs>
        <w:ind w:left="539" w:hanging="360"/>
      </w:pPr>
    </w:lvl>
    <w:lvl w:ilvl="1" w:tplc="04190019" w:tentative="1">
      <w:start w:val="1"/>
      <w:numFmt w:val="lowerLetter"/>
      <w:lvlText w:val="%2."/>
      <w:lvlJc w:val="left"/>
      <w:pPr>
        <w:tabs>
          <w:tab w:val="num" w:pos="1259"/>
        </w:tabs>
        <w:ind w:left="1259" w:hanging="360"/>
      </w:pPr>
    </w:lvl>
    <w:lvl w:ilvl="2" w:tplc="0419001B" w:tentative="1">
      <w:start w:val="1"/>
      <w:numFmt w:val="lowerRoman"/>
      <w:lvlText w:val="%3."/>
      <w:lvlJc w:val="right"/>
      <w:pPr>
        <w:tabs>
          <w:tab w:val="num" w:pos="1979"/>
        </w:tabs>
        <w:ind w:left="1979" w:hanging="180"/>
      </w:pPr>
    </w:lvl>
    <w:lvl w:ilvl="3" w:tplc="0419000F" w:tentative="1">
      <w:start w:val="1"/>
      <w:numFmt w:val="decimal"/>
      <w:lvlText w:val="%4."/>
      <w:lvlJc w:val="left"/>
      <w:pPr>
        <w:tabs>
          <w:tab w:val="num" w:pos="2699"/>
        </w:tabs>
        <w:ind w:left="2699" w:hanging="360"/>
      </w:pPr>
    </w:lvl>
    <w:lvl w:ilvl="4" w:tplc="04190019" w:tentative="1">
      <w:start w:val="1"/>
      <w:numFmt w:val="lowerLetter"/>
      <w:lvlText w:val="%5."/>
      <w:lvlJc w:val="left"/>
      <w:pPr>
        <w:tabs>
          <w:tab w:val="num" w:pos="3419"/>
        </w:tabs>
        <w:ind w:left="3419" w:hanging="360"/>
      </w:pPr>
    </w:lvl>
    <w:lvl w:ilvl="5" w:tplc="0419001B" w:tentative="1">
      <w:start w:val="1"/>
      <w:numFmt w:val="lowerRoman"/>
      <w:lvlText w:val="%6."/>
      <w:lvlJc w:val="right"/>
      <w:pPr>
        <w:tabs>
          <w:tab w:val="num" w:pos="4139"/>
        </w:tabs>
        <w:ind w:left="4139" w:hanging="180"/>
      </w:pPr>
    </w:lvl>
    <w:lvl w:ilvl="6" w:tplc="0419000F" w:tentative="1">
      <w:start w:val="1"/>
      <w:numFmt w:val="decimal"/>
      <w:lvlText w:val="%7."/>
      <w:lvlJc w:val="left"/>
      <w:pPr>
        <w:tabs>
          <w:tab w:val="num" w:pos="4859"/>
        </w:tabs>
        <w:ind w:left="4859" w:hanging="360"/>
      </w:pPr>
    </w:lvl>
    <w:lvl w:ilvl="7" w:tplc="04190019" w:tentative="1">
      <w:start w:val="1"/>
      <w:numFmt w:val="lowerLetter"/>
      <w:lvlText w:val="%8."/>
      <w:lvlJc w:val="left"/>
      <w:pPr>
        <w:tabs>
          <w:tab w:val="num" w:pos="5579"/>
        </w:tabs>
        <w:ind w:left="5579" w:hanging="360"/>
      </w:pPr>
    </w:lvl>
    <w:lvl w:ilvl="8" w:tplc="0419001B" w:tentative="1">
      <w:start w:val="1"/>
      <w:numFmt w:val="lowerRoman"/>
      <w:lvlText w:val="%9."/>
      <w:lvlJc w:val="right"/>
      <w:pPr>
        <w:tabs>
          <w:tab w:val="num" w:pos="6299"/>
        </w:tabs>
        <w:ind w:left="629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9C0269"/>
    <w:rsid w:val="00020BBB"/>
    <w:rsid w:val="000F39EA"/>
    <w:rsid w:val="0043471C"/>
    <w:rsid w:val="004878BD"/>
    <w:rsid w:val="004933A7"/>
    <w:rsid w:val="00661A88"/>
    <w:rsid w:val="006D639D"/>
    <w:rsid w:val="007800B5"/>
    <w:rsid w:val="009C0269"/>
    <w:rsid w:val="00A43489"/>
    <w:rsid w:val="00B61A60"/>
    <w:rsid w:val="00BB5C08"/>
    <w:rsid w:val="00C67155"/>
    <w:rsid w:val="00C91F96"/>
    <w:rsid w:val="00E413D2"/>
    <w:rsid w:val="00F11C82"/>
    <w:rsid w:val="00FE6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69"/>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2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C0269"/>
    <w:rPr>
      <w:rFonts w:ascii="Tahoma" w:hAnsi="Tahoma" w:cs="Tahoma"/>
      <w:sz w:val="16"/>
      <w:szCs w:val="16"/>
    </w:rPr>
  </w:style>
  <w:style w:type="character" w:customStyle="1" w:styleId="a4">
    <w:name w:val="Текст выноски Знак"/>
    <w:basedOn w:val="a0"/>
    <w:link w:val="a3"/>
    <w:uiPriority w:val="99"/>
    <w:semiHidden/>
    <w:rsid w:val="009C0269"/>
    <w:rPr>
      <w:rFonts w:ascii="Tahoma" w:eastAsia="Times New Roman" w:hAnsi="Tahoma" w:cs="Tahoma"/>
      <w:sz w:val="16"/>
      <w:szCs w:val="16"/>
      <w:lang w:eastAsia="ru-RU"/>
    </w:rPr>
  </w:style>
  <w:style w:type="paragraph" w:customStyle="1" w:styleId="ConsPlusTitle">
    <w:name w:val="ConsPlusTitle"/>
    <w:rsid w:val="009C02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20B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933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4933A7"/>
    <w:pPr>
      <w:tabs>
        <w:tab w:val="center" w:pos="4677"/>
        <w:tab w:val="right" w:pos="9355"/>
      </w:tabs>
    </w:pPr>
  </w:style>
  <w:style w:type="character" w:customStyle="1" w:styleId="a6">
    <w:name w:val="Верхний колонтитул Знак"/>
    <w:basedOn w:val="a0"/>
    <w:link w:val="a5"/>
    <w:rsid w:val="004933A7"/>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3049</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Дума</cp:lastModifiedBy>
  <cp:revision>6</cp:revision>
  <cp:lastPrinted>2014-01-21T10:28:00Z</cp:lastPrinted>
  <dcterms:created xsi:type="dcterms:W3CDTF">2014-01-14T03:42:00Z</dcterms:created>
  <dcterms:modified xsi:type="dcterms:W3CDTF">2014-01-21T10:32:00Z</dcterms:modified>
</cp:coreProperties>
</file>