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7F" w:rsidRPr="008C497F" w:rsidRDefault="008C497F" w:rsidP="008C497F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8C497F">
        <w:rPr>
          <w:rFonts w:ascii="Times New Roman" w:hAnsi="Times New Roman" w:cs="Times New Roman"/>
          <w:sz w:val="24"/>
          <w:szCs w:val="24"/>
        </w:rPr>
        <w:t xml:space="preserve">Организация приема граждан </w:t>
      </w:r>
      <w:r w:rsidR="002755AA">
        <w:rPr>
          <w:rFonts w:ascii="Times New Roman" w:hAnsi="Times New Roman" w:cs="Times New Roman"/>
          <w:sz w:val="24"/>
          <w:szCs w:val="24"/>
        </w:rPr>
        <w:t>в прокуратуре Байкаловского района</w:t>
      </w:r>
    </w:p>
    <w:p w:rsidR="008C497F" w:rsidRPr="008C497F" w:rsidRDefault="008C497F" w:rsidP="008C49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C497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97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C497F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прокуратура Байкаловского района  осуществляет</w:t>
      </w:r>
      <w:r w:rsidRPr="008C497F">
        <w:rPr>
          <w:rFonts w:ascii="Times New Roman" w:hAnsi="Times New Roman" w:cs="Times New Roman"/>
          <w:sz w:val="24"/>
          <w:szCs w:val="24"/>
        </w:rPr>
        <w:t xml:space="preserve"> прием граждан, представителей государственных и общественных организаций, а также иных лиц осуществляется дежурным</w:t>
      </w:r>
      <w:r>
        <w:rPr>
          <w:rFonts w:ascii="Times New Roman" w:hAnsi="Times New Roman" w:cs="Times New Roman"/>
          <w:sz w:val="24"/>
          <w:szCs w:val="24"/>
        </w:rPr>
        <w:t xml:space="preserve"> работником прокуратуры района  в день их обращения</w:t>
      </w:r>
      <w:r w:rsidRPr="008C497F">
        <w:rPr>
          <w:rFonts w:ascii="Times New Roman" w:hAnsi="Times New Roman" w:cs="Times New Roman"/>
          <w:sz w:val="24"/>
          <w:szCs w:val="24"/>
        </w:rPr>
        <w:t>.</w:t>
      </w:r>
    </w:p>
    <w:p w:rsidR="008C497F" w:rsidRDefault="008C497F" w:rsidP="008C49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Прием граждан в  прокуратур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25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8C497F">
        <w:rPr>
          <w:rFonts w:ascii="Times New Roman" w:hAnsi="Times New Roman" w:cs="Times New Roman"/>
          <w:sz w:val="24"/>
          <w:szCs w:val="24"/>
        </w:rPr>
        <w:t xml:space="preserve"> осуществляется в помещении </w:t>
      </w:r>
      <w:r>
        <w:rPr>
          <w:rFonts w:ascii="Times New Roman" w:hAnsi="Times New Roman" w:cs="Times New Roman"/>
          <w:sz w:val="24"/>
          <w:szCs w:val="24"/>
        </w:rPr>
        <w:t>прокуратуры района</w:t>
      </w:r>
      <w:r w:rsidRPr="008C497F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E25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айкалово</w:t>
      </w:r>
      <w:r w:rsidRPr="008C497F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 Революции, 25 в рабочие дни с 9 до 18 часов согласно графика размещенного в доступном месте.</w:t>
      </w:r>
    </w:p>
    <w:p w:rsidR="008C497F" w:rsidRPr="008C497F" w:rsidRDefault="008C497F" w:rsidP="008C49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Обращающимся гражданам необходимо иметь при себе паспорт или иной документ, удостоверяющий личность, а также надлежащим образом оформленную доверенность на представление интересов в прокуратуре для лиц, не являющихся заявителями по обращениям. Регистрация приема граждан ведется в книге учета посетителей.</w:t>
      </w:r>
    </w:p>
    <w:p w:rsidR="008C497F" w:rsidRPr="008C497F" w:rsidRDefault="008C497F" w:rsidP="008C49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C497F">
        <w:rPr>
          <w:rFonts w:ascii="Times New Roman" w:hAnsi="Times New Roman" w:cs="Times New Roman"/>
          <w:sz w:val="24"/>
          <w:szCs w:val="24"/>
        </w:rPr>
        <w:t xml:space="preserve"> прокуратур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497F">
        <w:rPr>
          <w:rFonts w:ascii="Times New Roman" w:hAnsi="Times New Roman" w:cs="Times New Roman"/>
          <w:sz w:val="24"/>
          <w:szCs w:val="24"/>
        </w:rPr>
        <w:t xml:space="preserve"> области установлен ящик «Для обращений и заявлений», который находится</w:t>
      </w:r>
      <w:r>
        <w:rPr>
          <w:rFonts w:ascii="Times New Roman" w:hAnsi="Times New Roman" w:cs="Times New Roman"/>
          <w:sz w:val="24"/>
          <w:szCs w:val="24"/>
        </w:rPr>
        <w:t xml:space="preserve"> около входной двери прокуратуры.</w:t>
      </w:r>
      <w:r w:rsidRPr="008C497F">
        <w:rPr>
          <w:rFonts w:ascii="Times New Roman" w:hAnsi="Times New Roman" w:cs="Times New Roman"/>
          <w:sz w:val="24"/>
          <w:szCs w:val="24"/>
        </w:rPr>
        <w:t xml:space="preserve"> Корреспонденция из ящика вынимается ежедневно и передается на регистрацию и рассмотрение по принадлежности.</w:t>
      </w:r>
    </w:p>
    <w:p w:rsidR="008C497F" w:rsidRPr="008C497F" w:rsidRDefault="008C497F" w:rsidP="008C49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 xml:space="preserve">Уточнить информацию о поступивших обращениях можно в канцелярии прокуратуры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8C497F">
        <w:rPr>
          <w:rFonts w:ascii="Times New Roman" w:hAnsi="Times New Roman" w:cs="Times New Roman"/>
          <w:sz w:val="24"/>
          <w:szCs w:val="24"/>
        </w:rPr>
        <w:t xml:space="preserve"> по тел. </w:t>
      </w:r>
      <w:r>
        <w:rPr>
          <w:rFonts w:ascii="Times New Roman" w:hAnsi="Times New Roman" w:cs="Times New Roman"/>
          <w:sz w:val="24"/>
          <w:szCs w:val="24"/>
        </w:rPr>
        <w:t>2-03-76</w:t>
      </w:r>
      <w:r w:rsidRPr="008C497F">
        <w:rPr>
          <w:rFonts w:ascii="Times New Roman" w:hAnsi="Times New Roman" w:cs="Times New Roman"/>
          <w:sz w:val="24"/>
          <w:szCs w:val="24"/>
        </w:rPr>
        <w:t>.</w:t>
      </w:r>
    </w:p>
    <w:p w:rsidR="002755AA" w:rsidRDefault="002755AA" w:rsidP="008C497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C497F" w:rsidRPr="008C497F" w:rsidRDefault="008C497F" w:rsidP="008C497F">
      <w:pPr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РАССМОТРЕНИЕ ОБРАЩЕНИЙ ГРАЖДАН В ОРГАНАХ ВЛАСТИ</w:t>
      </w:r>
    </w:p>
    <w:p w:rsidR="008C497F" w:rsidRPr="008C497F" w:rsidRDefault="008C497F" w:rsidP="008C49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(далее – Закон) - единственный действующий законодательный акт, специально посвященный порядку рассмотрения обращений граждан.</w:t>
      </w:r>
    </w:p>
    <w:p w:rsidR="008C497F" w:rsidRPr="008C497F" w:rsidRDefault="008C497F" w:rsidP="008C49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В ст. 33 Конституции РФ право на обращение закреплено как право гражданина. В реальной жизни это право имеют также иностранцы и лица без гражданства (ч. 3 ст.62 Конституции РФ).</w:t>
      </w:r>
    </w:p>
    <w:p w:rsidR="008C497F" w:rsidRPr="008C497F" w:rsidRDefault="008C497F" w:rsidP="008C497F">
      <w:pPr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Когда нарушается законодательство о правах и свободах человека и гражданина организацией, то за их защитой лицо может обращаться в органы государственной власти и местного самоуправления.</w:t>
      </w:r>
    </w:p>
    <w:p w:rsidR="008C497F" w:rsidRPr="002755AA" w:rsidRDefault="008C497F" w:rsidP="008C497F">
      <w:pPr>
        <w:rPr>
          <w:rFonts w:ascii="Times New Roman" w:hAnsi="Times New Roman" w:cs="Times New Roman"/>
          <w:sz w:val="24"/>
          <w:szCs w:val="24"/>
        </w:rPr>
      </w:pPr>
      <w:r w:rsidRPr="002755AA">
        <w:rPr>
          <w:rFonts w:ascii="Times New Roman" w:hAnsi="Times New Roman" w:cs="Times New Roman"/>
          <w:bCs/>
          <w:sz w:val="24"/>
          <w:szCs w:val="24"/>
        </w:rPr>
        <w:t>Граждане имеют право:</w:t>
      </w:r>
    </w:p>
    <w:p w:rsidR="008C497F" w:rsidRPr="008C497F" w:rsidRDefault="008C497F" w:rsidP="008C497F">
      <w:pPr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 xml:space="preserve">1) </w:t>
      </w:r>
      <w:r w:rsidRPr="002755AA">
        <w:rPr>
          <w:rFonts w:ascii="Times New Roman" w:hAnsi="Times New Roman" w:cs="Times New Roman"/>
          <w:bCs/>
          <w:sz w:val="24"/>
          <w:szCs w:val="24"/>
        </w:rPr>
        <w:t>обратиться</w:t>
      </w:r>
      <w:r w:rsidRPr="008C497F">
        <w:rPr>
          <w:rFonts w:ascii="Times New Roman" w:hAnsi="Times New Roman" w:cs="Times New Roman"/>
          <w:sz w:val="24"/>
          <w:szCs w:val="24"/>
        </w:rPr>
        <w:t xml:space="preserve"> в органы:</w:t>
      </w:r>
    </w:p>
    <w:p w:rsidR="008C497F" w:rsidRPr="008C497F" w:rsidRDefault="008C497F" w:rsidP="008C497F">
      <w:pPr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- как индивидуально (единолично), так и в группе с другими лицами (коллективно);</w:t>
      </w:r>
    </w:p>
    <w:p w:rsidR="008C497F" w:rsidRPr="008C497F" w:rsidRDefault="008C497F" w:rsidP="002755AA">
      <w:pPr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 xml:space="preserve">- как устно при личном приеме, так и письменно, направив свое сообщение любым удобным способом - по почте или через Интернет (например, по </w:t>
      </w:r>
      <w:proofErr w:type="spellStart"/>
      <w:r w:rsidRPr="008C497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C497F">
        <w:rPr>
          <w:rFonts w:ascii="Times New Roman" w:hAnsi="Times New Roman" w:cs="Times New Roman"/>
          <w:sz w:val="24"/>
          <w:szCs w:val="24"/>
        </w:rPr>
        <w:t>, через «гостевую книгу» на сайте соответствующего органа);</w:t>
      </w:r>
    </w:p>
    <w:p w:rsidR="008C497F" w:rsidRPr="008C497F" w:rsidRDefault="008C497F" w:rsidP="002755AA">
      <w:pPr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 xml:space="preserve">2) </w:t>
      </w:r>
      <w:r w:rsidRPr="002755AA">
        <w:rPr>
          <w:rFonts w:ascii="Times New Roman" w:hAnsi="Times New Roman" w:cs="Times New Roman"/>
          <w:bCs/>
          <w:sz w:val="24"/>
          <w:szCs w:val="24"/>
        </w:rPr>
        <w:t>не оплачивать</w:t>
      </w:r>
      <w:r w:rsidRPr="008C497F">
        <w:rPr>
          <w:rFonts w:ascii="Times New Roman" w:hAnsi="Times New Roman" w:cs="Times New Roman"/>
          <w:sz w:val="24"/>
          <w:szCs w:val="24"/>
        </w:rPr>
        <w:t xml:space="preserve"> любые обращения независимо от того, в какой форме они поданы, так как они рассматриваются бесплатно;</w:t>
      </w:r>
    </w:p>
    <w:p w:rsidR="008C497F" w:rsidRPr="008C497F" w:rsidRDefault="008C497F" w:rsidP="002755AA">
      <w:pPr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3)</w:t>
      </w:r>
      <w:r w:rsidRPr="002755AA">
        <w:rPr>
          <w:rFonts w:ascii="Times New Roman" w:hAnsi="Times New Roman" w:cs="Times New Roman"/>
          <w:bCs/>
          <w:sz w:val="24"/>
          <w:szCs w:val="24"/>
        </w:rPr>
        <w:t>прекратить</w:t>
      </w:r>
      <w:r w:rsidRPr="008C497F">
        <w:rPr>
          <w:rFonts w:ascii="Times New Roman" w:hAnsi="Times New Roman" w:cs="Times New Roman"/>
          <w:sz w:val="24"/>
          <w:szCs w:val="24"/>
        </w:rPr>
        <w:t xml:space="preserve"> рассмотрение обращения по собственной инициативе, подав в орган, куда он направлял свое обращение, заявление в произвольной форме;</w:t>
      </w:r>
    </w:p>
    <w:p w:rsidR="002755AA" w:rsidRDefault="008C497F" w:rsidP="002755AA">
      <w:pPr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 xml:space="preserve">4) </w:t>
      </w:r>
      <w:r w:rsidRPr="002755AA">
        <w:rPr>
          <w:rFonts w:ascii="Times New Roman" w:hAnsi="Times New Roman" w:cs="Times New Roman"/>
          <w:bCs/>
          <w:sz w:val="24"/>
          <w:szCs w:val="24"/>
        </w:rPr>
        <w:t>обжаловат</w:t>
      </w:r>
      <w:r w:rsidRPr="008C497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8C497F">
        <w:rPr>
          <w:rFonts w:ascii="Times New Roman" w:hAnsi="Times New Roman" w:cs="Times New Roman"/>
          <w:sz w:val="24"/>
          <w:szCs w:val="24"/>
        </w:rPr>
        <w:t xml:space="preserve"> в вышестоящий орган (должностному лицу) или в суд принятое по обращению решение или действие (бездействие) в связи с рассмотрением обращения (например, пропуск сроков его рассмотрения или отказ в ответе по существу без должных оснований).</w:t>
      </w:r>
    </w:p>
    <w:p w:rsidR="008C497F" w:rsidRPr="002755AA" w:rsidRDefault="008C497F" w:rsidP="002755AA">
      <w:pPr>
        <w:jc w:val="both"/>
        <w:rPr>
          <w:rFonts w:ascii="Times New Roman" w:hAnsi="Times New Roman" w:cs="Times New Roman"/>
          <w:sz w:val="24"/>
          <w:szCs w:val="24"/>
        </w:rPr>
      </w:pPr>
      <w:r w:rsidRPr="002755AA">
        <w:rPr>
          <w:rFonts w:ascii="Times New Roman" w:hAnsi="Times New Roman" w:cs="Times New Roman"/>
          <w:bCs/>
          <w:sz w:val="24"/>
          <w:szCs w:val="24"/>
        </w:rPr>
        <w:t>Гражданину, чтобы п</w:t>
      </w:r>
      <w:r w:rsidR="002755AA">
        <w:rPr>
          <w:rFonts w:ascii="Times New Roman" w:hAnsi="Times New Roman" w:cs="Times New Roman"/>
          <w:bCs/>
          <w:sz w:val="24"/>
          <w:szCs w:val="24"/>
        </w:rPr>
        <w:t xml:space="preserve">олучить ответ на свое обращение </w:t>
      </w:r>
      <w:r w:rsidRPr="002755AA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Pr="002755AA">
        <w:rPr>
          <w:rFonts w:ascii="Times New Roman" w:hAnsi="Times New Roman" w:cs="Times New Roman"/>
          <w:sz w:val="24"/>
          <w:szCs w:val="24"/>
        </w:rPr>
        <w:t>:</w:t>
      </w:r>
    </w:p>
    <w:p w:rsidR="008C497F" w:rsidRPr="008C497F" w:rsidRDefault="008C497F" w:rsidP="002755AA">
      <w:pPr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 xml:space="preserve">- указать в нем </w:t>
      </w:r>
      <w:proofErr w:type="gramStart"/>
      <w:r w:rsidRPr="008C497F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8C497F">
        <w:rPr>
          <w:rFonts w:ascii="Times New Roman" w:hAnsi="Times New Roman" w:cs="Times New Roman"/>
          <w:sz w:val="24"/>
          <w:szCs w:val="24"/>
        </w:rPr>
        <w:t xml:space="preserve"> Ф.И.О. и почтовый адрес, по которому он ожидает ответ или электронный адрес;</w:t>
      </w:r>
    </w:p>
    <w:p w:rsidR="008C497F" w:rsidRPr="008C497F" w:rsidRDefault="008C497F" w:rsidP="002755AA">
      <w:pPr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- написать текст разборчивым почерком, а лучше напечатать на компьютере, чтобы у чиновника не было соблазна отписаться замечанием о том, что обращение «не поддается прочтению»;</w:t>
      </w:r>
    </w:p>
    <w:p w:rsidR="008C497F" w:rsidRPr="008C497F" w:rsidRDefault="008C497F" w:rsidP="008C497F">
      <w:pPr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- приводить новые доводы или обстоятельства в очередном обращении в тот же орган (к тому же должностному лицу), если ранее многократно давался не устраивающий его ответ на обращение по тому же вопросу.</w:t>
      </w:r>
    </w:p>
    <w:p w:rsidR="008C497F" w:rsidRPr="002755AA" w:rsidRDefault="008C497F" w:rsidP="008C497F">
      <w:pPr>
        <w:rPr>
          <w:rFonts w:ascii="Times New Roman" w:hAnsi="Times New Roman" w:cs="Times New Roman"/>
          <w:sz w:val="24"/>
          <w:szCs w:val="24"/>
        </w:rPr>
      </w:pPr>
      <w:r w:rsidRPr="002755AA">
        <w:rPr>
          <w:rFonts w:ascii="Times New Roman" w:hAnsi="Times New Roman" w:cs="Times New Roman"/>
          <w:bCs/>
          <w:sz w:val="24"/>
          <w:szCs w:val="24"/>
        </w:rPr>
        <w:t>воспрещается</w:t>
      </w:r>
      <w:r w:rsidRPr="002755AA">
        <w:rPr>
          <w:rFonts w:ascii="Times New Roman" w:hAnsi="Times New Roman" w:cs="Times New Roman"/>
          <w:sz w:val="24"/>
          <w:szCs w:val="24"/>
        </w:rPr>
        <w:t>:</w:t>
      </w:r>
    </w:p>
    <w:p w:rsidR="008C497F" w:rsidRPr="008C497F" w:rsidRDefault="008C497F" w:rsidP="008C497F">
      <w:pPr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lastRenderedPageBreak/>
        <w:t>- выражать в обращении свои гневные чувства по отношению к какому-либо чиновнику или деятельности органа в целом (то есть употреблять нецензурные либо оскорбительные выражения, угрожать жизни, здоровью и имуществу должностного лица или членов его семьи);</w:t>
      </w:r>
    </w:p>
    <w:p w:rsidR="008C497F" w:rsidRPr="008C497F" w:rsidRDefault="008C497F" w:rsidP="008C497F">
      <w:pPr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- обжаловать судебное решение - такая жалоба будет возвращена гражданину с формальной отпиской о порядке обжалования судебного решения по подведомственности и подсудности.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5AA">
        <w:rPr>
          <w:rFonts w:ascii="Times New Roman" w:hAnsi="Times New Roman" w:cs="Times New Roman"/>
          <w:bCs/>
          <w:sz w:val="24"/>
          <w:szCs w:val="24"/>
        </w:rPr>
        <w:t>Гражданину следует иметь в виду, что установлены сроки рассмотрения письменного обращени</w:t>
      </w:r>
      <w:proofErr w:type="gramStart"/>
      <w:r w:rsidRPr="002755AA">
        <w:rPr>
          <w:rFonts w:ascii="Times New Roman" w:hAnsi="Times New Roman" w:cs="Times New Roman"/>
          <w:bCs/>
          <w:sz w:val="24"/>
          <w:szCs w:val="24"/>
        </w:rPr>
        <w:t>я</w:t>
      </w:r>
      <w:r w:rsidRPr="008C497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C497F">
        <w:rPr>
          <w:rFonts w:ascii="Times New Roman" w:hAnsi="Times New Roman" w:cs="Times New Roman"/>
          <w:sz w:val="24"/>
          <w:szCs w:val="24"/>
        </w:rPr>
        <w:t>независимо от способа его поступления - по каналам связи или в ходе личного приема) - 30 дней с момента регистрация обращения в орган. В исключительных случаях этот период может быть увеличен руководителем органа еще на 30 дней (например, при необходимости получения ответа на направленный запрос).</w:t>
      </w:r>
    </w:p>
    <w:p w:rsidR="008C497F" w:rsidRPr="008C497F" w:rsidRDefault="008C497F" w:rsidP="002755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О продлении срока рассмотрения обращения гражданин должен быть уведомлен.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Нормами ст. 13-14 Закона установлена ответственность за нарушение порядка рассмотрения обращений граждан.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Как правило, до недавнего времени данная ответственность являлась дисциплинарной.</w:t>
      </w:r>
    </w:p>
    <w:p w:rsidR="008C497F" w:rsidRPr="002755AA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 xml:space="preserve">Федеральным законом от 11.07.2011 № 199-ФЗ «О внесении изменений в Кодекс Российской Федерации об административных правонарушениях» глава 5 КоАП РФ (административные правонарушения, посягающие на права граждан) дополнена статьёй 5.59, предусматривающей </w:t>
      </w:r>
      <w:r w:rsidRPr="002755AA">
        <w:rPr>
          <w:rFonts w:ascii="Times New Roman" w:hAnsi="Times New Roman" w:cs="Times New Roman"/>
          <w:bCs/>
          <w:sz w:val="24"/>
          <w:szCs w:val="24"/>
        </w:rPr>
        <w:t>административную ответственность за нарушение порядка рассмотрения обращений граждан</w:t>
      </w:r>
      <w:r w:rsidRPr="002755AA">
        <w:rPr>
          <w:rFonts w:ascii="Times New Roman" w:hAnsi="Times New Roman" w:cs="Times New Roman"/>
          <w:sz w:val="24"/>
          <w:szCs w:val="24"/>
        </w:rPr>
        <w:t>.</w:t>
      </w:r>
    </w:p>
    <w:p w:rsidR="008C497F" w:rsidRPr="008C497F" w:rsidRDefault="008C497F" w:rsidP="008C497F">
      <w:pPr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         Исходя из содержания данного нормативного правового акта дело по              ст. 5.59 КоАП РФ может быть возбуждено в следующих случаях:</w:t>
      </w:r>
    </w:p>
    <w:p w:rsidR="008C497F" w:rsidRPr="008C497F" w:rsidRDefault="008C497F" w:rsidP="008C49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При нарушении прав граждан на рассмотрение обращений, указанных в п.п. 1-3 ст. 5 Закона;</w:t>
      </w:r>
    </w:p>
    <w:p w:rsidR="008C497F" w:rsidRPr="008C497F" w:rsidRDefault="008C497F" w:rsidP="008C49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При нарушении сроков регистрации и перенаправления обращения для рассмотрения по существу в другой государственный орган, установленных ч.ч. 2-4 ст. 8 Закона;</w:t>
      </w:r>
    </w:p>
    <w:p w:rsidR="008C497F" w:rsidRPr="008C497F" w:rsidRDefault="008C497F" w:rsidP="008C49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При нарушении запрета направлять жалобу гражданина должностному лицу, чьи действия обжалуются (ч. 6 ст. 8 Закона);</w:t>
      </w:r>
    </w:p>
    <w:p w:rsidR="008C497F" w:rsidRPr="008C497F" w:rsidRDefault="008C497F" w:rsidP="008C49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При нарушении сроков рассмотрения обращений граждан, установленных ст.ст. 11, 12 Закона.</w:t>
      </w:r>
    </w:p>
    <w:p w:rsidR="008C497F" w:rsidRPr="008C497F" w:rsidRDefault="008C497F" w:rsidP="002755A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Субъектами, которые могут быть привлечены к административной ответственности по ст. 5.29 КоАП РФ, являются только должностные лица государственных органов и органов местного самоуправления.</w:t>
      </w:r>
    </w:p>
    <w:p w:rsidR="008C497F" w:rsidRPr="008C497F" w:rsidRDefault="008C497F" w:rsidP="002755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lastRenderedPageBreak/>
        <w:t>Организации всех форм собственности, а также их должностные лица не являются субъектами, которые могут быть привлечены к административной ответственности по ст. 5.59 КоАП РФ, поскольку на них не распространяются требования Федерального закона от 02.05.2006                            № 59-ФЗ «О порядке рассмотрения обращений граждан РФ», касающиеся порядка и сроков рассмотрения обращений граждан.</w:t>
      </w:r>
    </w:p>
    <w:p w:rsidR="008C497F" w:rsidRPr="008C497F" w:rsidRDefault="008C497F" w:rsidP="002755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Обжаловать ответы органов государственной власти или органов местного самоуправления граждане могут  в вышестоящую организацию (вышестоящему должностному лицу) или в прокуратуру по месту расположения органа (организации, учреждения), либо в суд.</w:t>
      </w:r>
    </w:p>
    <w:p w:rsidR="008C497F" w:rsidRPr="008C497F" w:rsidRDefault="008C497F" w:rsidP="002755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 xml:space="preserve">Возбудить дело об административном правонарушении по ст.5.59 КоАП РФ вправе </w:t>
      </w:r>
      <w:bookmarkStart w:id="0" w:name="_GoBack"/>
      <w:bookmarkEnd w:id="0"/>
      <w:r w:rsidRPr="008C497F">
        <w:rPr>
          <w:rFonts w:ascii="Times New Roman" w:hAnsi="Times New Roman" w:cs="Times New Roman"/>
          <w:sz w:val="24"/>
          <w:szCs w:val="24"/>
        </w:rPr>
        <w:t>прокурор.</w:t>
      </w:r>
    </w:p>
    <w:p w:rsidR="00571896" w:rsidRDefault="00E2527A">
      <w:pPr>
        <w:rPr>
          <w:rFonts w:ascii="Times New Roman" w:hAnsi="Times New Roman" w:cs="Times New Roman"/>
          <w:sz w:val="24"/>
          <w:szCs w:val="24"/>
        </w:rPr>
      </w:pPr>
    </w:p>
    <w:p w:rsidR="008C497F" w:rsidRDefault="008C497F">
      <w:pPr>
        <w:rPr>
          <w:rFonts w:ascii="Times New Roman" w:hAnsi="Times New Roman" w:cs="Times New Roman"/>
          <w:sz w:val="24"/>
          <w:szCs w:val="24"/>
        </w:rPr>
      </w:pPr>
    </w:p>
    <w:p w:rsidR="008C497F" w:rsidRDefault="008C497F">
      <w:pPr>
        <w:rPr>
          <w:rFonts w:ascii="Times New Roman" w:hAnsi="Times New Roman" w:cs="Times New Roman"/>
          <w:sz w:val="24"/>
          <w:szCs w:val="24"/>
        </w:rPr>
      </w:pPr>
    </w:p>
    <w:p w:rsidR="008C497F" w:rsidRDefault="008C497F">
      <w:pPr>
        <w:rPr>
          <w:rFonts w:ascii="Times New Roman" w:hAnsi="Times New Roman" w:cs="Times New Roman"/>
          <w:sz w:val="24"/>
          <w:szCs w:val="24"/>
        </w:rPr>
      </w:pPr>
    </w:p>
    <w:p w:rsidR="008C497F" w:rsidRDefault="008C497F">
      <w:pPr>
        <w:rPr>
          <w:rFonts w:ascii="Times New Roman" w:hAnsi="Times New Roman" w:cs="Times New Roman"/>
          <w:sz w:val="24"/>
          <w:szCs w:val="24"/>
        </w:rPr>
      </w:pPr>
    </w:p>
    <w:p w:rsidR="008C497F" w:rsidRDefault="008C497F">
      <w:pPr>
        <w:rPr>
          <w:rFonts w:ascii="Times New Roman" w:hAnsi="Times New Roman" w:cs="Times New Roman"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sz w:val="24"/>
          <w:szCs w:val="24"/>
        </w:rPr>
      </w:pPr>
    </w:p>
    <w:p w:rsidR="002755AA" w:rsidRDefault="002755AA" w:rsidP="008C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рассмотрения сообщений о преступлении</w:t>
      </w:r>
    </w:p>
    <w:p w:rsidR="008C497F" w:rsidRPr="008C497F" w:rsidRDefault="008C497F" w:rsidP="002755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 xml:space="preserve">Российским законодателем понятие «сообщения о преступлении» дано в статье 5 Уголовно-процессуального кодекса Российской Федерации. Согласно указанной нормы права сообщением о преступлении является </w:t>
      </w:r>
      <w:proofErr w:type="gramStart"/>
      <w:r w:rsidRPr="008C497F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8C497F">
        <w:rPr>
          <w:rFonts w:ascii="Times New Roman" w:hAnsi="Times New Roman" w:cs="Times New Roman"/>
          <w:sz w:val="24"/>
          <w:szCs w:val="24"/>
        </w:rPr>
        <w:t xml:space="preserve"> о преступлении, явка с повинной либо рапорт об обнаружении преступления.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Заявление о преступлении может быть как в устном, так и в письменном виде. При этом письменное заявление должно быть подписано заявителем, а устное заносится в протокол, который также подписывается заявителем и лицом, принявшим его.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Под явкой с повинной действующее законодательство понимает добровольное заявление лица с сообщением о совершенном им преступлении. Такое заявление может быть сделано как в письменной форме, так и в устном виде.</w:t>
      </w:r>
    </w:p>
    <w:p w:rsidR="008C497F" w:rsidRPr="008C497F" w:rsidRDefault="008C497F" w:rsidP="002755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Указанные формы сообщений о преступлении предназначены для всех граждан.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В тоже время рапорт об обнаружении преступления составляется сотрудником правоохранительного органа в соответствии  с требованиями УПК РФ по сообщениям о совершенном и или готовящемся преступлении, полученным из иных, чем указанно выше, источников.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Принять и осуществить предварительную проверку сообщения о преступлении обязано и вправе только должностное лицо правоохранительного органа. Эта обязанность – одно из проявлений общего правила, закрепленного в ст. 2 Конституции РФ, - обязанности государства соблюдать и защищать права и свободы человека и гражданина.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 xml:space="preserve">Обязанность принятия сообщения о преступлении позволяет </w:t>
      </w:r>
      <w:proofErr w:type="gramStart"/>
      <w:r w:rsidRPr="008C497F"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 w:rsidRPr="008C497F">
        <w:rPr>
          <w:rFonts w:ascii="Times New Roman" w:hAnsi="Times New Roman" w:cs="Times New Roman"/>
          <w:sz w:val="24"/>
          <w:szCs w:val="24"/>
        </w:rPr>
        <w:t xml:space="preserve"> о наличии у следователя (дознавателя и др.) на стадии проверки задачи реагирования на каждый факт совершения деяния, содержащего уголовно-процессуально значимые признаки объективной стороны состава преступления.</w:t>
      </w:r>
    </w:p>
    <w:p w:rsidR="008C497F" w:rsidRPr="008C497F" w:rsidRDefault="008C497F" w:rsidP="002755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Между тем проведение проверки сообщения о преступлении согласно УПК России в пределах той компетенции, которая отведена указанным кодексом конкретному правоохранительному органу.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Проведение проверки по поступившему сообщению о преступлении четко регламентировано процессуальными сроками, отведенными уголовно-процессуальным законом для указанного действия.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Исчисление процессуальных сроков, предназначенных для проверки, начинается с момента регистрации сообщения о преступлении в правоохранительном органе в соответствии с требованиями ведомственных нормативных актов, регламентирующих указанную процедуру. При этом лицу, сообщившему о преступлении, выдается документ – талон-уведомление, свидетельствующий о факте регистрации описанного в сообщении преступления.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 xml:space="preserve">Далее, по общему правилу, закрепленному в статье 144 УПК РФ, в течение 3 суток с момента принятия сообщения о преступлении по нему проводится проверка, в ходе которой соответствующее должностное лицо вправе требовать производства </w:t>
      </w:r>
      <w:r w:rsidRPr="008C497F">
        <w:rPr>
          <w:rFonts w:ascii="Times New Roman" w:hAnsi="Times New Roman" w:cs="Times New Roman"/>
          <w:sz w:val="24"/>
          <w:szCs w:val="24"/>
        </w:rPr>
        <w:lastRenderedPageBreak/>
        <w:t>документальных проверок, ревизий, исследования документов, предметов, трупов и привлекать к участию в этих мероприятиях специалистов, а также получать от редакций, главных редакторов средств массовой информации документы и материалы, подтверждающие сообщение о преступлении, имеющиеся в их распоряжении.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В случае проведения большого объема проверочных мероприятий, необходимых для проверки поступившего сообщения о преступлении, срок проверки соответствующим руководителем органа расследования может продлеваться как до 10, так и до 30 суток.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За время дополнительного срока проверки должностным лицом, её проводившим, могут выполняться осмотры предполагаемого места происшествия, судебно-медицинское исследование трупа, получение объяснений, сбор имеющих значение для проверки документов и т.п.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По результатам проведенных по сообщению о преступлении проверочных мероприятий в регламентированный законом процессуальный срок должностное лицо принимает одно из трех решений, закрепленных в статье 145 УПК РФ.</w:t>
      </w:r>
    </w:p>
    <w:p w:rsidR="008C497F" w:rsidRPr="008C497F" w:rsidRDefault="008C497F" w:rsidP="002755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Указанные решения в обязательном порядке подлежат письменному оформлению в виде постановления единолично следователем или дознавателем.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 xml:space="preserve">Так, первое из решений, о котором говориться в приведенной выше статье кодекса, является возбуждение уголовного дела. Общий порядок возбуждения уголовного дела публичного обвинения закреплен в статье 146 УПК РФ. Между тем, в Уголовно-процессуальном кодексе регламентирован  и порядок возбуждения уголовных дел частного и </w:t>
      </w:r>
      <w:proofErr w:type="spellStart"/>
      <w:r w:rsidRPr="008C497F">
        <w:rPr>
          <w:rFonts w:ascii="Times New Roman" w:hAnsi="Times New Roman" w:cs="Times New Roman"/>
          <w:sz w:val="24"/>
          <w:szCs w:val="24"/>
        </w:rPr>
        <w:t>частно-публичного</w:t>
      </w:r>
      <w:proofErr w:type="spellEnd"/>
      <w:r w:rsidRPr="008C497F">
        <w:rPr>
          <w:rFonts w:ascii="Times New Roman" w:hAnsi="Times New Roman" w:cs="Times New Roman"/>
          <w:sz w:val="24"/>
          <w:szCs w:val="24"/>
        </w:rPr>
        <w:t xml:space="preserve"> обвинения (ч. 4 ст. 20, ст. 147 и ч. 3 ст. 318 УПК РФ).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Постановление о возбуждении уголовного дела выносится только в том случае, когда проведенной по сообщению о преступлении проверкой установлено наличие соответствующих поводов и оснований.   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>Если проведенной проверкой не удалось собрать достаточных данных, указывающих на признаки объективной стороны преступления, должностное лицо выносит решение об отказе в возбуждении уголовного дела в соответствии с требованиями статьи 148 УПК РФ.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 xml:space="preserve">Третье процессуальное решение – это передача сообщения о преступлении по </w:t>
      </w:r>
      <w:proofErr w:type="spellStart"/>
      <w:r w:rsidRPr="008C497F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Pr="008C497F">
        <w:rPr>
          <w:rFonts w:ascii="Times New Roman" w:hAnsi="Times New Roman" w:cs="Times New Roman"/>
          <w:sz w:val="24"/>
          <w:szCs w:val="24"/>
        </w:rPr>
        <w:t xml:space="preserve"> в другой орган расследования или расположенный на другой территории.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97F">
        <w:rPr>
          <w:rFonts w:ascii="Times New Roman" w:hAnsi="Times New Roman" w:cs="Times New Roman"/>
          <w:sz w:val="24"/>
          <w:szCs w:val="24"/>
        </w:rPr>
        <w:t xml:space="preserve">В отличие от первых двух решений </w:t>
      </w:r>
      <w:proofErr w:type="gramStart"/>
      <w:r w:rsidRPr="008C497F">
        <w:rPr>
          <w:rFonts w:ascii="Times New Roman" w:hAnsi="Times New Roman" w:cs="Times New Roman"/>
          <w:sz w:val="24"/>
          <w:szCs w:val="24"/>
        </w:rPr>
        <w:t>описываемого</w:t>
      </w:r>
      <w:proofErr w:type="gramEnd"/>
      <w:r w:rsidRPr="008C497F">
        <w:rPr>
          <w:rFonts w:ascii="Times New Roman" w:hAnsi="Times New Roman" w:cs="Times New Roman"/>
          <w:sz w:val="24"/>
          <w:szCs w:val="24"/>
        </w:rPr>
        <w:t xml:space="preserve"> решение является промежуточным. Иначе говоря, его вынесение не завершает рассмотрение сообщения о преступлении. После него в обязательном порядке по материалу проверки должно выноситься решение о возбуждении или об отказе в возбуждении уголовного дела.</w:t>
      </w:r>
    </w:p>
    <w:p w:rsidR="008C497F" w:rsidRPr="008C497F" w:rsidRDefault="008C497F" w:rsidP="002755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97F">
        <w:rPr>
          <w:rFonts w:ascii="Times New Roman" w:hAnsi="Times New Roman" w:cs="Times New Roman"/>
          <w:sz w:val="24"/>
          <w:szCs w:val="24"/>
        </w:rPr>
        <w:t>О каждом из трех перечисленных решений по результатам рассмотрения сообщения о преступлении в обязательном порядке</w:t>
      </w:r>
      <w:proofErr w:type="gramEnd"/>
      <w:r w:rsidRPr="008C497F">
        <w:rPr>
          <w:rFonts w:ascii="Times New Roman" w:hAnsi="Times New Roman" w:cs="Times New Roman"/>
          <w:sz w:val="24"/>
          <w:szCs w:val="24"/>
        </w:rPr>
        <w:t xml:space="preserve"> письменно с приложением копии соответствующего постановления уведомляется лицо, его сообщившее, с разъяснением порядка его обжалования.  </w:t>
      </w:r>
    </w:p>
    <w:p w:rsidR="008C497F" w:rsidRDefault="008C497F">
      <w:pPr>
        <w:rPr>
          <w:rFonts w:ascii="Times New Roman" w:hAnsi="Times New Roman" w:cs="Times New Roman"/>
          <w:sz w:val="24"/>
          <w:szCs w:val="24"/>
        </w:rPr>
      </w:pPr>
    </w:p>
    <w:p w:rsidR="008C497F" w:rsidRDefault="008C497F">
      <w:pPr>
        <w:rPr>
          <w:rFonts w:ascii="Times New Roman" w:hAnsi="Times New Roman" w:cs="Times New Roman"/>
          <w:sz w:val="24"/>
          <w:szCs w:val="24"/>
        </w:rPr>
      </w:pPr>
    </w:p>
    <w:p w:rsidR="008C497F" w:rsidRDefault="008C497F">
      <w:pPr>
        <w:rPr>
          <w:rFonts w:ascii="Times New Roman" w:hAnsi="Times New Roman" w:cs="Times New Roman"/>
          <w:sz w:val="24"/>
          <w:szCs w:val="24"/>
        </w:rPr>
      </w:pPr>
    </w:p>
    <w:p w:rsidR="008C497F" w:rsidRPr="008C497F" w:rsidRDefault="008C497F">
      <w:pPr>
        <w:rPr>
          <w:rFonts w:ascii="Times New Roman" w:hAnsi="Times New Roman" w:cs="Times New Roman"/>
          <w:sz w:val="24"/>
          <w:szCs w:val="24"/>
        </w:rPr>
      </w:pPr>
    </w:p>
    <w:sectPr w:rsidR="008C497F" w:rsidRPr="008C497F" w:rsidSect="00F2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26A5"/>
    <w:multiLevelType w:val="multilevel"/>
    <w:tmpl w:val="6438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97F"/>
    <w:rsid w:val="002755AA"/>
    <w:rsid w:val="00340D96"/>
    <w:rsid w:val="007366F5"/>
    <w:rsid w:val="008C497F"/>
    <w:rsid w:val="00D239B5"/>
    <w:rsid w:val="00E2527A"/>
    <w:rsid w:val="00F2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2C43-837D-44DE-8F45-2F6AF8BC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Bossik</cp:lastModifiedBy>
  <cp:revision>2</cp:revision>
  <dcterms:created xsi:type="dcterms:W3CDTF">2013-08-07T04:58:00Z</dcterms:created>
  <dcterms:modified xsi:type="dcterms:W3CDTF">2013-10-07T08:20:00Z</dcterms:modified>
</cp:coreProperties>
</file>