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9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</w:p>
    <w:p>
      <w:pPr>
        <w:contextualSpacing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</w:t>
      </w:r>
      <w:r>
        <w:rPr>
          <w:rFonts w:ascii="Segoe UI" w:hAnsi="Segoe UI" w:cs="Segoe UI"/>
          <w:b/>
          <w:sz w:val="24"/>
          <w:szCs w:val="24"/>
        </w:rPr>
        <w:t xml:space="preserve">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9</w:t>
      </w:r>
      <w:r>
        <w:rPr>
          <w:rFonts w:ascii="Segoe UI" w:hAnsi="Segoe UI" w:cs="Segoe UI"/>
          <w:b/>
          <w:sz w:val="24"/>
          <w:szCs w:val="24"/>
        </w:rPr>
        <w:t xml:space="preserve"> многоквартирных домов поставлено </w:t>
      </w:r>
      <w:r>
        <w:rPr>
          <w:rFonts w:ascii="Segoe UI" w:hAnsi="Segoe UI" w:cs="Segoe UI"/>
          <w:b/>
          <w:sz w:val="24"/>
          <w:szCs w:val="24"/>
        </w:rPr>
        <w:br/>
      </w:r>
      <w:r>
        <w:rPr>
          <w:rFonts w:ascii="Segoe UI" w:hAnsi="Segoe UI" w:cs="Segoe UI"/>
          <w:b/>
          <w:sz w:val="24"/>
          <w:szCs w:val="24"/>
        </w:rPr>
        <w:t xml:space="preserve">на кадастровый учет </w:t>
      </w:r>
      <w:r>
        <w:rPr>
          <w:rFonts w:ascii="Segoe UI" w:hAnsi="Segoe UI" w:cs="Segoe UI"/>
          <w:b/>
          <w:sz w:val="24"/>
          <w:szCs w:val="24"/>
        </w:rPr>
        <w:t xml:space="preserve">в </w:t>
      </w:r>
      <w:r>
        <w:rPr>
          <w:rFonts w:ascii="Segoe UI" w:hAnsi="Segoe UI" w:cs="Segoe UI"/>
          <w:b/>
          <w:sz w:val="24"/>
          <w:szCs w:val="24"/>
        </w:rPr>
        <w:t xml:space="preserve">апреле</w:t>
      </w:r>
      <w:r>
        <w:rPr>
          <w:rFonts w:ascii="Segoe UI" w:hAnsi="Segoe UI" w:cs="Segoe UI"/>
          <w:b/>
          <w:sz w:val="24"/>
          <w:szCs w:val="24"/>
        </w:rPr>
        <w:t xml:space="preserve"> </w:t>
      </w:r>
    </w:p>
    <w:p>
      <w:pPr>
        <w:contextualSpacing/>
        <w:jc w:val="center"/>
        <w:rPr>
          <w:rFonts w:ascii="Segoe UI" w:hAnsi="Segoe UI" w:cs="Segoe UI"/>
          <w:b/>
          <w:color w:val="ff0000"/>
          <w:sz w:val="24"/>
          <w:szCs w:val="24"/>
        </w:rPr>
      </w:pPr>
    </w:p>
    <w:p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В</w:t>
      </w:r>
      <w:r>
        <w:rPr>
          <w:rFonts w:ascii="Segoe UI" w:hAnsi="Segoe UI" w:cs="Segoe UI"/>
          <w:sz w:val="24"/>
          <w:szCs w:val="24"/>
          <w:lang w:val="x-none"/>
        </w:rPr>
        <w:t xml:space="preserve"> Свердловской области в </w:t>
      </w:r>
      <w:r>
        <w:rPr>
          <w:rFonts w:ascii="Segoe UI" w:hAnsi="Segoe UI" w:cs="Segoe UI"/>
          <w:sz w:val="24"/>
          <w:szCs w:val="24"/>
        </w:rPr>
        <w:t xml:space="preserve">апреле</w:t>
      </w:r>
      <w:r>
        <w:rPr>
          <w:rFonts w:ascii="Segoe UI" w:hAnsi="Segoe UI" w:cs="Segoe UI"/>
          <w:sz w:val="24"/>
          <w:szCs w:val="24"/>
          <w:lang w:val="x-none"/>
        </w:rPr>
        <w:t xml:space="preserve"> на государственный кадастровый учет</w:t>
      </w:r>
      <w:r>
        <w:rPr>
          <w:rFonts w:ascii="Segoe UI" w:hAnsi="Segoe UI" w:cs="Segoe UI"/>
          <w:sz w:val="24"/>
          <w:szCs w:val="24"/>
          <w:lang w:val="x-none"/>
        </w:rPr>
        <w:t xml:space="preserve"> </w:t>
      </w:r>
      <w:r>
        <w:rPr>
          <w:rFonts w:ascii="Segoe UI" w:hAnsi="Segoe UI" w:cs="Segoe UI"/>
          <w:sz w:val="24"/>
          <w:szCs w:val="24"/>
          <w:lang w:val="x-none"/>
        </w:rPr>
        <w:t xml:space="preserve">поставлено </w:t>
      </w:r>
      <w:r>
        <w:rPr>
          <w:rFonts w:ascii="Segoe UI" w:hAnsi="Segoe UI" w:cs="Segoe UI"/>
          <w:sz w:val="24"/>
          <w:szCs w:val="24"/>
        </w:rPr>
        <w:t xml:space="preserve">9</w:t>
      </w:r>
      <w:r>
        <w:rPr>
          <w:rFonts w:ascii="Segoe UI" w:hAnsi="Segoe UI" w:cs="Segoe UI"/>
          <w:sz w:val="24"/>
          <w:szCs w:val="24"/>
          <w:lang w:val="x-none"/>
        </w:rPr>
        <w:t xml:space="preserve"> многоквартирных домов</w:t>
      </w:r>
      <w:r>
        <w:rPr>
          <w:rFonts w:ascii="Segoe UI" w:hAnsi="Segoe UI" w:cs="Segoe UI"/>
          <w:sz w:val="24"/>
          <w:szCs w:val="24"/>
          <w:lang w:val="x-none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Об этом сообщает Управление Росреестра по Свердловской области.</w:t>
      </w:r>
    </w:p>
    <w:p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  <w:highlight w:val="green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Общая площадь </w:t>
      </w:r>
      <w:r>
        <w:rPr>
          <w:rFonts w:ascii="Segoe UI" w:hAnsi="Segoe UI" w:cs="Segoe UI"/>
          <w:i/>
          <w:sz w:val="24"/>
          <w:szCs w:val="24"/>
        </w:rPr>
        <w:t xml:space="preserve">зданий, 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поставленных на кадастровый учёт составила </w:t>
      </w:r>
      <w:r>
        <w:rPr>
          <w:rFonts w:ascii="Segoe UI" w:hAnsi="Segoe UI" w:cs="Segoe UI"/>
          <w:i/>
          <w:sz w:val="24"/>
          <w:szCs w:val="24"/>
          <w:lang w:val="x-none"/>
        </w:rPr>
        <w:br/>
      </w:r>
      <w:r>
        <w:rPr>
          <w:rFonts w:ascii="Segoe UI" w:hAnsi="Segoe UI" w:cs="Segoe UI"/>
          <w:i/>
          <w:sz w:val="24"/>
          <w:szCs w:val="24"/>
        </w:rPr>
        <w:t xml:space="preserve">118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тысяч квадратных метров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 xml:space="preserve">Все</w:t>
      </w:r>
      <w:r>
        <w:rPr>
          <w:rFonts w:ascii="Segoe UI" w:hAnsi="Segoe UI" w:cs="Segoe UI"/>
          <w:i/>
          <w:sz w:val="24"/>
          <w:szCs w:val="24"/>
          <w:lang w:val="x-none"/>
        </w:rPr>
        <w:t xml:space="preserve"> дом</w:t>
      </w:r>
      <w:r>
        <w:rPr>
          <w:rFonts w:ascii="Segoe UI" w:hAnsi="Segoe UI" w:cs="Segoe UI"/>
          <w:i/>
          <w:sz w:val="24"/>
          <w:szCs w:val="24"/>
        </w:rPr>
        <w:t xml:space="preserve">а находятся в Екатеринбурге</w:t>
      </w:r>
      <w:r>
        <w:rPr>
          <w:rFonts w:ascii="Segoe UI" w:hAnsi="Segoe UI" w:cs="Segoe UI"/>
          <w:i/>
          <w:sz w:val="24"/>
          <w:szCs w:val="24"/>
        </w:rPr>
        <w:t xml:space="preserve">. После постановки на кадастровый учет многоквартирных домов и передачи застройщиком объекта недвижимости по передаточному акту, необходимо </w:t>
      </w:r>
      <w:r>
        <w:rPr>
          <w:rFonts w:ascii="Segoe UI" w:hAnsi="Segoe UI" w:cs="Segoe UI"/>
          <w:i/>
          <w:sz w:val="24"/>
          <w:szCs w:val="24"/>
        </w:rPr>
        <w:t xml:space="preserve">зарегистрировать</w:t>
      </w:r>
      <w:r>
        <w:rPr>
          <w:rFonts w:ascii="Segoe UI" w:hAnsi="Segoe UI" w:cs="Segoe UI"/>
          <w:i/>
          <w:sz w:val="24"/>
          <w:szCs w:val="24"/>
        </w:rPr>
        <w:t xml:space="preserve"> прав</w:t>
      </w:r>
      <w:r>
        <w:rPr>
          <w:rFonts w:ascii="Segoe UI" w:hAnsi="Segoe UI" w:cs="Segoe UI"/>
          <w:i/>
          <w:sz w:val="24"/>
          <w:szCs w:val="24"/>
        </w:rPr>
        <w:t xml:space="preserve">о</w:t>
      </w:r>
      <w:r>
        <w:rPr>
          <w:rFonts w:ascii="Segoe UI" w:hAnsi="Segoe UI" w:cs="Segoe UI"/>
          <w:i/>
          <w:sz w:val="24"/>
          <w:szCs w:val="24"/>
        </w:rPr>
        <w:t xml:space="preserve"> собственности на построенный объект недвижимости (квартиру, нежилое помещение, машино-место)</w:t>
      </w:r>
      <w:r>
        <w:rPr>
          <w:rFonts w:ascii="Segoe UI" w:hAnsi="Segoe UI" w:cs="Segoe UI"/>
          <w:i/>
          <w:sz w:val="24"/>
          <w:szCs w:val="24"/>
        </w:rPr>
        <w:t xml:space="preserve">, так как государственная регистрация прав - единственное доказательство существования зарегистрированного права</w:t>
      </w:r>
      <w:r>
        <w:rPr>
          <w:rFonts w:ascii="Segoe UI" w:hAnsi="Segoe UI" w:cs="Segoe UI"/>
          <w:i/>
          <w:sz w:val="24"/>
          <w:szCs w:val="24"/>
        </w:rPr>
        <w:t xml:space="preserve">»</w:t>
      </w:r>
      <w:r>
        <w:rPr>
          <w:rFonts w:ascii="Segoe UI" w:hAnsi="Segoe UI" w:cs="Segoe UI"/>
          <w:i/>
          <w:sz w:val="24"/>
          <w:szCs w:val="24"/>
        </w:rPr>
        <w:t xml:space="preserve">, </w:t>
      </w:r>
      <w:r>
        <w:rPr>
          <w:rFonts w:ascii="Segoe UI" w:hAnsi="Segoe UI" w:cs="Segoe UI"/>
          <w:i/>
          <w:sz w:val="24"/>
          <w:szCs w:val="24"/>
        </w:rPr>
        <w:t xml:space="preserve">-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сообщил</w:t>
      </w:r>
      <w:r>
        <w:rPr>
          <w:rFonts w:ascii="Segoe UI" w:hAnsi="Segoe UI" w:cs="Segoe UI"/>
          <w:sz w:val="24"/>
          <w:szCs w:val="24"/>
        </w:rPr>
        <w:t xml:space="preserve"> руководитель Управления </w:t>
      </w:r>
      <w:r>
        <w:rPr>
          <w:rFonts w:ascii="Segoe UI" w:hAnsi="Segoe UI" w:cs="Segoe UI"/>
          <w:b/>
          <w:sz w:val="24"/>
          <w:szCs w:val="24"/>
        </w:rPr>
        <w:t xml:space="preserve">Игорь Цыганаш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с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1 марта </w:t>
      </w:r>
      <w:r>
        <w:rPr>
          <w:rFonts w:ascii="Segoe UI" w:hAnsi="Segoe UI" w:cs="Segoe UI"/>
          <w:sz w:val="24"/>
          <w:szCs w:val="24"/>
        </w:rPr>
        <w:t xml:space="preserve">текущего</w:t>
      </w:r>
      <w:r>
        <w:rPr>
          <w:rFonts w:ascii="Segoe UI" w:hAnsi="Segoe UI" w:cs="Segoe UI"/>
          <w:sz w:val="24"/>
          <w:szCs w:val="24"/>
        </w:rPr>
        <w:t xml:space="preserve"> года вступил в силу Федеральный закон от 26.12.2024 № 487-ФЗ «О внесении изменений в отдельные законодательные акты Российской Федерации», который обязал застройщиков после подписания передаточного акта самостоятельно направлять в Росреестр заявления и документы для государственной регистрации права собственности участника долевого строительства исключительно в электронной форме.</w:t>
      </w:r>
      <w:r>
        <w:rPr>
          <w:rFonts w:ascii="Segoe UI" w:hAnsi="Segoe UI" w:cs="Segoe UI"/>
          <w:sz w:val="24"/>
          <w:szCs w:val="24"/>
        </w:rPr>
        <w:t xml:space="preserve"> </w:t>
      </w:r>
    </w:p>
    <w:p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 xml:space="preserve">апреле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количество таких зарегистрированных прав собственности гражд</w:t>
      </w:r>
      <w:r>
        <w:rPr>
          <w:rFonts w:ascii="Segoe UI" w:hAnsi="Segoe UI" w:cs="Segoe UI"/>
          <w:sz w:val="24"/>
          <w:szCs w:val="24"/>
        </w:rPr>
        <w:t xml:space="preserve">ан на жилые помещения составило</w:t>
      </w:r>
      <w:r>
        <w:rPr>
          <w:rFonts w:ascii="Segoe UI" w:hAnsi="Segoe UI" w:cs="Segoe UI"/>
          <w:sz w:val="24"/>
          <w:szCs w:val="24"/>
        </w:rPr>
        <w:t xml:space="preserve"> 5 225</w:t>
      </w:r>
      <w:r>
        <w:rPr>
          <w:rFonts w:ascii="Segoe UI" w:hAnsi="Segoe UI" w:cs="Segoe UI"/>
          <w:sz w:val="24"/>
          <w:szCs w:val="24"/>
        </w:rPr>
        <w:t xml:space="preserve">.</w:t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</w:rPr>
        <w:t xml:space="preserve">Новая норма закона значительно упростит жизнь граждан, избавив их от необходимости собирать дополнительные документы и обращаться в МФЦ для регистрации своих прав</w:t>
      </w:r>
      <w:r>
        <w:rPr>
          <w:rFonts w:ascii="Segoe UI" w:hAnsi="Segoe UI" w:cs="Segoe UI"/>
          <w:i/>
          <w:sz w:val="24"/>
          <w:szCs w:val="24"/>
        </w:rPr>
        <w:t xml:space="preserve">»,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 xml:space="preserve">сообщил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председатель Общественного совета при Управлении Росреестра по Свердловской области, председатель совета директоров</w:t>
      </w:r>
      <w:r>
        <w:rPr>
          <w:rFonts w:ascii="Segoe UI" w:hAnsi="Segoe UI" w:cs="Segoe UI"/>
          <w:sz w:val="24"/>
          <w:szCs w:val="24"/>
        </w:rPr>
        <w:t xml:space="preserve"> АО </w:t>
      </w:r>
      <w:r>
        <w:rPr>
          <w:rFonts w:ascii="Segoe UI" w:hAnsi="Segoe UI" w:cs="Segoe UI"/>
          <w:sz w:val="24"/>
          <w:szCs w:val="24"/>
        </w:rPr>
        <w:t xml:space="preserve">СЗ «РСГ-Академическое»</w:t>
      </w:r>
      <w:r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 xml:space="preserve">Виктор Кис</w:t>
      </w:r>
      <w:r>
        <w:rPr>
          <w:rFonts w:ascii="Segoe UI" w:hAnsi="Segoe UI" w:cs="Segoe UI"/>
          <w:b/>
          <w:sz w:val="24"/>
          <w:szCs w:val="24"/>
        </w:rPr>
        <w:t xml:space="preserve">е</w:t>
      </w:r>
      <w:r>
        <w:rPr>
          <w:rFonts w:ascii="Segoe UI" w:hAnsi="Segoe UI" w:cs="Segoe UI"/>
          <w:b/>
          <w:sz w:val="24"/>
          <w:szCs w:val="24"/>
        </w:rPr>
        <w:t xml:space="preserve">лев</w:t>
      </w:r>
      <w:r>
        <w:rPr>
          <w:rFonts w:ascii="Segoe UI" w:hAnsi="Segoe UI" w:cs="Segoe UI"/>
          <w:sz w:val="24"/>
          <w:szCs w:val="24"/>
        </w:rPr>
        <w:t xml:space="preserve">.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89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-169093.20pt;mso-wrap-distance-right:9.00pt;mso-wrap-distance-bottom:-169093.20pt;visibility:visible;" filled="f" strokecolor="#0070C0" strokeweight="1.25pt"/>
            </w:pict>
          </mc:Fallback>
        </mc:AlternateConten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0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1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styleId="ab" w:customStyle="1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d" w:customStyle="1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hyperlink" Target="mailto::press66_rosreestr@mail.ru" TargetMode="External"/><Relationship Id="rId11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2511-7C00-4155-BD3E-CCEF6A90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1674</Characters>
  <CharactersWithSpaces>1964</CharactersWithSpaces>
  <Company/>
  <DocSecurity>0</DocSecurity>
  <HyperlinksChanged>false</HyperlinksChanged>
  <Lines>13</Lines>
  <LinksUpToDate>false</LinksUpToDate>
  <Pages>1</Pages>
  <Paragraphs>3</Paragraphs>
  <ScaleCrop>false</ScaleCrop>
  <SharedDoc>false</SharedDoc>
  <Template>Normal</Template>
  <TotalTime>137</TotalTime>
  <Words>293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gribkov.civilist@mail.ru</cp:lastModifiedBy>
  <cp:revision>24</cp:revision>
  <cp:lastPrinted>2025-02-14T04:43:00Z</cp:lastPrinted>
  <dcterms:created xsi:type="dcterms:W3CDTF">2025-03-18T09:48:00Z</dcterms:created>
  <dcterms:modified xsi:type="dcterms:W3CDTF">2025-05-22T13:01:00Z</dcterms:modified>
</cp:coreProperties>
</file>