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B" w:rsidRPr="00746F8B" w:rsidRDefault="00D3276B" w:rsidP="00D3276B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D60614" wp14:editId="54B401A2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76B" w:rsidRPr="00746F8B" w:rsidRDefault="00D3276B" w:rsidP="00D3276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D3276B" w:rsidRPr="00746F8B" w:rsidRDefault="00D3276B" w:rsidP="00D3276B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D3276B" w:rsidRDefault="00D3276B" w:rsidP="00D3276B">
      <w:pPr>
        <w:jc w:val="center"/>
        <w:rPr>
          <w:rFonts w:ascii="Segoe UI" w:hAnsi="Segoe UI" w:cs="Segoe UI"/>
          <w:b/>
          <w:sz w:val="24"/>
        </w:rPr>
      </w:pPr>
    </w:p>
    <w:p w:rsidR="00D3276B" w:rsidRPr="00D3276B" w:rsidRDefault="00D3276B" w:rsidP="00D3276B">
      <w:pPr>
        <w:jc w:val="center"/>
        <w:rPr>
          <w:rFonts w:ascii="Segoe UI" w:hAnsi="Segoe UI" w:cs="Segoe UI"/>
          <w:b/>
          <w:sz w:val="24"/>
        </w:rPr>
      </w:pPr>
      <w:r w:rsidRPr="00D3276B">
        <w:rPr>
          <w:rFonts w:ascii="Segoe UI" w:hAnsi="Segoe UI" w:cs="Segoe UI"/>
          <w:b/>
          <w:sz w:val="24"/>
        </w:rPr>
        <w:t>Торжественная церемония награждения</w:t>
      </w:r>
    </w:p>
    <w:p w:rsidR="00D3276B" w:rsidRP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  <w:r w:rsidRPr="00D3276B">
        <w:rPr>
          <w:rFonts w:ascii="Segoe UI" w:hAnsi="Segoe UI" w:cs="Segoe UI"/>
          <w:sz w:val="24"/>
        </w:rPr>
        <w:t>На этой неделе состоялась торжественная церемония награждения.</w:t>
      </w:r>
    </w:p>
    <w:p w:rsidR="00D3276B" w:rsidRP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  <w:r w:rsidRPr="00D3276B">
        <w:rPr>
          <w:rFonts w:ascii="Segoe UI" w:hAnsi="Segoe UI" w:cs="Segoe UI"/>
          <w:sz w:val="24"/>
        </w:rPr>
        <w:t>Коллективу Управления Федеральной службы государственной регистрации, кадастра и картографии по Свердловской области Глава Екатеринбурга Алексей Орлов вручил Благодарственное письмо «За значительный вклад в организацию и проведение голосования за благоустройство общественных территорий в рамках федерального проекта</w:t>
      </w:r>
    </w:p>
    <w:p w:rsidR="00D3276B" w:rsidRP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  <w:r w:rsidRPr="00D3276B">
        <w:rPr>
          <w:rFonts w:ascii="Segoe UI" w:hAnsi="Segoe UI" w:cs="Segoe UI"/>
          <w:sz w:val="24"/>
        </w:rPr>
        <w:t>"Формирование комфортной городской среды"», а также за активную жизненную позицию!</w:t>
      </w:r>
    </w:p>
    <w:p w:rsid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  <w:r w:rsidRPr="00D3276B">
        <w:rPr>
          <w:rFonts w:ascii="Segoe UI" w:hAnsi="Segoe UI" w:cs="Segoe UI"/>
          <w:sz w:val="24"/>
        </w:rPr>
        <w:t>Также Благодарственное письмо было вручено и филиалу публично-правовой компании «Роскадастр» по Уральскому федеральному округу.</w:t>
      </w:r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664432FE" wp14:editId="61652A24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40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D3276B" w:rsidRPr="00746F8B" w:rsidRDefault="00D3276B" w:rsidP="00D3276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D3276B" w:rsidRPr="00746F8B" w:rsidRDefault="00D3276B" w:rsidP="00D3276B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3276B" w:rsidRPr="00746F8B" w:rsidRDefault="00D3276B" w:rsidP="00D3276B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D3276B" w:rsidRDefault="00D3276B" w:rsidP="00D3276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</w:p>
    <w:p w:rsidR="00D3276B" w:rsidRPr="00D3276B" w:rsidRDefault="00D3276B" w:rsidP="00D3276B">
      <w:pPr>
        <w:ind w:firstLine="708"/>
        <w:jc w:val="both"/>
        <w:rPr>
          <w:rFonts w:ascii="Segoe UI" w:hAnsi="Segoe UI" w:cs="Segoe UI"/>
          <w:sz w:val="24"/>
        </w:rPr>
      </w:pPr>
    </w:p>
    <w:p w:rsidR="00D3276B" w:rsidRDefault="00D3276B" w:rsidP="00D3276B"/>
    <w:p w:rsidR="00986185" w:rsidRDefault="00986185" w:rsidP="00D3276B"/>
    <w:sectPr w:rsidR="0098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6B"/>
    <w:rsid w:val="00986185"/>
    <w:rsid w:val="00D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DFF2"/>
  <w15:chartTrackingRefBased/>
  <w15:docId w15:val="{3795104C-7DC4-4495-82B9-E34C709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</cp:revision>
  <dcterms:created xsi:type="dcterms:W3CDTF">2024-06-17T10:35:00Z</dcterms:created>
  <dcterms:modified xsi:type="dcterms:W3CDTF">2024-06-17T10:37:00Z</dcterms:modified>
</cp:coreProperties>
</file>