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/>
          <w:sz w:val="28"/>
          <w:szCs w:val="28"/>
          <w:lang w:eastAsia="sk-SK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1312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/>
          <w:sz w:val="28"/>
          <w:szCs w:val="28"/>
          <w:lang w:eastAsia="sk-SK"/>
        </w:rPr>
      </w:pPr>
    </w:p>
    <w:p>
      <w:pPr>
        <w:jc w:val="right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8"/>
          <w:szCs w:val="28"/>
          <w:lang w:eastAsia="sk-SK"/>
        </w:rPr>
        <w:t xml:space="preserve">ПРЕСС-РЕЛИЗ</w:t>
      </w:r>
    </w:p>
    <w:p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Почти 4</w:t>
      </w:r>
      <w:r>
        <w:rPr>
          <w:rFonts w:ascii="Segoe UI" w:hAnsi="Segoe UI" w:cs="Segoe UI"/>
          <w:b/>
          <w:sz w:val="24"/>
        </w:rPr>
        <w:t xml:space="preserve"> тыс. береговых линий Свердловской области внесены в ЕГРН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Береговая линия – это линия пересечения поверхности водоема </w:t>
      </w:r>
      <w:r>
        <w:rPr>
          <w:rFonts w:ascii="Segoe UI" w:hAnsi="Segoe UI" w:cs="Segoe UI"/>
          <w:sz w:val="24"/>
        </w:rPr>
        <w:br/>
        <w:t xml:space="preserve">с поверхностью суши. Местоположение береговой линии устанавливают органы государственной власти субъектов РФ либо Федеральное агентство водных ресурсов. Уже после данные вносят в Единый государственный реестр недвижимости (ЕГРН).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- Наполнение ЕГРН сведениями о границах водных объектов является частью реализации госпрограммы «Национальная система пространственных данных». На сегодняшний день в реестре недвижимости </w:t>
      </w:r>
      <w:r>
        <w:rPr>
          <w:rFonts w:ascii="Segoe UI" w:hAnsi="Segoe UI" w:cs="Segoe UI"/>
          <w:i/>
          <w:sz w:val="24"/>
        </w:rPr>
        <w:t xml:space="preserve">содержатся сведения о 3</w:t>
      </w:r>
      <w:r>
        <w:rPr>
          <w:rFonts w:ascii="Segoe UI" w:hAnsi="Segoe UI" w:cs="Segoe UI"/>
          <w:i/>
          <w:sz w:val="24"/>
        </w:rPr>
        <w:t xml:space="preserve"> </w:t>
      </w:r>
      <w:r>
        <w:rPr>
          <w:rFonts w:ascii="Segoe UI" w:hAnsi="Segoe UI" w:cs="Segoe UI"/>
          <w:i/>
          <w:sz w:val="24"/>
        </w:rPr>
        <w:t xml:space="preserve">962 береговых линиях (границах водных объектов) Свердловской области</w:t>
      </w:r>
      <w:r>
        <w:rPr>
          <w:rFonts w:ascii="Segoe UI" w:hAnsi="Segoe UI" w:cs="Segoe UI"/>
          <w:sz w:val="24"/>
        </w:rPr>
        <w:t xml:space="preserve">, –</w:t>
      </w:r>
      <w:r>
        <w:rPr>
          <w:rFonts w:ascii="Segoe UI" w:hAnsi="Segoe UI" w:cs="Segoe UI"/>
          <w:sz w:val="24"/>
        </w:rPr>
        <w:t xml:space="preserve"> сообщает заместитель руководителя Управления Росреестра по Свердловской области </w:t>
      </w:r>
      <w:r>
        <w:rPr>
          <w:rFonts w:ascii="Segoe UI" w:hAnsi="Segoe UI" w:cs="Segoe UI"/>
          <w:b/>
          <w:sz w:val="24"/>
        </w:rPr>
        <w:t xml:space="preserve">Татьяна Янтюшева</w:t>
      </w:r>
      <w:r>
        <w:rPr>
          <w:rFonts w:ascii="Segoe UI" w:hAnsi="Segoe UI" w:cs="Segoe UI"/>
          <w:sz w:val="24"/>
        </w:rPr>
        <w:t xml:space="preserve">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Вдоль береговой линии (границы водного объекта) устанавливаются водоохранные зоны, прибрежные защитные полосы и береговые полосы.</w:t>
      </w:r>
    </w:p>
    <w:p>
      <w:pPr>
        <w:ind w:firstLine="708"/>
        <w:jc w:val="both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 xml:space="preserve">- </w:t>
      </w:r>
      <w:r>
        <w:rPr>
          <w:rFonts w:ascii="Segoe UI" w:hAnsi="Segoe UI" w:cs="Segoe UI"/>
          <w:i/>
          <w:sz w:val="24"/>
        </w:rPr>
        <w:t xml:space="preserve">В пределах водоохранных зон и прибрежных защитных полос существуют особые условия использования территории, а </w:t>
      </w:r>
      <w:r>
        <w:rPr>
          <w:rFonts w:ascii="Segoe UI" w:hAnsi="Segoe UI" w:cs="Segoe UI"/>
          <w:i/>
          <w:sz w:val="24"/>
        </w:rPr>
        <w:t xml:space="preserve">в </w:t>
      </w:r>
      <w:r>
        <w:rPr>
          <w:rFonts w:ascii="Segoe UI" w:hAnsi="Segoe UI" w:cs="Segoe UI"/>
          <w:i/>
          <w:sz w:val="24"/>
        </w:rPr>
        <w:t xml:space="preserve">пределах береговой полосы согласно пункту 8 статьи 27 ЗК запрещается приватизация земельных участков. Земельные участки, находящиеся в границах береговой полосы, не могут находиться в частной собственности. Земельные участки, находящиеся в государственной или муниципальной собственности и расположенные в пределах береговой полосы водного объекта, могут быть предоставлены в аренду на торгах, а также в аренду без проведения торгов при наличии соответствующих оснований.</w:t>
      </w:r>
    </w:p>
    <w:p>
      <w:pPr>
        <w:ind w:firstLine="708"/>
        <w:jc w:val="both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 xml:space="preserve">Ширина береговой полосы водных объектов общего пользования составляет двадцать метров от береговой линии,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 </w:t>
      </w:r>
    </w:p>
    <w:p>
      <w:pPr>
        <w:ind w:firstLine="708"/>
        <w:jc w:val="both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 xml:space="preserve"> При этом в ЕГРН подлежат внесению сведения только о береговых линиях (границах водных объектов), водоохранных зон и прибрежных защитных полос.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Поэтому, хочу отметить важный момент, перед покупкой земельного участка вблизи водоема стоит удостовериться, что границы участка не </w:t>
      </w:r>
      <w:r>
        <w:rPr>
          <w:rFonts w:ascii="Segoe UI" w:hAnsi="Segoe UI" w:cs="Segoe UI"/>
          <w:i/>
          <w:sz w:val="24"/>
        </w:rPr>
        <w:t xml:space="preserve">попадают в зону с ограничениями</w:t>
      </w:r>
      <w:r>
        <w:rPr>
          <w:rFonts w:ascii="Segoe UI" w:hAnsi="Segoe UI" w:cs="Segoe UI"/>
          <w:i/>
          <w:sz w:val="24"/>
        </w:rPr>
        <w:t xml:space="preserve">,</w:t>
      </w:r>
      <w:r>
        <w:rPr>
          <w:rFonts w:ascii="Segoe UI" w:hAnsi="Segoe UI" w:cs="Segoe UI"/>
          <w:sz w:val="24"/>
        </w:rPr>
        <w:t xml:space="preserve"> – поясняет </w:t>
      </w:r>
      <w:r>
        <w:rPr>
          <w:rFonts w:ascii="Segoe UI" w:hAnsi="Segoe UI" w:cs="Segoe UI"/>
          <w:sz w:val="24"/>
          <w:szCs w:val="24"/>
        </w:rPr>
        <w:t xml:space="preserve">заместитель директора филиала </w:t>
      </w:r>
      <w:r>
        <w:rPr>
          <w:rFonts w:ascii="Segoe UI" w:hAnsi="Segoe UI" w:cs="Segoe UI"/>
          <w:sz w:val="24"/>
          <w:szCs w:val="24"/>
        </w:rPr>
        <w:t xml:space="preserve">публично-правовой компании «Роскадастр» по Уральскому федеральному округу </w:t>
      </w:r>
      <w:r>
        <w:rPr>
          <w:rFonts w:ascii="Segoe UI" w:hAnsi="Segoe UI" w:cs="Segoe UI"/>
          <w:b/>
          <w:bCs/>
          <w:sz w:val="24"/>
          <w:szCs w:val="24"/>
        </w:rPr>
        <w:t xml:space="preserve">Юрий Белоусов</w:t>
      </w:r>
      <w:r>
        <w:rPr>
          <w:rFonts w:ascii="Segoe UI" w:hAnsi="Segoe UI" w:cs="Segoe UI"/>
          <w:sz w:val="24"/>
        </w:rPr>
        <w:t xml:space="preserve">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Получить информацию о том, попадает ли участок в зону с особыми условиями использования территории (водоохр</w:t>
      </w:r>
      <w:bookmarkStart w:id="0" w:name="_GoBack"/>
      <w:bookmarkEnd w:id="0"/>
      <w:r>
        <w:rPr>
          <w:rFonts w:ascii="Segoe UI" w:hAnsi="Segoe UI" w:cs="Segoe UI"/>
          <w:sz w:val="24"/>
        </w:rPr>
        <w:t xml:space="preserve">анную зону, прибрежную защитную полосу), пересекает ли границы интересуемого участка береговая линия (граница водного объекта) можно с помощью сервиса Росреестра «Публичная кадастровая карта», которая теперь функционирует на Единой цифровой платформе "Национальная система пространственных данных".</w:t>
      </w:r>
    </w:p>
    <w:p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87" distL="114300" distR="114300" simplePos="0" relativeHeight="251659264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122554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argin-left:-5.50pt;mso-position-horizontal:absolute;mso-position-vertical-relative:text;margin-top:9.6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+7 343</w:t>
      </w:r>
      <w:r>
        <w:rPr>
          <w:rFonts w:ascii="Segoe UI" w:hAnsi="Segoe UI" w:cs="Segoe UI"/>
          <w:sz w:val="18"/>
          <w:szCs w:val="18"/>
          <w:lang w:val="en-US"/>
        </w:rPr>
        <w:t xml:space="preserve"> </w:t>
      </w:r>
      <w:r>
        <w:rPr>
          <w:rFonts w:ascii="Segoe UI" w:hAnsi="Segoe UI" w:cs="Segoe UI"/>
          <w:sz w:val="18"/>
          <w:szCs w:val="18"/>
        </w:rPr>
        <w:t xml:space="preserve">375 40 </w:t>
      </w:r>
      <w:r>
        <w:rPr>
          <w:rFonts w:ascii="Segoe UI" w:hAnsi="Segoe UI" w:cs="Segoe UI"/>
          <w:color w:val="000000"/>
          <w:sz w:val="18"/>
          <w:szCs w:val="18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9" w:tooltip="mailto::press66_rosreestr@mail.ru" w:history="1">
        <w:r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 xml:space="preserve">press</w:t>
        </w:r>
        <w:r>
          <w:rPr>
            <w:rFonts w:ascii="Segoe UI" w:hAnsi="Segoe UI" w:cs="Segoe UI"/>
            <w:color w:val="000000"/>
            <w:sz w:val="18"/>
            <w:szCs w:val="18"/>
            <w:u w:val="single"/>
          </w:rPr>
          <w:t xml:space="preserve">66_</w:t>
        </w:r>
        <w:r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 xml:space="preserve">rosreestr</w:t>
        </w:r>
        <w:r>
          <w:rPr>
            <w:rFonts w:ascii="Segoe UI" w:hAnsi="Segoe UI" w:cs="Segoe UI"/>
            <w:color w:val="000000"/>
            <w:sz w:val="18"/>
            <w:szCs w:val="18"/>
            <w:u w:val="single"/>
          </w:rPr>
          <w:t xml:space="preserve">@</w:t>
        </w:r>
        <w:r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 xml:space="preserve">mail</w:t>
        </w:r>
        <w:r>
          <w:rPr>
            <w:rFonts w:ascii="Segoe UI" w:hAnsi="Segoe UI" w:cs="Segoe UI"/>
            <w:color w:val="000000"/>
            <w:sz w:val="18"/>
            <w:szCs w:val="18"/>
            <w:u w:val="single"/>
          </w:rPr>
          <w:t xml:space="preserve">.</w:t>
        </w:r>
        <w:r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0" w:tooltip="http://www.rosreestr.gov.ru" w:history="1">
        <w:r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 xml:space="preserve">www</w:t>
        </w:r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 xml:space="preserve">.</w:t>
        </w:r>
        <w:r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 xml:space="preserve">rosreestr</w:t>
        </w:r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 xml:space="preserve">.</w:t>
        </w:r>
        <w:r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 xml:space="preserve">gov</w:t>
        </w:r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 xml:space="preserve">.</w:t>
        </w:r>
        <w:r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620062, г. Екатеринбург, ул. Генеральская, 6 а.</w:t>
      </w:r>
    </w:p>
    <w:p>
      <w:pPr>
        <w:ind w:firstLine="708"/>
        <w:rPr>
          <w:rFonts w:ascii="Segoe UI" w:hAnsi="Segoe UI" w:cs="Segoe UI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styleId="af2" w:customStyle="1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styleId="af5" w:customStyle="1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mailto::press66_rosreestr@mail.ru" TargetMode="External"/><Relationship Id="rId10" Type="http://schemas.openxmlformats.org/officeDocument/2006/relationships/hyperlink" Target="http://www.rosreestr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2611</Characters>
  <CharactersWithSpaces>3062</CharactersWithSpaces>
  <Company/>
  <DocSecurity>0</DocSecurity>
  <HyperlinksChanged>false</HyperlinksChanged>
  <Lines>21</Lines>
  <LinksUpToDate>false</LinksUpToDate>
  <Pages>2</Pages>
  <Paragraphs>6</Paragraphs>
  <ScaleCrop>false</ScaleCrop>
  <SharedDoc>false</SharedDoc>
  <Template>Normal</Template>
  <TotalTime>7</TotalTime>
  <Words>457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gribkov.civilist@mail.ru</cp:lastModifiedBy>
  <cp:revision>7</cp:revision>
  <dcterms:created xsi:type="dcterms:W3CDTF">2024-07-23T09:43:00Z</dcterms:created>
  <dcterms:modified xsi:type="dcterms:W3CDTF">2025-06-04T10:04:00Z</dcterms:modified>
</cp:coreProperties>
</file>