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54" w:rsidRPr="00746F8B" w:rsidRDefault="00C46954" w:rsidP="00C46954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83D70C" wp14:editId="30DDD9A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C46954" w:rsidRDefault="00C46954" w:rsidP="006B7AD2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D6D42" w:rsidRPr="00945884" w:rsidRDefault="009C05EB" w:rsidP="00E114F1">
      <w:pPr>
        <w:ind w:firstLine="709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>205 тысяч заявлений</w:t>
      </w:r>
      <w:r w:rsidR="00E114F1">
        <w:rPr>
          <w:rFonts w:ascii="Segoe UI" w:hAnsi="Segoe UI" w:cs="Segoe UI"/>
          <w:b/>
          <w:bCs/>
          <w:sz w:val="24"/>
        </w:rPr>
        <w:t xml:space="preserve"> на учет и регистрацию объектов</w:t>
      </w:r>
      <w:r w:rsidR="00E114F1" w:rsidRPr="00E114F1">
        <w:rPr>
          <w:rFonts w:ascii="Segoe UI" w:hAnsi="Segoe UI" w:cs="Segoe UI"/>
          <w:b/>
          <w:bCs/>
          <w:sz w:val="24"/>
        </w:rPr>
        <w:t xml:space="preserve"> </w:t>
      </w:r>
      <w:r w:rsidR="00E114F1">
        <w:rPr>
          <w:rFonts w:ascii="Segoe UI" w:hAnsi="Segoe UI" w:cs="Segoe UI"/>
          <w:b/>
          <w:bCs/>
          <w:sz w:val="24"/>
        </w:rPr>
        <w:t>поступило</w:t>
      </w:r>
      <w:r w:rsidR="00E114F1" w:rsidRPr="00E114F1">
        <w:rPr>
          <w:rFonts w:ascii="Segoe UI" w:hAnsi="Segoe UI" w:cs="Segoe UI"/>
          <w:b/>
          <w:bCs/>
          <w:sz w:val="24"/>
        </w:rPr>
        <w:t xml:space="preserve"> </w:t>
      </w:r>
      <w:r w:rsidR="00D255EC">
        <w:rPr>
          <w:rFonts w:ascii="Segoe UI" w:hAnsi="Segoe UI" w:cs="Segoe UI"/>
          <w:b/>
          <w:bCs/>
          <w:sz w:val="24"/>
        </w:rPr>
        <w:br/>
      </w:r>
      <w:r w:rsidR="00E114F1">
        <w:rPr>
          <w:rFonts w:ascii="Segoe UI" w:hAnsi="Segoe UI" w:cs="Segoe UI"/>
          <w:b/>
          <w:bCs/>
          <w:sz w:val="24"/>
        </w:rPr>
        <w:t xml:space="preserve">в </w:t>
      </w:r>
      <w:r w:rsidR="00E114F1" w:rsidRPr="00945884">
        <w:rPr>
          <w:rFonts w:ascii="Segoe UI" w:hAnsi="Segoe UI" w:cs="Segoe UI"/>
          <w:b/>
          <w:bCs/>
          <w:sz w:val="24"/>
        </w:rPr>
        <w:t>Свердловский Росреестр</w:t>
      </w:r>
      <w:r w:rsidR="00E114F1" w:rsidRPr="00E114F1">
        <w:rPr>
          <w:rFonts w:ascii="Segoe UI" w:hAnsi="Segoe UI" w:cs="Segoe UI"/>
          <w:b/>
          <w:bCs/>
          <w:sz w:val="24"/>
        </w:rPr>
        <w:t xml:space="preserve"> </w:t>
      </w:r>
      <w:r w:rsidR="00E114F1">
        <w:rPr>
          <w:rFonts w:ascii="Segoe UI" w:hAnsi="Segoe UI" w:cs="Segoe UI"/>
          <w:b/>
          <w:bCs/>
          <w:sz w:val="24"/>
        </w:rPr>
        <w:t>в 3 квартале</w:t>
      </w:r>
    </w:p>
    <w:p w:rsidR="00BE1E63" w:rsidRDefault="00BE1E63" w:rsidP="00B11009">
      <w:pPr>
        <w:ind w:firstLine="709"/>
        <w:jc w:val="both"/>
        <w:rPr>
          <w:rFonts w:ascii="Segoe UI" w:hAnsi="Segoe UI" w:cs="Segoe UI"/>
          <w:sz w:val="24"/>
        </w:rPr>
      </w:pPr>
      <w:r w:rsidRPr="00BE1E63">
        <w:rPr>
          <w:rFonts w:ascii="Segoe UI" w:hAnsi="Segoe UI" w:cs="Segoe UI"/>
          <w:sz w:val="24"/>
        </w:rPr>
        <w:t>В третьем квартале</w:t>
      </w:r>
      <w:r>
        <w:rPr>
          <w:rFonts w:ascii="Segoe UI" w:hAnsi="Segoe UI" w:cs="Segoe UI"/>
          <w:sz w:val="24"/>
        </w:rPr>
        <w:t xml:space="preserve"> </w:t>
      </w:r>
      <w:r w:rsidR="007D6D42" w:rsidRPr="00945884">
        <w:rPr>
          <w:rFonts w:ascii="Segoe UI" w:hAnsi="Segoe UI" w:cs="Segoe UI"/>
          <w:sz w:val="24"/>
        </w:rPr>
        <w:t>Управление Росреестра по С</w:t>
      </w:r>
      <w:r w:rsidR="00667CE8" w:rsidRPr="00945884">
        <w:rPr>
          <w:rFonts w:ascii="Segoe UI" w:hAnsi="Segoe UI" w:cs="Segoe UI"/>
          <w:sz w:val="24"/>
        </w:rPr>
        <w:t xml:space="preserve">вердловской области </w:t>
      </w:r>
      <w:r w:rsidRPr="00BE1E63">
        <w:rPr>
          <w:rFonts w:ascii="Segoe UI" w:hAnsi="Segoe UI" w:cs="Segoe UI"/>
          <w:sz w:val="24"/>
        </w:rPr>
        <w:t>приняло 205 490 заявлений о проведении учетно-регистрационных действий</w:t>
      </w:r>
      <w:r w:rsidR="005E2E19">
        <w:rPr>
          <w:rFonts w:ascii="Segoe UI" w:hAnsi="Segoe UI" w:cs="Segoe UI"/>
          <w:sz w:val="24"/>
        </w:rPr>
        <w:t>.</w:t>
      </w:r>
      <w:r w:rsidRPr="00BE1E63">
        <w:rPr>
          <w:rFonts w:ascii="Segoe UI" w:hAnsi="Segoe UI" w:cs="Segoe UI"/>
          <w:sz w:val="24"/>
        </w:rPr>
        <w:t xml:space="preserve"> </w:t>
      </w:r>
    </w:p>
    <w:p w:rsidR="00BE1E63" w:rsidRDefault="005E2E19" w:rsidP="005E2E19">
      <w:pPr>
        <w:ind w:firstLine="709"/>
        <w:jc w:val="both"/>
        <w:rPr>
          <w:rFonts w:ascii="Segoe UI" w:hAnsi="Segoe UI" w:cs="Segoe UI"/>
          <w:iCs/>
          <w:sz w:val="24"/>
        </w:rPr>
      </w:pPr>
      <w:r>
        <w:rPr>
          <w:rFonts w:ascii="Segoe UI" w:hAnsi="Segoe UI" w:cs="Segoe UI"/>
          <w:iCs/>
          <w:sz w:val="24"/>
        </w:rPr>
        <w:t xml:space="preserve">Как </w:t>
      </w:r>
      <w:r w:rsidRPr="00BE1E63">
        <w:rPr>
          <w:rFonts w:ascii="Segoe UI" w:hAnsi="Segoe UI" w:cs="Segoe UI"/>
          <w:iCs/>
          <w:sz w:val="24"/>
        </w:rPr>
        <w:t xml:space="preserve">отмечает </w:t>
      </w:r>
      <w:r>
        <w:rPr>
          <w:rFonts w:ascii="Segoe UI" w:hAnsi="Segoe UI" w:cs="Segoe UI"/>
          <w:iCs/>
          <w:sz w:val="24"/>
        </w:rPr>
        <w:t>з</w:t>
      </w:r>
      <w:r w:rsidR="00BE1E63" w:rsidRPr="00BE1E63">
        <w:rPr>
          <w:rFonts w:ascii="Segoe UI" w:hAnsi="Segoe UI" w:cs="Segoe UI"/>
          <w:iCs/>
          <w:sz w:val="24"/>
        </w:rPr>
        <w:t xml:space="preserve">аместитель руководителя Управления </w:t>
      </w:r>
      <w:r w:rsidR="00BE1E63" w:rsidRPr="00BE1E63">
        <w:rPr>
          <w:rFonts w:ascii="Segoe UI" w:hAnsi="Segoe UI" w:cs="Segoe UI"/>
          <w:b/>
          <w:iCs/>
          <w:sz w:val="24"/>
        </w:rPr>
        <w:t>Ирина Семкина</w:t>
      </w:r>
      <w:bookmarkStart w:id="0" w:name="_GoBack"/>
      <w:bookmarkEnd w:id="0"/>
      <w:r w:rsidR="00BE1E63" w:rsidRPr="00BE1E63">
        <w:rPr>
          <w:rFonts w:ascii="Segoe UI" w:hAnsi="Segoe UI" w:cs="Segoe UI"/>
          <w:iCs/>
          <w:sz w:val="24"/>
        </w:rPr>
        <w:t>, количество заявлений, поданных в третьем квартале, остается</w:t>
      </w:r>
      <w:r w:rsidR="00BE1E63">
        <w:rPr>
          <w:rFonts w:ascii="Segoe UI" w:hAnsi="Segoe UI" w:cs="Segoe UI"/>
          <w:iCs/>
          <w:sz w:val="24"/>
        </w:rPr>
        <w:t xml:space="preserve"> на уровне предыдущего периода.</w:t>
      </w:r>
      <w:r>
        <w:rPr>
          <w:rFonts w:ascii="Segoe UI" w:hAnsi="Segoe UI" w:cs="Segoe UI"/>
          <w:sz w:val="24"/>
        </w:rPr>
        <w:t xml:space="preserve"> </w:t>
      </w:r>
      <w:r w:rsidRPr="00BE1E63">
        <w:rPr>
          <w:rFonts w:ascii="Segoe UI" w:hAnsi="Segoe UI" w:cs="Segoe UI"/>
          <w:sz w:val="24"/>
        </w:rPr>
        <w:t>Для сравнения, во втором квартале текущего года этот показатель составлял 202 973 заявления.</w:t>
      </w:r>
    </w:p>
    <w:p w:rsidR="00BE1E63" w:rsidRPr="00BE1E63" w:rsidRDefault="00BE1E63" w:rsidP="00BE1E63">
      <w:pPr>
        <w:ind w:firstLine="709"/>
        <w:jc w:val="both"/>
        <w:rPr>
          <w:rFonts w:ascii="Segoe UI" w:hAnsi="Segoe UI" w:cs="Segoe UI"/>
          <w:iCs/>
          <w:sz w:val="24"/>
        </w:rPr>
      </w:pPr>
      <w:r w:rsidRPr="00783B69">
        <w:rPr>
          <w:rFonts w:ascii="Segoe UI" w:hAnsi="Segoe UI" w:cs="Segoe UI"/>
          <w:i/>
          <w:iCs/>
          <w:sz w:val="24"/>
        </w:rPr>
        <w:t>«Это связано с удобством и доступностью получения государственных услуг. На сегодняшний день 63% заявлений подаются в электронном виде, а также есть возможность подать документы в любом офисе МФЦ по экстерриториальному принципу. Так, за третий квартал от жителей Свердловской области в Управление поступило более 3 тысяч заявлений на экстерриториальную регистрацию и кадастровый учет объектов недвижимости, расположенных в других регионах. Наибольшее количество объектов находится в Челябинской области, на втором месте — Краснодарский край, а замыкает т</w:t>
      </w:r>
      <w:r w:rsidR="00783B69" w:rsidRPr="00783B69">
        <w:rPr>
          <w:rFonts w:ascii="Segoe UI" w:hAnsi="Segoe UI" w:cs="Segoe UI"/>
          <w:i/>
          <w:iCs/>
          <w:sz w:val="24"/>
        </w:rPr>
        <w:t>ройку лидеров Тюменская область»,</w:t>
      </w:r>
      <w:r w:rsidR="00783B69">
        <w:rPr>
          <w:rFonts w:ascii="Segoe UI" w:hAnsi="Segoe UI" w:cs="Segoe UI"/>
          <w:iCs/>
          <w:sz w:val="24"/>
        </w:rPr>
        <w:t xml:space="preserve"> - сказала она.</w:t>
      </w:r>
    </w:p>
    <w:p w:rsidR="007D6D42" w:rsidRPr="009C05EB" w:rsidRDefault="007D6D42" w:rsidP="007D6D42">
      <w:pPr>
        <w:ind w:firstLine="709"/>
        <w:jc w:val="both"/>
        <w:rPr>
          <w:rFonts w:ascii="Segoe UI" w:hAnsi="Segoe UI" w:cs="Segoe UI"/>
          <w:sz w:val="24"/>
        </w:rPr>
      </w:pPr>
      <w:r w:rsidRPr="009C05EB">
        <w:rPr>
          <w:rFonts w:ascii="Segoe UI" w:hAnsi="Segoe UI" w:cs="Segoe UI"/>
          <w:sz w:val="24"/>
        </w:rPr>
        <w:t>Из других регионов больше всего заявлений поступило от жи</w:t>
      </w:r>
      <w:r w:rsidR="00667CE8" w:rsidRPr="009C05EB">
        <w:rPr>
          <w:rFonts w:ascii="Segoe UI" w:hAnsi="Segoe UI" w:cs="Segoe UI"/>
          <w:sz w:val="24"/>
        </w:rPr>
        <w:t xml:space="preserve">телей </w:t>
      </w:r>
      <w:r w:rsidR="009C05EB" w:rsidRPr="009C05EB">
        <w:rPr>
          <w:rFonts w:ascii="Segoe UI" w:hAnsi="Segoe UI" w:cs="Segoe UI"/>
          <w:sz w:val="24"/>
        </w:rPr>
        <w:t xml:space="preserve">Челябинской, </w:t>
      </w:r>
      <w:r w:rsidR="00427267" w:rsidRPr="009C05EB">
        <w:rPr>
          <w:rFonts w:ascii="Segoe UI" w:hAnsi="Segoe UI" w:cs="Segoe UI"/>
          <w:sz w:val="24"/>
        </w:rPr>
        <w:t>Тюменской и</w:t>
      </w:r>
      <w:r w:rsidR="009C05EB" w:rsidRPr="009C05EB">
        <w:rPr>
          <w:rFonts w:ascii="Segoe UI" w:hAnsi="Segoe UI" w:cs="Segoe UI"/>
          <w:sz w:val="24"/>
        </w:rPr>
        <w:t xml:space="preserve"> Московской област</w:t>
      </w:r>
      <w:r w:rsidR="00237411">
        <w:rPr>
          <w:rFonts w:ascii="Segoe UI" w:hAnsi="Segoe UI" w:cs="Segoe UI"/>
          <w:sz w:val="24"/>
        </w:rPr>
        <w:t>ей</w:t>
      </w:r>
      <w:r w:rsidR="009C05EB" w:rsidRPr="009C05EB">
        <w:rPr>
          <w:rFonts w:ascii="Segoe UI" w:hAnsi="Segoe UI" w:cs="Segoe UI"/>
          <w:sz w:val="24"/>
        </w:rPr>
        <w:t>.</w:t>
      </w:r>
    </w:p>
    <w:p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24E775BF" wp14:editId="5E9CEF0F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53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C46954" w:rsidRPr="00746F8B" w:rsidRDefault="00496F09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C46954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C46954" w:rsidRPr="00746F8B" w:rsidRDefault="00496F09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46954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8B558A" w:rsidRDefault="008B558A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B7AD2" w:rsidRPr="007D6D42" w:rsidRDefault="006B7AD2" w:rsidP="006B7AD2">
      <w:pPr>
        <w:ind w:firstLine="709"/>
        <w:jc w:val="both"/>
        <w:rPr>
          <w:rFonts w:ascii="Segoe UI" w:hAnsi="Segoe UI" w:cs="Segoe UI"/>
          <w:sz w:val="24"/>
        </w:rPr>
      </w:pPr>
    </w:p>
    <w:sectPr w:rsidR="006B7AD2" w:rsidRPr="007D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036BBC"/>
    <w:rsid w:val="000402FC"/>
    <w:rsid w:val="00041002"/>
    <w:rsid w:val="000C601E"/>
    <w:rsid w:val="001A121F"/>
    <w:rsid w:val="001C0E1B"/>
    <w:rsid w:val="0022405E"/>
    <w:rsid w:val="00227DD3"/>
    <w:rsid w:val="00237411"/>
    <w:rsid w:val="00254040"/>
    <w:rsid w:val="002A632E"/>
    <w:rsid w:val="002B4C1D"/>
    <w:rsid w:val="002E252E"/>
    <w:rsid w:val="002E3613"/>
    <w:rsid w:val="00401B8F"/>
    <w:rsid w:val="00427267"/>
    <w:rsid w:val="00496F09"/>
    <w:rsid w:val="004D7363"/>
    <w:rsid w:val="00574CE8"/>
    <w:rsid w:val="005E2E19"/>
    <w:rsid w:val="006347C2"/>
    <w:rsid w:val="00667CE8"/>
    <w:rsid w:val="0068457B"/>
    <w:rsid w:val="006B7AD2"/>
    <w:rsid w:val="00725791"/>
    <w:rsid w:val="00783B69"/>
    <w:rsid w:val="007A4649"/>
    <w:rsid w:val="007A6429"/>
    <w:rsid w:val="007B3BC7"/>
    <w:rsid w:val="007D6D42"/>
    <w:rsid w:val="007F6E73"/>
    <w:rsid w:val="00875C62"/>
    <w:rsid w:val="008B558A"/>
    <w:rsid w:val="00936536"/>
    <w:rsid w:val="00945884"/>
    <w:rsid w:val="00997818"/>
    <w:rsid w:val="009C05EB"/>
    <w:rsid w:val="00A50ABD"/>
    <w:rsid w:val="00AF45A5"/>
    <w:rsid w:val="00B11009"/>
    <w:rsid w:val="00B25136"/>
    <w:rsid w:val="00BE1E63"/>
    <w:rsid w:val="00BE5FB7"/>
    <w:rsid w:val="00C3176F"/>
    <w:rsid w:val="00C46954"/>
    <w:rsid w:val="00C739BE"/>
    <w:rsid w:val="00C8616B"/>
    <w:rsid w:val="00CE4577"/>
    <w:rsid w:val="00D255EC"/>
    <w:rsid w:val="00E114F1"/>
    <w:rsid w:val="00E25B86"/>
    <w:rsid w:val="00E63EF0"/>
    <w:rsid w:val="00E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036C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40</cp:revision>
  <cp:lastPrinted>2024-10-24T06:05:00Z</cp:lastPrinted>
  <dcterms:created xsi:type="dcterms:W3CDTF">2024-05-06T08:04:00Z</dcterms:created>
  <dcterms:modified xsi:type="dcterms:W3CDTF">2024-10-24T06:20:00Z</dcterms:modified>
</cp:coreProperties>
</file>