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 xml:space="preserve">от </w:t>
      </w:r>
      <w:r w:rsidR="00F75599">
        <w:rPr>
          <w:rFonts w:ascii="Arial" w:hAnsi="Arial" w:cs="Arial"/>
          <w:b/>
          <w:sz w:val="28"/>
          <w:szCs w:val="28"/>
        </w:rPr>
        <w:t>19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63D06">
        <w:rPr>
          <w:rFonts w:ascii="Arial" w:hAnsi="Arial" w:cs="Arial"/>
          <w:b/>
          <w:sz w:val="28"/>
          <w:szCs w:val="28"/>
        </w:rPr>
        <w:t>но</w:t>
      </w:r>
      <w:r>
        <w:rPr>
          <w:rFonts w:ascii="Arial" w:hAnsi="Arial" w:cs="Arial"/>
          <w:b/>
          <w:sz w:val="28"/>
          <w:szCs w:val="28"/>
        </w:rPr>
        <w:t>ября</w:t>
      </w:r>
      <w:r w:rsidRPr="009A5089">
        <w:rPr>
          <w:rFonts w:ascii="Arial" w:hAnsi="Arial" w:cs="Arial"/>
          <w:b/>
          <w:sz w:val="28"/>
          <w:szCs w:val="28"/>
        </w:rPr>
        <w:t xml:space="preserve"> 2021 года №</w:t>
      </w:r>
      <w:r w:rsidR="00F75599">
        <w:rPr>
          <w:rFonts w:ascii="Arial" w:hAnsi="Arial" w:cs="Arial"/>
          <w:b/>
          <w:sz w:val="28"/>
          <w:szCs w:val="28"/>
        </w:rPr>
        <w:t>1</w:t>
      </w:r>
      <w:r w:rsidR="008C32A7">
        <w:rPr>
          <w:rFonts w:ascii="Arial" w:hAnsi="Arial" w:cs="Arial"/>
          <w:b/>
          <w:sz w:val="28"/>
          <w:szCs w:val="28"/>
        </w:rPr>
        <w:t>60</w:t>
      </w:r>
    </w:p>
    <w:p w:rsidR="00F75599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F75599" w:rsidRPr="008C32A7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75599">
        <w:rPr>
          <w:rFonts w:ascii="Arial" w:hAnsi="Arial" w:cs="Arial"/>
          <w:b/>
          <w:color w:val="000000"/>
          <w:sz w:val="28"/>
          <w:szCs w:val="28"/>
        </w:rPr>
        <w:t xml:space="preserve">Об утверждении Порядка внесения изменений в перечень главных </w:t>
      </w:r>
      <w:proofErr w:type="gramStart"/>
      <w:r w:rsidRPr="00F75599">
        <w:rPr>
          <w:rFonts w:ascii="Arial" w:hAnsi="Arial" w:cs="Arial"/>
          <w:b/>
          <w:color w:val="000000"/>
          <w:sz w:val="28"/>
          <w:szCs w:val="28"/>
        </w:rPr>
        <w:t xml:space="preserve">администраторов </w:t>
      </w:r>
      <w:r w:rsidR="008C32A7">
        <w:rPr>
          <w:rFonts w:ascii="Arial" w:hAnsi="Arial" w:cs="Arial"/>
          <w:b/>
          <w:color w:val="000000"/>
          <w:sz w:val="28"/>
          <w:szCs w:val="28"/>
        </w:rPr>
        <w:t>источников финансирования дефицита бюджета</w:t>
      </w:r>
      <w:proofErr w:type="gramEnd"/>
      <w:r w:rsidR="008C32A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  <w:r w:rsidRPr="00F75599">
        <w:rPr>
          <w:rFonts w:ascii="Arial" w:hAnsi="Arial" w:cs="Arial"/>
          <w:b/>
          <w:color w:val="000000"/>
          <w:sz w:val="28"/>
          <w:szCs w:val="28"/>
        </w:rPr>
        <w:t xml:space="preserve"> Байкаловского муниципального района Свердловской области</w:t>
      </w:r>
    </w:p>
    <w:p w:rsidR="008C32A7" w:rsidRPr="008C32A7" w:rsidRDefault="008C32A7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C32A7" w:rsidRPr="008C32A7" w:rsidRDefault="008C32A7" w:rsidP="008C32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8C32A7">
        <w:rPr>
          <w:rFonts w:ascii="Arial" w:hAnsi="Arial" w:cs="Arial"/>
          <w:sz w:val="24"/>
          <w:szCs w:val="24"/>
        </w:rPr>
        <w:t>В соответствии с пунктом 8 постановления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</w:t>
      </w:r>
      <w:r>
        <w:rPr>
          <w:rFonts w:ascii="Arial" w:hAnsi="Arial" w:cs="Arial"/>
          <w:sz w:val="24"/>
          <w:szCs w:val="24"/>
        </w:rPr>
        <w:t>очников финансирования дефицита</w:t>
      </w:r>
      <w:r w:rsidRPr="008C32A7">
        <w:rPr>
          <w:rFonts w:ascii="Arial" w:hAnsi="Arial" w:cs="Arial"/>
          <w:sz w:val="24"/>
          <w:szCs w:val="24"/>
        </w:rPr>
        <w:t xml:space="preserve"> бюджета и к утверждению перечня главных администраторов источников финансирования дефицита бюджета субъекта Российской Федерации</w:t>
      </w:r>
      <w:proofErr w:type="gramEnd"/>
      <w:r w:rsidRPr="008C32A7">
        <w:rPr>
          <w:rFonts w:ascii="Arial" w:hAnsi="Arial" w:cs="Arial"/>
          <w:sz w:val="24"/>
          <w:szCs w:val="24"/>
        </w:rPr>
        <w:t>, бюджета территориального фонда обязательного медицинского страхования, местного бюджета»</w:t>
      </w:r>
      <w:r>
        <w:rPr>
          <w:rFonts w:ascii="Arial" w:hAnsi="Arial" w:cs="Arial"/>
          <w:sz w:val="24"/>
          <w:szCs w:val="24"/>
        </w:rPr>
        <w:t>, постановляю:</w:t>
      </w:r>
    </w:p>
    <w:p w:rsidR="008C32A7" w:rsidRPr="008C32A7" w:rsidRDefault="008C32A7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C32A7" w:rsidRPr="008C32A7" w:rsidRDefault="008C32A7" w:rsidP="008C32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A7">
        <w:rPr>
          <w:rFonts w:ascii="Arial" w:hAnsi="Arial" w:cs="Arial"/>
          <w:sz w:val="24"/>
          <w:szCs w:val="24"/>
        </w:rPr>
        <w:t>1.</w:t>
      </w:r>
      <w:r w:rsidRPr="008C32A7">
        <w:rPr>
          <w:rFonts w:ascii="Arial" w:hAnsi="Arial" w:cs="Arial"/>
          <w:sz w:val="24"/>
          <w:szCs w:val="24"/>
        </w:rPr>
        <w:tab/>
        <w:t xml:space="preserve">Утвердить Порядок внесения изменений в перечень главных администраторов источников финансирования дефицита бюджета </w:t>
      </w: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Pr="008C32A7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Байкаловского муниципального района Свердловской области</w:t>
      </w:r>
      <w:r w:rsidRPr="008C32A7">
        <w:rPr>
          <w:rFonts w:ascii="Arial" w:hAnsi="Arial" w:cs="Arial"/>
          <w:sz w:val="24"/>
          <w:szCs w:val="24"/>
        </w:rPr>
        <w:t xml:space="preserve"> (прилагается).</w:t>
      </w:r>
    </w:p>
    <w:p w:rsidR="008C32A7" w:rsidRPr="008C32A7" w:rsidRDefault="008C32A7" w:rsidP="008C32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A7">
        <w:rPr>
          <w:rFonts w:ascii="Arial" w:hAnsi="Arial" w:cs="Arial"/>
          <w:sz w:val="24"/>
          <w:szCs w:val="24"/>
        </w:rPr>
        <w:t>2.</w:t>
      </w:r>
      <w:r w:rsidRPr="008C32A7">
        <w:rPr>
          <w:rFonts w:ascii="Arial" w:hAnsi="Arial" w:cs="Arial"/>
          <w:sz w:val="24"/>
          <w:szCs w:val="24"/>
        </w:rPr>
        <w:tab/>
        <w:t xml:space="preserve">Настоящее постановление вступает в силу со дня его официального опубликования и применяется к отношениям по составлению и исполнению бюджета </w:t>
      </w:r>
      <w:r w:rsidRPr="008C32A7">
        <w:rPr>
          <w:rFonts w:ascii="Arial" w:hAnsi="Arial" w:cs="Arial"/>
          <w:sz w:val="24"/>
          <w:szCs w:val="24"/>
        </w:rPr>
        <w:t xml:space="preserve">Краснополянского </w:t>
      </w:r>
      <w:r w:rsidRPr="008C32A7">
        <w:rPr>
          <w:rFonts w:ascii="Arial" w:hAnsi="Arial" w:cs="Arial"/>
          <w:sz w:val="24"/>
          <w:szCs w:val="24"/>
        </w:rPr>
        <w:t xml:space="preserve">сельского поселения, начиная с бюджета на 2022 год и плановый период 2023 и 2024 годов. </w:t>
      </w:r>
    </w:p>
    <w:p w:rsidR="008C32A7" w:rsidRPr="008C32A7" w:rsidRDefault="008C32A7" w:rsidP="008C32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A7">
        <w:rPr>
          <w:rFonts w:ascii="Arial" w:hAnsi="Arial" w:cs="Arial"/>
          <w:sz w:val="24"/>
          <w:szCs w:val="24"/>
        </w:rPr>
        <w:t xml:space="preserve">3. Настоящее постановление опубликовать в Информационном вестнике Краснополянского сельского поселения и разместить на сайте Администрации в сети «Интернет» </w:t>
      </w:r>
      <w:hyperlink r:id="rId10" w:history="1">
        <w:r w:rsidRPr="008C32A7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8C32A7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8C32A7" w:rsidRPr="008C32A7" w:rsidRDefault="008C32A7" w:rsidP="008C32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A7">
        <w:rPr>
          <w:rFonts w:ascii="Arial" w:hAnsi="Arial" w:cs="Arial"/>
          <w:sz w:val="24"/>
          <w:szCs w:val="24"/>
        </w:rPr>
        <w:t>4.</w:t>
      </w:r>
      <w:r w:rsidRPr="008C32A7">
        <w:rPr>
          <w:rFonts w:ascii="Arial" w:hAnsi="Arial" w:cs="Arial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8C32A7" w:rsidRPr="008C32A7" w:rsidRDefault="008C32A7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C32A7" w:rsidRPr="008C32A7" w:rsidRDefault="008C32A7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54EE5" w:rsidRPr="008C32A7" w:rsidRDefault="00B54EE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D06" w:rsidRPr="008C32A7" w:rsidRDefault="00063D06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C32A7">
        <w:rPr>
          <w:rFonts w:ascii="Arial" w:hAnsi="Arial" w:cs="Arial"/>
          <w:sz w:val="24"/>
          <w:szCs w:val="24"/>
        </w:rPr>
        <w:t>И.о</w:t>
      </w:r>
      <w:proofErr w:type="spellEnd"/>
      <w:r w:rsidRPr="008C32A7">
        <w:rPr>
          <w:rFonts w:ascii="Arial" w:hAnsi="Arial" w:cs="Arial"/>
          <w:sz w:val="24"/>
          <w:szCs w:val="24"/>
        </w:rPr>
        <w:t>. Главы</w:t>
      </w:r>
      <w:r w:rsidR="00B54EE5" w:rsidRPr="008C32A7">
        <w:rPr>
          <w:rFonts w:ascii="Arial" w:hAnsi="Arial" w:cs="Arial"/>
          <w:sz w:val="24"/>
          <w:szCs w:val="24"/>
        </w:rPr>
        <w:t xml:space="preserve"> </w:t>
      </w:r>
    </w:p>
    <w:p w:rsidR="007B67F2" w:rsidRPr="008C32A7" w:rsidRDefault="00B54EE5" w:rsidP="007B67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2A7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063D06" w:rsidRPr="008C32A7">
        <w:rPr>
          <w:rFonts w:ascii="Arial" w:hAnsi="Arial" w:cs="Arial"/>
          <w:sz w:val="24"/>
          <w:szCs w:val="24"/>
        </w:rPr>
        <w:t xml:space="preserve">                 </w:t>
      </w:r>
      <w:r w:rsidRPr="008C32A7">
        <w:rPr>
          <w:rFonts w:ascii="Arial" w:hAnsi="Arial" w:cs="Arial"/>
          <w:sz w:val="24"/>
          <w:szCs w:val="24"/>
        </w:rPr>
        <w:t xml:space="preserve">     А.Н.</w:t>
      </w:r>
      <w:r w:rsidR="000771EC" w:rsidRPr="008C32A7">
        <w:rPr>
          <w:rFonts w:ascii="Arial" w:hAnsi="Arial" w:cs="Arial"/>
          <w:sz w:val="24"/>
          <w:szCs w:val="24"/>
        </w:rPr>
        <w:t xml:space="preserve"> </w:t>
      </w:r>
      <w:r w:rsidR="00063D06" w:rsidRPr="008C32A7">
        <w:rPr>
          <w:rFonts w:ascii="Arial" w:hAnsi="Arial" w:cs="Arial"/>
          <w:sz w:val="24"/>
          <w:szCs w:val="24"/>
        </w:rPr>
        <w:t>Снигирёв</w:t>
      </w:r>
    </w:p>
    <w:p w:rsidR="007B67F2" w:rsidRPr="008C32A7" w:rsidRDefault="007B67F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32A7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7B67F2" w:rsidRPr="008C32A7" w:rsidRDefault="007B67F2" w:rsidP="007B67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32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7B67F2" w:rsidRPr="008C32A7" w:rsidRDefault="007B67F2" w:rsidP="007B67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32A7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3F5795" w:rsidRPr="008C32A7" w:rsidRDefault="003F5795" w:rsidP="007B67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32A7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 Краснополянского</w:t>
      </w:r>
    </w:p>
    <w:p w:rsidR="007B67F2" w:rsidRPr="008C32A7" w:rsidRDefault="003F5795" w:rsidP="007B67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32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B67F2" w:rsidRPr="008C32A7" w:rsidRDefault="003F5795" w:rsidP="007B67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32A7">
        <w:rPr>
          <w:rFonts w:ascii="Arial" w:eastAsia="Times New Roman" w:hAnsi="Arial" w:cs="Arial"/>
          <w:sz w:val="24"/>
          <w:szCs w:val="24"/>
          <w:lang w:eastAsia="ru-RU"/>
        </w:rPr>
        <w:t>от 19 ноября 2021 года №1</w:t>
      </w:r>
      <w:r w:rsidR="008C32A7" w:rsidRPr="008C32A7">
        <w:rPr>
          <w:rFonts w:ascii="Arial" w:eastAsia="Times New Roman" w:hAnsi="Arial" w:cs="Arial"/>
          <w:sz w:val="24"/>
          <w:szCs w:val="24"/>
          <w:lang w:eastAsia="ru-RU"/>
        </w:rPr>
        <w:t>60</w:t>
      </w:r>
    </w:p>
    <w:p w:rsidR="007B67F2" w:rsidRPr="008C32A7" w:rsidRDefault="007B67F2" w:rsidP="003F579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F75599" w:rsidRPr="008C32A7" w:rsidRDefault="00F75599" w:rsidP="003F57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32A7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3F5795" w:rsidRPr="008C32A7" w:rsidRDefault="00F75599" w:rsidP="003F57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32A7">
        <w:rPr>
          <w:rFonts w:ascii="Arial" w:eastAsia="Times New Roman" w:hAnsi="Arial" w:cs="Arial"/>
          <w:sz w:val="24"/>
          <w:szCs w:val="24"/>
          <w:lang w:eastAsia="ru-RU"/>
        </w:rPr>
        <w:t xml:space="preserve">внесения изменений в перечень главных </w:t>
      </w:r>
      <w:proofErr w:type="gramStart"/>
      <w:r w:rsidRPr="008C32A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администраторов </w:t>
      </w:r>
      <w:r w:rsidR="008C32A7" w:rsidRPr="008C32A7">
        <w:rPr>
          <w:rFonts w:ascii="Arial" w:eastAsia="Times New Roman" w:hAnsi="Arial" w:cs="Arial"/>
          <w:sz w:val="24"/>
          <w:szCs w:val="24"/>
          <w:lang w:eastAsia="ru-RU"/>
        </w:rPr>
        <w:t>источников финансирования дефицита бюджета</w:t>
      </w:r>
      <w:proofErr w:type="gramEnd"/>
      <w:r w:rsidR="008C32A7" w:rsidRPr="008C32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5795" w:rsidRPr="008C32A7">
        <w:rPr>
          <w:rFonts w:ascii="Arial" w:eastAsia="Times New Roman" w:hAnsi="Arial" w:cs="Arial"/>
          <w:sz w:val="24"/>
          <w:szCs w:val="24"/>
          <w:lang w:eastAsia="ru-RU"/>
        </w:rPr>
        <w:t>Краснополянского сельского поселения</w:t>
      </w:r>
      <w:r w:rsidRPr="008C32A7">
        <w:rPr>
          <w:rFonts w:ascii="Arial" w:eastAsia="Times New Roman" w:hAnsi="Arial" w:cs="Arial"/>
          <w:sz w:val="24"/>
          <w:szCs w:val="24"/>
          <w:lang w:eastAsia="ru-RU"/>
        </w:rPr>
        <w:t xml:space="preserve"> Байкаловского муниципального района Свердловской области</w:t>
      </w:r>
    </w:p>
    <w:p w:rsidR="003F5795" w:rsidRPr="008C32A7" w:rsidRDefault="003F5795" w:rsidP="003F57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2A7" w:rsidRPr="008C32A7" w:rsidRDefault="008C32A7" w:rsidP="008C32A7">
      <w:pPr>
        <w:pStyle w:val="ConsPlusNormal"/>
        <w:ind w:firstLine="709"/>
        <w:jc w:val="both"/>
        <w:rPr>
          <w:sz w:val="24"/>
          <w:szCs w:val="24"/>
        </w:rPr>
      </w:pPr>
      <w:r w:rsidRPr="008C32A7">
        <w:rPr>
          <w:sz w:val="24"/>
          <w:szCs w:val="24"/>
        </w:rPr>
        <w:t>1. </w:t>
      </w:r>
      <w:proofErr w:type="gramStart"/>
      <w:r w:rsidRPr="008C32A7">
        <w:rPr>
          <w:sz w:val="24"/>
          <w:szCs w:val="24"/>
        </w:rPr>
        <w:t>Настоящий Порядок разработан в соответствии с пунктом 8 постановления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</w:t>
      </w:r>
      <w:proofErr w:type="gramEnd"/>
      <w:r w:rsidRPr="008C32A7">
        <w:rPr>
          <w:sz w:val="24"/>
          <w:szCs w:val="24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 и определяет механизм и сроки внесения изменений в перечень главных </w:t>
      </w:r>
      <w:proofErr w:type="gramStart"/>
      <w:r w:rsidRPr="008C32A7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8C32A7">
        <w:rPr>
          <w:sz w:val="24"/>
          <w:szCs w:val="24"/>
        </w:rPr>
        <w:t xml:space="preserve"> </w:t>
      </w:r>
      <w:r w:rsidRPr="008C32A7">
        <w:rPr>
          <w:sz w:val="24"/>
          <w:szCs w:val="24"/>
        </w:rPr>
        <w:t>Краснополянского</w:t>
      </w:r>
      <w:r w:rsidRPr="008C32A7">
        <w:rPr>
          <w:sz w:val="24"/>
          <w:szCs w:val="24"/>
        </w:rPr>
        <w:t xml:space="preserve"> сельско</w:t>
      </w:r>
      <w:r w:rsidRPr="008C32A7">
        <w:rPr>
          <w:sz w:val="24"/>
          <w:szCs w:val="24"/>
        </w:rPr>
        <w:t>го</w:t>
      </w:r>
      <w:r w:rsidRPr="008C32A7">
        <w:rPr>
          <w:sz w:val="24"/>
          <w:szCs w:val="24"/>
        </w:rPr>
        <w:t xml:space="preserve"> поселени</w:t>
      </w:r>
      <w:r w:rsidRPr="008C32A7">
        <w:rPr>
          <w:sz w:val="24"/>
          <w:szCs w:val="24"/>
        </w:rPr>
        <w:t>я</w:t>
      </w:r>
      <w:r w:rsidRPr="008C32A7">
        <w:rPr>
          <w:sz w:val="24"/>
          <w:szCs w:val="24"/>
        </w:rPr>
        <w:t xml:space="preserve"> Байкаловского муниципального района Свердловской области (далее - бюджет </w:t>
      </w:r>
      <w:bookmarkStart w:id="0" w:name="_Hlk86131634"/>
      <w:r w:rsidRPr="008C32A7">
        <w:rPr>
          <w:sz w:val="24"/>
          <w:szCs w:val="24"/>
        </w:rPr>
        <w:t>сельского поселения</w:t>
      </w:r>
      <w:bookmarkEnd w:id="0"/>
      <w:r w:rsidRPr="008C32A7">
        <w:rPr>
          <w:sz w:val="24"/>
          <w:szCs w:val="24"/>
        </w:rPr>
        <w:t>).</w:t>
      </w:r>
    </w:p>
    <w:p w:rsidR="008C32A7" w:rsidRPr="008C32A7" w:rsidRDefault="008C32A7" w:rsidP="008C32A7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32A7">
        <w:rPr>
          <w:sz w:val="24"/>
          <w:szCs w:val="24"/>
        </w:rPr>
        <w:t xml:space="preserve">2. </w:t>
      </w:r>
      <w:proofErr w:type="gramStart"/>
      <w:r w:rsidRPr="008C32A7">
        <w:rPr>
          <w:sz w:val="24"/>
          <w:szCs w:val="24"/>
        </w:rPr>
        <w:t>В случаях изменения состава и (или) функций главных администраторов источников финансирования дефицита бюджета сельского поселения,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сельского поселения, а также в состав закрепленных за главными администраторами источников финансирования дефицита бюджета сельского поселения кодов классификации источников финансирования</w:t>
      </w:r>
      <w:proofErr w:type="gramEnd"/>
      <w:r w:rsidRPr="008C32A7">
        <w:rPr>
          <w:sz w:val="24"/>
          <w:szCs w:val="24"/>
        </w:rPr>
        <w:t xml:space="preserve"> </w:t>
      </w:r>
      <w:proofErr w:type="gramStart"/>
      <w:r w:rsidRPr="008C32A7">
        <w:rPr>
          <w:sz w:val="24"/>
          <w:szCs w:val="24"/>
        </w:rPr>
        <w:t xml:space="preserve">дефицита бюджета сельского поселения вносятся Приказом финансового управления Байкаловского муниципального района Свердловской области  (далее – Финансовое управление)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Свердловской области, нормативные правовые акты </w:t>
      </w:r>
      <w:r w:rsidRPr="008C32A7">
        <w:rPr>
          <w:sz w:val="24"/>
          <w:szCs w:val="24"/>
        </w:rPr>
        <w:t>Краснополянского</w:t>
      </w:r>
      <w:r w:rsidRPr="008C32A7">
        <w:rPr>
          <w:sz w:val="24"/>
          <w:szCs w:val="24"/>
        </w:rPr>
        <w:t xml:space="preserve"> сельско</w:t>
      </w:r>
      <w:r w:rsidRPr="008C32A7">
        <w:rPr>
          <w:sz w:val="24"/>
          <w:szCs w:val="24"/>
        </w:rPr>
        <w:t>го</w:t>
      </w:r>
      <w:r w:rsidRPr="008C32A7">
        <w:rPr>
          <w:sz w:val="24"/>
          <w:szCs w:val="24"/>
        </w:rPr>
        <w:t xml:space="preserve"> поселени</w:t>
      </w:r>
      <w:r w:rsidRPr="008C32A7">
        <w:rPr>
          <w:sz w:val="24"/>
          <w:szCs w:val="24"/>
        </w:rPr>
        <w:t>я</w:t>
      </w:r>
      <w:r w:rsidRPr="008C32A7">
        <w:rPr>
          <w:sz w:val="24"/>
          <w:szCs w:val="24"/>
        </w:rPr>
        <w:t xml:space="preserve"> в части изменения выполняемых</w:t>
      </w:r>
      <w:proofErr w:type="gramEnd"/>
      <w:r w:rsidRPr="008C32A7">
        <w:rPr>
          <w:sz w:val="24"/>
          <w:szCs w:val="24"/>
        </w:rPr>
        <w:t xml:space="preserve"> полномочий (далее - нормативные правовые акты Российской Федерации, Свердловской  области, сельского поселения) без внесения изменений в постановление главы </w:t>
      </w:r>
      <w:r w:rsidRPr="008C32A7">
        <w:rPr>
          <w:sz w:val="24"/>
          <w:szCs w:val="24"/>
        </w:rPr>
        <w:t>Краснополянского</w:t>
      </w:r>
      <w:r w:rsidRPr="008C32A7">
        <w:rPr>
          <w:sz w:val="24"/>
          <w:szCs w:val="24"/>
        </w:rPr>
        <w:t xml:space="preserve"> сельско</w:t>
      </w:r>
      <w:r w:rsidRPr="008C32A7">
        <w:rPr>
          <w:sz w:val="24"/>
          <w:szCs w:val="24"/>
        </w:rPr>
        <w:t>го</w:t>
      </w:r>
      <w:r w:rsidRPr="008C32A7">
        <w:rPr>
          <w:sz w:val="24"/>
          <w:szCs w:val="24"/>
        </w:rPr>
        <w:t xml:space="preserve"> поселени</w:t>
      </w:r>
      <w:r w:rsidRPr="008C32A7">
        <w:rPr>
          <w:sz w:val="24"/>
          <w:szCs w:val="24"/>
        </w:rPr>
        <w:t>я</w:t>
      </w:r>
      <w:r w:rsidRPr="008C32A7">
        <w:rPr>
          <w:sz w:val="24"/>
          <w:szCs w:val="24"/>
        </w:rPr>
        <w:t xml:space="preserve">, утверждающее перечень главных </w:t>
      </w:r>
      <w:proofErr w:type="gramStart"/>
      <w:r w:rsidRPr="008C32A7">
        <w:rPr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8C32A7">
        <w:rPr>
          <w:sz w:val="24"/>
          <w:szCs w:val="24"/>
        </w:rPr>
        <w:t xml:space="preserve">. </w:t>
      </w:r>
    </w:p>
    <w:p w:rsidR="008C32A7" w:rsidRPr="008C32A7" w:rsidRDefault="008C32A7" w:rsidP="008C32A7">
      <w:pPr>
        <w:pStyle w:val="ConsPlusNormal"/>
        <w:ind w:firstLine="709"/>
        <w:jc w:val="both"/>
        <w:rPr>
          <w:sz w:val="24"/>
          <w:szCs w:val="24"/>
        </w:rPr>
      </w:pPr>
      <w:r w:rsidRPr="008C32A7">
        <w:rPr>
          <w:sz w:val="24"/>
          <w:szCs w:val="24"/>
        </w:rPr>
        <w:t xml:space="preserve">3. </w:t>
      </w:r>
      <w:proofErr w:type="gramStart"/>
      <w:r w:rsidRPr="008C32A7">
        <w:rPr>
          <w:sz w:val="24"/>
          <w:szCs w:val="24"/>
        </w:rPr>
        <w:t xml:space="preserve">Главные администраторы источников финансирования дефицита бюджета сельского поселения направляют заявку в Финансовое управление о разработке проекта приказа Финансового управления о внесении изменений в перечень главных администраторов источников финансирования дефицита бюджета сельского поселения не позднее 10 календарных дней со дня внесения изменений в нормативные правовые акты Российской Федерации, Свердловской </w:t>
      </w:r>
      <w:r w:rsidRPr="008C32A7">
        <w:rPr>
          <w:sz w:val="24"/>
          <w:szCs w:val="24"/>
        </w:rPr>
        <w:lastRenderedPageBreak/>
        <w:t>области, сельского поселения.</w:t>
      </w:r>
      <w:proofErr w:type="gramEnd"/>
    </w:p>
    <w:p w:rsidR="008C32A7" w:rsidRPr="008C32A7" w:rsidRDefault="008C32A7" w:rsidP="008C32A7">
      <w:pPr>
        <w:pStyle w:val="ConsPlusNormal"/>
        <w:ind w:firstLine="709"/>
        <w:jc w:val="both"/>
        <w:rPr>
          <w:sz w:val="24"/>
          <w:szCs w:val="24"/>
        </w:rPr>
      </w:pPr>
      <w:r w:rsidRPr="008C32A7">
        <w:rPr>
          <w:sz w:val="24"/>
          <w:szCs w:val="24"/>
        </w:rPr>
        <w:t xml:space="preserve">4. В заявке указываются реквизиты нормативных правовых актов Российской Федерации, Свердловской области, сельского поселения и их структурные единицы, устанавливающие правовые основания по внесению изменений в перечень главных </w:t>
      </w:r>
      <w:proofErr w:type="gramStart"/>
      <w:r w:rsidRPr="008C32A7">
        <w:rPr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8C32A7">
        <w:rPr>
          <w:sz w:val="24"/>
          <w:szCs w:val="24"/>
        </w:rPr>
        <w:t xml:space="preserve">. </w:t>
      </w:r>
    </w:p>
    <w:p w:rsidR="000771EC" w:rsidRPr="008C32A7" w:rsidRDefault="000771E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GoBack"/>
      <w:bookmarkEnd w:id="1"/>
    </w:p>
    <w:sectPr w:rsidR="000771EC" w:rsidRPr="008C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76" w:rsidRDefault="00226376" w:rsidP="007B67F2">
      <w:pPr>
        <w:spacing w:after="0" w:line="240" w:lineRule="auto"/>
      </w:pPr>
      <w:r>
        <w:separator/>
      </w:r>
    </w:p>
  </w:endnote>
  <w:endnote w:type="continuationSeparator" w:id="0">
    <w:p w:rsidR="00226376" w:rsidRDefault="00226376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76" w:rsidRDefault="00226376" w:rsidP="007B67F2">
      <w:pPr>
        <w:spacing w:after="0" w:line="240" w:lineRule="auto"/>
      </w:pPr>
      <w:r>
        <w:separator/>
      </w:r>
    </w:p>
  </w:footnote>
  <w:footnote w:type="continuationSeparator" w:id="0">
    <w:p w:rsidR="00226376" w:rsidRDefault="00226376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63D06"/>
    <w:rsid w:val="000771EC"/>
    <w:rsid w:val="001477DD"/>
    <w:rsid w:val="00226376"/>
    <w:rsid w:val="003F5795"/>
    <w:rsid w:val="00496978"/>
    <w:rsid w:val="00506430"/>
    <w:rsid w:val="006A7AF4"/>
    <w:rsid w:val="006D1D23"/>
    <w:rsid w:val="00790189"/>
    <w:rsid w:val="007B67F2"/>
    <w:rsid w:val="008B2FAC"/>
    <w:rsid w:val="008C32A7"/>
    <w:rsid w:val="009E713B"/>
    <w:rsid w:val="00A742D4"/>
    <w:rsid w:val="00B27FE6"/>
    <w:rsid w:val="00B54EE5"/>
    <w:rsid w:val="00B8033C"/>
    <w:rsid w:val="00D06448"/>
    <w:rsid w:val="00F75599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13E2-09CC-45BB-8860-7A6367C2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2021-11-22T05:07:00Z</cp:lastPrinted>
  <dcterms:created xsi:type="dcterms:W3CDTF">2021-09-30T06:03:00Z</dcterms:created>
  <dcterms:modified xsi:type="dcterms:W3CDTF">2021-11-22T05:07:00Z</dcterms:modified>
</cp:coreProperties>
</file>