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A9" w:rsidRPr="00800CDF" w:rsidRDefault="009752A9" w:rsidP="009752A9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800CDF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0A9C805" wp14:editId="3C6B615A">
            <wp:extent cx="581025" cy="914400"/>
            <wp:effectExtent l="19050" t="0" r="9525" b="0"/>
            <wp:docPr id="2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2A9" w:rsidRDefault="009752A9" w:rsidP="009752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9752A9" w:rsidRPr="00800CDF" w:rsidRDefault="009752A9" w:rsidP="009752A9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800CD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9752A9" w:rsidRPr="00800CDF" w:rsidRDefault="009752A9" w:rsidP="009752A9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800CD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9752A9" w:rsidRPr="00800CDF" w:rsidRDefault="009752A9" w:rsidP="009752A9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00CDF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9752A9" w:rsidRPr="00800CDF" w:rsidRDefault="009752A9" w:rsidP="009752A9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00CDF">
        <w:rPr>
          <w:rFonts w:ascii="Arial" w:hAnsi="Arial" w:cs="Arial"/>
          <w:b/>
          <w:sz w:val="28"/>
          <w:szCs w:val="28"/>
        </w:rPr>
        <w:t>главы Краснополянско</w:t>
      </w:r>
      <w:r w:rsidR="00942CFC">
        <w:rPr>
          <w:rFonts w:ascii="Arial" w:hAnsi="Arial" w:cs="Arial"/>
          <w:b/>
          <w:sz w:val="28"/>
          <w:szCs w:val="28"/>
        </w:rPr>
        <w:t>го</w:t>
      </w:r>
      <w:r w:rsidRPr="00800CDF">
        <w:rPr>
          <w:rFonts w:ascii="Arial" w:hAnsi="Arial" w:cs="Arial"/>
          <w:b/>
          <w:sz w:val="28"/>
          <w:szCs w:val="28"/>
        </w:rPr>
        <w:t xml:space="preserve"> сельско</w:t>
      </w:r>
      <w:r w:rsidR="00942CFC">
        <w:rPr>
          <w:rFonts w:ascii="Arial" w:hAnsi="Arial" w:cs="Arial"/>
          <w:b/>
          <w:sz w:val="28"/>
          <w:szCs w:val="28"/>
        </w:rPr>
        <w:t>го</w:t>
      </w:r>
      <w:r w:rsidRPr="00800CDF">
        <w:rPr>
          <w:rFonts w:ascii="Arial" w:hAnsi="Arial" w:cs="Arial"/>
          <w:b/>
          <w:sz w:val="28"/>
          <w:szCs w:val="28"/>
        </w:rPr>
        <w:t xml:space="preserve"> поселени</w:t>
      </w:r>
      <w:r w:rsidR="00942CFC">
        <w:rPr>
          <w:rFonts w:ascii="Arial" w:hAnsi="Arial" w:cs="Arial"/>
          <w:b/>
          <w:sz w:val="28"/>
          <w:szCs w:val="28"/>
        </w:rPr>
        <w:t>я</w:t>
      </w:r>
    </w:p>
    <w:p w:rsidR="009752A9" w:rsidRDefault="009752A9" w:rsidP="009752A9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00CDF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942CFC">
        <w:rPr>
          <w:rFonts w:ascii="Arial" w:hAnsi="Arial" w:cs="Arial"/>
          <w:b/>
          <w:color w:val="000000"/>
          <w:sz w:val="28"/>
          <w:szCs w:val="28"/>
        </w:rPr>
        <w:t>«12»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42CFC">
        <w:rPr>
          <w:rFonts w:ascii="Arial" w:hAnsi="Arial" w:cs="Arial"/>
          <w:b/>
          <w:color w:val="000000"/>
          <w:sz w:val="28"/>
          <w:szCs w:val="28"/>
        </w:rPr>
        <w:t>февраля</w:t>
      </w:r>
      <w:r w:rsidRPr="00800CDF">
        <w:rPr>
          <w:rFonts w:ascii="Arial" w:hAnsi="Arial" w:cs="Arial"/>
          <w:b/>
          <w:color w:val="000000"/>
          <w:sz w:val="28"/>
          <w:szCs w:val="28"/>
        </w:rPr>
        <w:t xml:space="preserve">  20</w:t>
      </w:r>
      <w:r w:rsidR="00942CFC">
        <w:rPr>
          <w:rFonts w:ascii="Arial" w:hAnsi="Arial" w:cs="Arial"/>
          <w:b/>
          <w:color w:val="000000"/>
          <w:sz w:val="28"/>
          <w:szCs w:val="28"/>
        </w:rPr>
        <w:t>26</w:t>
      </w:r>
      <w:r w:rsidRPr="00800CDF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942CFC">
        <w:rPr>
          <w:rFonts w:ascii="Arial" w:hAnsi="Arial" w:cs="Arial"/>
          <w:b/>
          <w:color w:val="000000"/>
          <w:sz w:val="28"/>
          <w:szCs w:val="28"/>
        </w:rPr>
        <w:t>2</w:t>
      </w:r>
      <w:r w:rsidR="007D1684">
        <w:rPr>
          <w:rFonts w:ascii="Arial" w:hAnsi="Arial" w:cs="Arial"/>
          <w:b/>
          <w:color w:val="000000"/>
          <w:sz w:val="28"/>
          <w:szCs w:val="28"/>
        </w:rPr>
        <w:t>6</w:t>
      </w:r>
    </w:p>
    <w:p w:rsidR="009752A9" w:rsidRDefault="009752A9" w:rsidP="009752A9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752A9" w:rsidRPr="00E30461" w:rsidRDefault="006A7D3F" w:rsidP="009752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О внесении изменений в постановление главы Краснополянского сельского поселения от 03.10.2018 № 1</w:t>
      </w:r>
      <w:r w:rsidR="00DC2DB9">
        <w:rPr>
          <w:rFonts w:ascii="Arial" w:eastAsia="Times New Roman" w:hAnsi="Arial" w:cs="Arial"/>
          <w:b/>
          <w:sz w:val="28"/>
          <w:szCs w:val="28"/>
        </w:rPr>
        <w:t>55</w:t>
      </w:r>
      <w:r>
        <w:rPr>
          <w:rFonts w:ascii="Arial" w:eastAsia="Times New Roman" w:hAnsi="Arial" w:cs="Arial"/>
          <w:b/>
          <w:sz w:val="28"/>
          <w:szCs w:val="28"/>
        </w:rPr>
        <w:t xml:space="preserve"> «</w:t>
      </w:r>
      <w:r w:rsidR="009752A9" w:rsidRPr="00E30461">
        <w:rPr>
          <w:rFonts w:ascii="Arial" w:eastAsia="Times New Roman" w:hAnsi="Arial" w:cs="Arial"/>
          <w:b/>
          <w:sz w:val="28"/>
          <w:szCs w:val="28"/>
        </w:rPr>
        <w:t xml:space="preserve">Об утверждении программы комплексного развития </w:t>
      </w:r>
      <w:r w:rsidR="009752A9">
        <w:rPr>
          <w:rFonts w:ascii="Arial" w:eastAsia="Times New Roman" w:hAnsi="Arial" w:cs="Arial"/>
          <w:b/>
          <w:sz w:val="28"/>
          <w:szCs w:val="28"/>
        </w:rPr>
        <w:t>социаль</w:t>
      </w:r>
      <w:r w:rsidR="009752A9" w:rsidRPr="00E30461">
        <w:rPr>
          <w:rFonts w:ascii="Arial" w:eastAsia="Times New Roman" w:hAnsi="Arial" w:cs="Arial"/>
          <w:b/>
          <w:sz w:val="28"/>
          <w:szCs w:val="28"/>
        </w:rPr>
        <w:t>ной инфраструктуры МО Краснополянское сельское поселение Байкаловского района  Свердловской области на 2019-2029 годы</w:t>
      </w:r>
      <w:r>
        <w:rPr>
          <w:rFonts w:ascii="Arial" w:eastAsia="Times New Roman" w:hAnsi="Arial" w:cs="Arial"/>
          <w:b/>
          <w:sz w:val="28"/>
          <w:szCs w:val="28"/>
        </w:rPr>
        <w:t>»</w:t>
      </w:r>
    </w:p>
    <w:p w:rsidR="009752A9" w:rsidRPr="00E30461" w:rsidRDefault="009752A9" w:rsidP="009752A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906C72" w:rsidRDefault="009752A9" w:rsidP="00906C72">
      <w:pPr>
        <w:pStyle w:val="Default"/>
      </w:pPr>
      <w:r>
        <w:t xml:space="preserve">           </w:t>
      </w:r>
    </w:p>
    <w:p w:rsidR="009752A9" w:rsidRPr="00906C72" w:rsidRDefault="00906C72" w:rsidP="00C425FB">
      <w:pPr>
        <w:jc w:val="both"/>
        <w:rPr>
          <w:rFonts w:ascii="Arial" w:hAnsi="Arial" w:cs="Arial"/>
          <w:sz w:val="24"/>
          <w:szCs w:val="24"/>
        </w:rPr>
      </w:pPr>
      <w:r w:rsidRPr="00906C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7D3F" w:rsidRPr="006A7D3F">
        <w:rPr>
          <w:rFonts w:ascii="Arial" w:hAnsi="Arial" w:cs="Arial"/>
          <w:sz w:val="24"/>
          <w:szCs w:val="24"/>
        </w:rPr>
        <w:t xml:space="preserve">Руководствуясь статьей 17 Федерального закона от 06.10.2003 № 131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01.10.2015 № 1550 «Об утверждении требований к программам комплексного развития социальной инфраструктуры поселений, муниципальных округов, городских округов», в </w:t>
      </w:r>
      <w:r w:rsidR="00DC2DB9">
        <w:rPr>
          <w:rFonts w:ascii="Arial" w:hAnsi="Arial" w:cs="Arial"/>
          <w:sz w:val="24"/>
          <w:szCs w:val="24"/>
        </w:rPr>
        <w:t>соответствии с приказом</w:t>
      </w:r>
      <w:r w:rsidR="006A7D3F" w:rsidRPr="006A7D3F">
        <w:rPr>
          <w:rFonts w:ascii="Arial" w:hAnsi="Arial" w:cs="Arial"/>
          <w:sz w:val="24"/>
          <w:szCs w:val="24"/>
        </w:rPr>
        <w:t xml:space="preserve"> от 19.04.2021 № 249-П «Об утверждении перечня индикаторов, применяемых для мониторинга программ комплексного развития социальной инфраструктуры</w:t>
      </w:r>
      <w:proofErr w:type="gramEnd"/>
      <w:r w:rsidR="006A7D3F" w:rsidRPr="006A7D3F">
        <w:rPr>
          <w:rFonts w:ascii="Arial" w:hAnsi="Arial" w:cs="Arial"/>
          <w:sz w:val="24"/>
          <w:szCs w:val="24"/>
        </w:rPr>
        <w:t xml:space="preserve"> поселений, городских округов на территории Свердловской области», в целях развития социальной инфраструктуры </w:t>
      </w:r>
      <w:r w:rsidR="006A7D3F">
        <w:rPr>
          <w:rFonts w:ascii="Arial" w:hAnsi="Arial" w:cs="Arial"/>
          <w:sz w:val="24"/>
          <w:szCs w:val="24"/>
        </w:rPr>
        <w:t>Краснополянского</w:t>
      </w:r>
      <w:r w:rsidR="006A7D3F" w:rsidRPr="006A7D3F">
        <w:rPr>
          <w:rFonts w:ascii="Arial" w:hAnsi="Arial" w:cs="Arial"/>
          <w:sz w:val="24"/>
          <w:szCs w:val="24"/>
        </w:rPr>
        <w:t xml:space="preserve"> сельского поселения, руководствуясь Уставом Краснополянского сельского поселения, ПОСТАНОВЛЯЮ:</w:t>
      </w:r>
      <w:r w:rsidR="009752A9" w:rsidRPr="00906C72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906C72" w:rsidRPr="00E30461" w:rsidRDefault="00906C72" w:rsidP="00C42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C72" w:rsidRPr="00E30461" w:rsidRDefault="00906C72" w:rsidP="00C425FB">
      <w:pPr>
        <w:pStyle w:val="a3"/>
        <w:jc w:val="both"/>
        <w:rPr>
          <w:rFonts w:ascii="Arial" w:hAnsi="Arial" w:cs="Arial"/>
        </w:rPr>
      </w:pPr>
      <w:r w:rsidRPr="00E30461">
        <w:rPr>
          <w:rFonts w:ascii="Arial" w:hAnsi="Arial" w:cs="Arial"/>
        </w:rPr>
        <w:t>1.</w:t>
      </w:r>
      <w:r w:rsidR="006A7D3F">
        <w:rPr>
          <w:rFonts w:ascii="Arial" w:hAnsi="Arial" w:cs="Arial"/>
        </w:rPr>
        <w:t>Внести изменения в «П</w:t>
      </w:r>
      <w:r w:rsidRPr="00E30461">
        <w:rPr>
          <w:rFonts w:ascii="Arial" w:hAnsi="Arial" w:cs="Arial"/>
        </w:rPr>
        <w:t xml:space="preserve">рограмму комплексного развития </w:t>
      </w:r>
      <w:r>
        <w:rPr>
          <w:rFonts w:ascii="Arial" w:hAnsi="Arial" w:cs="Arial"/>
        </w:rPr>
        <w:t>социаль</w:t>
      </w:r>
      <w:r w:rsidRPr="00E30461">
        <w:rPr>
          <w:rFonts w:ascii="Arial" w:hAnsi="Arial" w:cs="Arial"/>
        </w:rPr>
        <w:t>ной инфраструктуры МО Краснополянско</w:t>
      </w:r>
      <w:r w:rsidR="006A7D3F">
        <w:rPr>
          <w:rFonts w:ascii="Arial" w:hAnsi="Arial" w:cs="Arial"/>
        </w:rPr>
        <w:t>го</w:t>
      </w:r>
      <w:r w:rsidRPr="00E30461">
        <w:rPr>
          <w:rFonts w:ascii="Arial" w:hAnsi="Arial" w:cs="Arial"/>
        </w:rPr>
        <w:t xml:space="preserve"> сельско</w:t>
      </w:r>
      <w:r w:rsidR="006A7D3F">
        <w:rPr>
          <w:rFonts w:ascii="Arial" w:hAnsi="Arial" w:cs="Arial"/>
        </w:rPr>
        <w:t>го</w:t>
      </w:r>
      <w:r w:rsidRPr="00E30461">
        <w:rPr>
          <w:rFonts w:ascii="Arial" w:hAnsi="Arial" w:cs="Arial"/>
        </w:rPr>
        <w:t xml:space="preserve"> поселени</w:t>
      </w:r>
      <w:r w:rsidR="006A7D3F">
        <w:rPr>
          <w:rFonts w:ascii="Arial" w:hAnsi="Arial" w:cs="Arial"/>
        </w:rPr>
        <w:t>я</w:t>
      </w:r>
      <w:r w:rsidRPr="00E30461">
        <w:rPr>
          <w:rFonts w:ascii="Arial" w:hAnsi="Arial" w:cs="Arial"/>
        </w:rPr>
        <w:t xml:space="preserve"> Байкаловского района Свердловской области на 2019- 2029 годы </w:t>
      </w:r>
      <w:r w:rsidR="006A7D3F">
        <w:rPr>
          <w:rFonts w:ascii="Arial" w:hAnsi="Arial" w:cs="Arial"/>
        </w:rPr>
        <w:t>утвержденную постановление главы Краснополянского сельского поселения  от 03.10.2018 № 155, дополнив ее таблицей</w:t>
      </w:r>
      <w:r w:rsidR="00DC2DB9">
        <w:rPr>
          <w:rFonts w:ascii="Arial" w:hAnsi="Arial" w:cs="Arial"/>
        </w:rPr>
        <w:t xml:space="preserve"> </w:t>
      </w:r>
      <w:r w:rsidR="00DC2DB9" w:rsidRPr="00DC2DB9">
        <w:rPr>
          <w:rFonts w:ascii="Arial" w:hAnsi="Arial" w:cs="Arial"/>
        </w:rPr>
        <w:t>14 в разделе 4 «Перечень индикаторов применяемых для мониторинга программы комплексного развития социальной инфраструктуры»</w:t>
      </w:r>
      <w:r w:rsidR="006A7D3F">
        <w:rPr>
          <w:rFonts w:ascii="Arial" w:hAnsi="Arial" w:cs="Arial"/>
        </w:rPr>
        <w:t xml:space="preserve">  </w:t>
      </w:r>
      <w:r w:rsidRPr="00E30461">
        <w:rPr>
          <w:rFonts w:ascii="Arial" w:hAnsi="Arial" w:cs="Arial"/>
        </w:rPr>
        <w:t>(прилагается).</w:t>
      </w:r>
    </w:p>
    <w:p w:rsidR="00906C72" w:rsidRPr="00E30461" w:rsidRDefault="00906C72" w:rsidP="00C42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0461">
        <w:rPr>
          <w:rFonts w:ascii="Arial" w:hAnsi="Arial" w:cs="Arial"/>
          <w:sz w:val="24"/>
          <w:szCs w:val="24"/>
        </w:rPr>
        <w:t>2.</w:t>
      </w:r>
      <w:r w:rsidRPr="00E30461">
        <w:rPr>
          <w:rFonts w:ascii="Arial" w:hAnsi="Arial" w:cs="Arial"/>
          <w:color w:val="000000"/>
          <w:sz w:val="24"/>
          <w:szCs w:val="24"/>
        </w:rPr>
        <w:t>Настоящее Постановление разместить на официальном сайте администрации Краснополянско</w:t>
      </w:r>
      <w:r w:rsidR="006A7D3F">
        <w:rPr>
          <w:rFonts w:ascii="Arial" w:hAnsi="Arial" w:cs="Arial"/>
          <w:color w:val="000000"/>
          <w:sz w:val="24"/>
          <w:szCs w:val="24"/>
        </w:rPr>
        <w:t>го</w:t>
      </w:r>
      <w:r w:rsidRPr="00E30461">
        <w:rPr>
          <w:rFonts w:ascii="Arial" w:hAnsi="Arial" w:cs="Arial"/>
          <w:color w:val="000000"/>
          <w:sz w:val="24"/>
          <w:szCs w:val="24"/>
        </w:rPr>
        <w:t xml:space="preserve"> сельско</w:t>
      </w:r>
      <w:r w:rsidR="006A7D3F">
        <w:rPr>
          <w:rFonts w:ascii="Arial" w:hAnsi="Arial" w:cs="Arial"/>
          <w:color w:val="000000"/>
          <w:sz w:val="24"/>
          <w:szCs w:val="24"/>
        </w:rPr>
        <w:t>го</w:t>
      </w:r>
      <w:r w:rsidRPr="00E30461">
        <w:rPr>
          <w:rFonts w:ascii="Arial" w:hAnsi="Arial" w:cs="Arial"/>
          <w:color w:val="000000"/>
          <w:sz w:val="24"/>
          <w:szCs w:val="24"/>
        </w:rPr>
        <w:t xml:space="preserve"> поселени</w:t>
      </w:r>
      <w:r w:rsidR="006A7D3F">
        <w:rPr>
          <w:rFonts w:ascii="Arial" w:hAnsi="Arial" w:cs="Arial"/>
          <w:color w:val="000000"/>
          <w:sz w:val="24"/>
          <w:szCs w:val="24"/>
        </w:rPr>
        <w:t>я</w:t>
      </w:r>
      <w:r w:rsidRPr="00E30461">
        <w:rPr>
          <w:rFonts w:ascii="Arial" w:hAnsi="Arial" w:cs="Arial"/>
          <w:color w:val="000000"/>
          <w:sz w:val="24"/>
          <w:szCs w:val="24"/>
        </w:rPr>
        <w:t xml:space="preserve"> в сети Интернет </w:t>
      </w:r>
      <w:hyperlink r:id="rId7" w:history="1">
        <w:r w:rsidRPr="00E30461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E30461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E30461">
          <w:rPr>
            <w:rStyle w:val="a6"/>
            <w:rFonts w:ascii="Arial" w:hAnsi="Arial" w:cs="Arial"/>
            <w:sz w:val="24"/>
            <w:szCs w:val="24"/>
            <w:lang w:val="en-US"/>
          </w:rPr>
          <w:t>krasnopolyanskoe</w:t>
        </w:r>
        <w:proofErr w:type="spellEnd"/>
        <w:r w:rsidRPr="00E30461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E30461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>.</w:t>
      </w:r>
    </w:p>
    <w:p w:rsidR="00906C72" w:rsidRPr="00E30461" w:rsidRDefault="00906C72" w:rsidP="00C425FB">
      <w:pPr>
        <w:pStyle w:val="a3"/>
        <w:jc w:val="both"/>
        <w:rPr>
          <w:rFonts w:ascii="Arial" w:hAnsi="Arial" w:cs="Arial"/>
        </w:rPr>
      </w:pPr>
      <w:r w:rsidRPr="00E30461">
        <w:rPr>
          <w:rFonts w:ascii="Arial" w:hAnsi="Arial" w:cs="Arial"/>
        </w:rPr>
        <w:t>3.</w:t>
      </w:r>
      <w:r w:rsidRPr="00E30461">
        <w:rPr>
          <w:rFonts w:ascii="Arial" w:hAnsi="Arial" w:cs="Arial"/>
          <w:bCs/>
        </w:rPr>
        <w:t xml:space="preserve">Контроль </w:t>
      </w:r>
      <w:r>
        <w:rPr>
          <w:rFonts w:ascii="Arial" w:hAnsi="Arial" w:cs="Arial"/>
          <w:bCs/>
        </w:rPr>
        <w:t>над</w:t>
      </w:r>
      <w:r w:rsidR="006A7D3F">
        <w:rPr>
          <w:rFonts w:ascii="Arial" w:hAnsi="Arial" w:cs="Arial"/>
          <w:bCs/>
        </w:rPr>
        <w:t xml:space="preserve"> исполнением настоящего п</w:t>
      </w:r>
      <w:r w:rsidRPr="00E30461">
        <w:rPr>
          <w:rFonts w:ascii="Arial" w:hAnsi="Arial" w:cs="Arial"/>
          <w:bCs/>
        </w:rPr>
        <w:t>остановления оставляю за собой</w:t>
      </w:r>
      <w:r w:rsidR="00DC2DB9">
        <w:rPr>
          <w:rFonts w:ascii="Arial" w:hAnsi="Arial" w:cs="Arial"/>
          <w:bCs/>
        </w:rPr>
        <w:t>.</w:t>
      </w:r>
    </w:p>
    <w:p w:rsidR="00906C72" w:rsidRPr="00E30461" w:rsidRDefault="00906C72" w:rsidP="00906C72">
      <w:pPr>
        <w:pStyle w:val="a3"/>
        <w:jc w:val="both"/>
        <w:rPr>
          <w:rFonts w:ascii="Arial" w:hAnsi="Arial" w:cs="Arial"/>
        </w:rPr>
      </w:pPr>
    </w:p>
    <w:p w:rsidR="00906C72" w:rsidRPr="00E30461" w:rsidRDefault="00906C72" w:rsidP="00906C72">
      <w:pPr>
        <w:rPr>
          <w:rFonts w:ascii="Arial" w:hAnsi="Arial" w:cs="Arial"/>
          <w:sz w:val="24"/>
          <w:szCs w:val="24"/>
        </w:rPr>
      </w:pPr>
    </w:p>
    <w:p w:rsidR="006A7D3F" w:rsidRDefault="006A7D3F" w:rsidP="00906C72">
      <w:pPr>
        <w:pStyle w:val="a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полномочия</w:t>
      </w:r>
    </w:p>
    <w:p w:rsidR="009752A9" w:rsidRDefault="006A7D3F" w:rsidP="006A7D3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906C72" w:rsidRPr="00E30461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="00906C72" w:rsidRPr="00E30461">
        <w:rPr>
          <w:rFonts w:ascii="Arial" w:hAnsi="Arial" w:cs="Arial"/>
        </w:rPr>
        <w:t xml:space="preserve"> </w:t>
      </w:r>
      <w:r w:rsidR="00906C72">
        <w:rPr>
          <w:rFonts w:ascii="Arial" w:hAnsi="Arial" w:cs="Arial"/>
        </w:rPr>
        <w:t>Краснополянс</w:t>
      </w:r>
      <w:r w:rsidR="00906C72" w:rsidRPr="00E30461">
        <w:rPr>
          <w:rFonts w:ascii="Arial" w:hAnsi="Arial" w:cs="Arial"/>
        </w:rPr>
        <w:t>ко</w:t>
      </w:r>
      <w:r>
        <w:rPr>
          <w:rFonts w:ascii="Arial" w:hAnsi="Arial" w:cs="Arial"/>
        </w:rPr>
        <w:t>го</w:t>
      </w:r>
      <w:r w:rsidR="00906C72" w:rsidRPr="00E30461">
        <w:rPr>
          <w:rFonts w:ascii="Arial" w:hAnsi="Arial" w:cs="Arial"/>
        </w:rPr>
        <w:t xml:space="preserve"> сельско</w:t>
      </w:r>
      <w:r>
        <w:rPr>
          <w:rFonts w:ascii="Arial" w:hAnsi="Arial" w:cs="Arial"/>
        </w:rPr>
        <w:t>го поселения</w:t>
      </w:r>
      <w:r w:rsidR="00906C72" w:rsidRPr="00E3046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А</w:t>
      </w:r>
      <w:r w:rsidR="00906C72" w:rsidRPr="00E30461">
        <w:rPr>
          <w:rFonts w:ascii="Arial" w:hAnsi="Arial" w:cs="Arial"/>
        </w:rPr>
        <w:t>.</w:t>
      </w:r>
      <w:r>
        <w:rPr>
          <w:rFonts w:ascii="Arial" w:hAnsi="Arial" w:cs="Arial"/>
        </w:rPr>
        <w:t>Б</w:t>
      </w:r>
      <w:r w:rsidR="00906C72" w:rsidRPr="00E3046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Нуртазинова</w:t>
      </w:r>
    </w:p>
    <w:p w:rsidR="00DC2DB9" w:rsidRDefault="00DC2DB9" w:rsidP="006A7D3F">
      <w:pPr>
        <w:pStyle w:val="a3"/>
        <w:rPr>
          <w:rFonts w:ascii="Arial" w:hAnsi="Arial" w:cs="Arial"/>
        </w:rPr>
      </w:pPr>
    </w:p>
    <w:p w:rsidR="00DC2DB9" w:rsidRDefault="00DC2DB9" w:rsidP="006A7D3F">
      <w:pPr>
        <w:pStyle w:val="a3"/>
        <w:rPr>
          <w:rFonts w:ascii="Arial" w:hAnsi="Arial" w:cs="Arial"/>
        </w:rPr>
      </w:pPr>
    </w:p>
    <w:p w:rsidR="00DC2DB9" w:rsidRDefault="00DC2DB9" w:rsidP="006A7D3F">
      <w:pPr>
        <w:pStyle w:val="a3"/>
        <w:rPr>
          <w:rFonts w:ascii="Arial" w:hAnsi="Arial" w:cs="Arial"/>
        </w:rPr>
        <w:sectPr w:rsidR="00DC2DB9" w:rsidSect="00A24A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DB9" w:rsidRDefault="00DC2DB9" w:rsidP="00DC2DB9">
      <w:pPr>
        <w:tabs>
          <w:tab w:val="left" w:pos="9923"/>
        </w:tabs>
        <w:spacing w:after="0" w:line="240" w:lineRule="auto"/>
        <w:ind w:left="9923" w:right="-284" w:hanging="9923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lastRenderedPageBreak/>
        <w:t xml:space="preserve">Приложение к постановлению главы </w:t>
      </w:r>
    </w:p>
    <w:p w:rsidR="00DC2DB9" w:rsidRDefault="00DC2DB9" w:rsidP="00DC2DB9">
      <w:pPr>
        <w:tabs>
          <w:tab w:val="left" w:pos="9923"/>
        </w:tabs>
        <w:spacing w:after="0" w:line="240" w:lineRule="auto"/>
        <w:ind w:left="9923" w:right="-284" w:hanging="9923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Краснополянского сельского поселения </w:t>
      </w:r>
    </w:p>
    <w:p w:rsidR="00DC2DB9" w:rsidRDefault="00DC2DB9" w:rsidP="00DC2DB9">
      <w:pPr>
        <w:tabs>
          <w:tab w:val="left" w:pos="9923"/>
        </w:tabs>
        <w:spacing w:after="0" w:line="240" w:lineRule="auto"/>
        <w:ind w:left="9923" w:right="-284" w:hanging="9923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от 12.02.2026 №</w:t>
      </w:r>
      <w:r w:rsidR="007D1684">
        <w:rPr>
          <w:rFonts w:ascii="Liberation Serif" w:eastAsia="Times New Roman" w:hAnsi="Liberation Serif" w:cs="Liberation Serif"/>
          <w:color w:val="000000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</w:t>
      </w:r>
    </w:p>
    <w:p w:rsidR="00DC2DB9" w:rsidRDefault="00DC2DB9" w:rsidP="00DC2DB9">
      <w:pPr>
        <w:tabs>
          <w:tab w:val="left" w:pos="119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</w:p>
    <w:p w:rsidR="00DC2DB9" w:rsidRDefault="00DC2DB9" w:rsidP="00DC2DB9">
      <w:pPr>
        <w:spacing w:after="159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Liberation Serif" w:eastAsia="Calibri" w:hAnsi="Liberation Serif" w:cs="Times New Roman"/>
          <w:sz w:val="28"/>
          <w:szCs w:val="28"/>
          <w:lang w:eastAsia="ar-SA"/>
        </w:rPr>
        <w:t xml:space="preserve">    </w:t>
      </w:r>
      <w:r>
        <w:rPr>
          <w:rFonts w:ascii="Liberation Serif" w:eastAsia="Calibri" w:hAnsi="Liberation Serif" w:cs="Times New Roman"/>
          <w:sz w:val="24"/>
          <w:szCs w:val="24"/>
          <w:lang w:eastAsia="ar-SA"/>
        </w:rPr>
        <w:t xml:space="preserve">  Таблица 14. </w:t>
      </w:r>
      <w:proofErr w:type="gramStart"/>
      <w:r>
        <w:rPr>
          <w:rFonts w:ascii="Liberation Serif" w:eastAsia="Calibri" w:hAnsi="Liberation Serif" w:cs="Times New Roman"/>
          <w:sz w:val="24"/>
          <w:szCs w:val="24"/>
          <w:lang w:eastAsia="ar-SA"/>
        </w:rPr>
        <w:t xml:space="preserve">Целевые показатели (индикаторы) Программы (установлены в соответствии приложением к приказу     </w:t>
      </w:r>
      <w:proofErr w:type="gramEnd"/>
    </w:p>
    <w:p w:rsidR="00DC2DB9" w:rsidRDefault="00DC2DB9" w:rsidP="00DC2DB9">
      <w:pPr>
        <w:spacing w:after="159" w:line="240" w:lineRule="auto"/>
        <w:ind w:firstLine="709"/>
        <w:contextualSpacing/>
        <w:jc w:val="center"/>
        <w:rPr>
          <w:rFonts w:ascii="Liberation Serif" w:hAnsi="Liberation Serif"/>
          <w:sz w:val="24"/>
          <w:szCs w:val="24"/>
        </w:rPr>
      </w:pPr>
      <w:bookmarkStart w:id="1" w:name="_Toc47943571"/>
      <w:proofErr w:type="gramStart"/>
      <w:r>
        <w:rPr>
          <w:rFonts w:ascii="Liberation Serif" w:eastAsia="Calibri" w:hAnsi="Liberation Serif" w:cs="Times New Roman"/>
          <w:sz w:val="24"/>
          <w:szCs w:val="24"/>
          <w:lang w:eastAsia="ar-SA"/>
        </w:rPr>
        <w:t>Министерства строительства и развития инфраструктуры Свердловской области от 19.04.2021 г № 249-П)</w:t>
      </w:r>
      <w:bookmarkEnd w:id="1"/>
      <w:proofErr w:type="gramEnd"/>
    </w:p>
    <w:p w:rsidR="00DC2DB9" w:rsidRDefault="00DC2DB9" w:rsidP="006A7D3F">
      <w:pPr>
        <w:pStyle w:val="a3"/>
        <w:rPr>
          <w:rFonts w:ascii="Arial" w:hAnsi="Arial" w:cs="Arial"/>
        </w:rPr>
      </w:pPr>
    </w:p>
    <w:tbl>
      <w:tblPr>
        <w:tblW w:w="145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3565"/>
        <w:gridCol w:w="6095"/>
        <w:gridCol w:w="993"/>
        <w:gridCol w:w="1701"/>
        <w:gridCol w:w="1674"/>
      </w:tblGrid>
      <w:tr w:rsidR="00DC2DB9" w:rsidTr="0002546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Индикатор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ind w:left="-171" w:right="-108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ind w:left="-108" w:right="-10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2019 – 2025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ind w:left="-108" w:right="-12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2026 – 2030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C2DB9" w:rsidTr="0002546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DC2DB9" w:rsidTr="0002546E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1. Образование </w:t>
            </w:r>
            <w:r w:rsidR="00D6055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(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введенье района</w:t>
            </w:r>
            <w:r w:rsidR="008E5C50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*</w:t>
            </w:r>
            <w:r w:rsidR="00D60552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)</w:t>
            </w:r>
          </w:p>
        </w:tc>
      </w:tr>
      <w:tr w:rsidR="00D60552" w:rsidTr="0002546E">
        <w:trPr>
          <w:trHeight w:val="84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D60552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Доступность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0552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Pr="00751F28" w:rsidRDefault="008E5C50" w:rsidP="00D60552">
            <w:pPr>
              <w:jc w:val="center"/>
            </w:pPr>
            <w:r>
              <w:t>100</w:t>
            </w:r>
          </w:p>
        </w:tc>
      </w:tr>
      <w:tr w:rsidR="00D60552" w:rsidTr="0002546E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0552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Pr="00751F28" w:rsidRDefault="008E5C50" w:rsidP="00D60552">
            <w:pPr>
              <w:jc w:val="center"/>
            </w:pPr>
            <w:r>
              <w:t>100</w:t>
            </w:r>
          </w:p>
        </w:tc>
      </w:tr>
      <w:tr w:rsidR="00D60552" w:rsidTr="0002546E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Доля детей, обеспеченных учреждениями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0552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Pr="00751F28" w:rsidRDefault="008E5C50" w:rsidP="00D60552">
            <w:pPr>
              <w:jc w:val="center"/>
            </w:pPr>
            <w:r>
              <w:t>100</w:t>
            </w:r>
          </w:p>
        </w:tc>
      </w:tr>
      <w:tr w:rsidR="00D60552" w:rsidTr="0002546E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Качество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ind w:right="-108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построенных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0552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Pr="00751F28" w:rsidRDefault="00D60552" w:rsidP="00D60552">
            <w:pPr>
              <w:jc w:val="center"/>
            </w:pPr>
            <w:r w:rsidRPr="00751F28">
              <w:t>-</w:t>
            </w:r>
            <w:r w:rsidR="008E5C50">
              <w:t>*</w:t>
            </w:r>
          </w:p>
        </w:tc>
      </w:tr>
      <w:tr w:rsidR="00D60552" w:rsidTr="0002546E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0552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Pr="00751F28" w:rsidRDefault="00D60552" w:rsidP="00D60552">
            <w:pPr>
              <w:jc w:val="center"/>
            </w:pPr>
            <w:r w:rsidRPr="00751F28">
              <w:t>-</w:t>
            </w:r>
            <w:r w:rsidR="008E5C50">
              <w:t>*</w:t>
            </w:r>
          </w:p>
        </w:tc>
      </w:tr>
      <w:tr w:rsidR="00D60552" w:rsidTr="0002546E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0552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Pr="00751F28" w:rsidRDefault="00D60552" w:rsidP="00D60552">
            <w:pPr>
              <w:jc w:val="center"/>
            </w:pPr>
            <w:r w:rsidRPr="00751F28">
              <w:t>-</w:t>
            </w:r>
            <w:r w:rsidR="008E5C50">
              <w:t>*</w:t>
            </w:r>
          </w:p>
        </w:tc>
      </w:tr>
      <w:tr w:rsidR="00D60552" w:rsidTr="0002546E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реконструированных учреждений общего образования,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0552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Pr="00751F28" w:rsidRDefault="00D60552" w:rsidP="00D60552">
            <w:pPr>
              <w:jc w:val="center"/>
            </w:pPr>
            <w:r w:rsidRPr="00751F28">
              <w:t>-</w:t>
            </w:r>
            <w:r w:rsidR="008E5C50">
              <w:t>*</w:t>
            </w:r>
          </w:p>
        </w:tc>
      </w:tr>
      <w:tr w:rsidR="00D60552" w:rsidTr="0002546E">
        <w:trPr>
          <w:trHeight w:val="63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 xml:space="preserve">по строительству новых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учреждений дошкольного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60552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2" w:rsidRDefault="00D60552" w:rsidP="00D60552">
            <w:pPr>
              <w:jc w:val="center"/>
            </w:pPr>
            <w:r w:rsidRPr="00751F28">
              <w:t>-</w:t>
            </w:r>
            <w:r w:rsidR="008E5C50">
              <w:t>*</w:t>
            </w:r>
          </w:p>
        </w:tc>
      </w:tr>
      <w:tr w:rsidR="00DC2DB9" w:rsidTr="0002546E">
        <w:trPr>
          <w:trHeight w:val="5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C2DB9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8E5C5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DC2DB9" w:rsidTr="0002546E">
        <w:trPr>
          <w:trHeight w:val="50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 xml:space="preserve">по реконструкции учреждений дошкольного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C2DB9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8E5C5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DC2DB9" w:rsidTr="0002546E">
        <w:trPr>
          <w:trHeight w:val="37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C2DB9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8E5C5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DC2DB9" w:rsidTr="0002546E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DC2DB9">
            <w:pPr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2. Здравоохранение (введенье района</w:t>
            </w:r>
            <w:r w:rsidR="008E5C50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*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)</w:t>
            </w:r>
          </w:p>
        </w:tc>
      </w:tr>
      <w:tr w:rsidR="00DC2DB9" w:rsidTr="0002546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Доступность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8E5C50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DC2DB9" w:rsidTr="0002546E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2.2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Качество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8E5C5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DC2DB9" w:rsidTr="0002546E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8E5C5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DC2DB9" w:rsidTr="0002546E">
        <w:trPr>
          <w:trHeight w:val="57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DB9" w:rsidRDefault="00DC2DB9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DB9" w:rsidRDefault="00DC2DB9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8E5C5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DC2DB9" w:rsidTr="0002546E">
        <w:trPr>
          <w:trHeight w:val="30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8E5C5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DC2DB9" w:rsidTr="0002546E"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2.4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Затраты на мероприятия по реконструкции учреждений здравоохранения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8E5C5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DC2DB9" w:rsidTr="0002546E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C2DB9" w:rsidRDefault="00D60552" w:rsidP="0002546E">
            <w:pPr>
              <w:pStyle w:val="Standard"/>
              <w:spacing w:before="269" w:after="14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8E5C5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</w:p>
        </w:tc>
      </w:tr>
      <w:tr w:rsidR="00DC2DB9" w:rsidTr="0002546E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3. Культура</w:t>
            </w:r>
          </w:p>
        </w:tc>
      </w:tr>
      <w:tr w:rsidR="00DC2DB9" w:rsidTr="0002546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Доступность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Доля населения, обеспеченная объектами культуры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70,6</w:t>
            </w:r>
          </w:p>
        </w:tc>
      </w:tr>
      <w:tr w:rsidR="00DC2DB9" w:rsidTr="0002546E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3.2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Качество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реконструированных учреждений культуры,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rPr>
          <w:trHeight w:val="40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rPr>
          <w:trHeight w:val="25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rPr>
          <w:trHeight w:val="41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3.4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rPr>
          <w:trHeight w:val="28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4. Физическая культура и спорт</w:t>
            </w:r>
          </w:p>
        </w:tc>
      </w:tr>
      <w:tr w:rsidR="00DC2DB9" w:rsidTr="0002546E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Доступность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Доля населения, систематически занимающегося физкультурой и спортом, в общей численности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8E5C50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31,3</w:t>
            </w:r>
          </w:p>
        </w:tc>
      </w:tr>
      <w:tr w:rsidR="00DC2DB9" w:rsidTr="0002546E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8E5C50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70</w:t>
            </w:r>
          </w:p>
        </w:tc>
      </w:tr>
      <w:tr w:rsidR="00DC2DB9" w:rsidTr="0002546E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Качество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 реконструированных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rPr>
          <w:trHeight w:val="59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rPr>
          <w:trHeight w:val="18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rPr>
          <w:trHeight w:val="44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4.4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Затраты на мероприятия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C2DB9" w:rsidTr="0002546E">
        <w:trPr>
          <w:trHeight w:val="42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Привлечение частных инвестиций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C2DB9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D60552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9" w:rsidRDefault="00141FAA" w:rsidP="0002546E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:rsidR="00DC2DB9" w:rsidRDefault="00DC2DB9" w:rsidP="00DC2DB9"/>
    <w:p w:rsidR="00DC2DB9" w:rsidRPr="00E30461" w:rsidRDefault="00DC2DB9" w:rsidP="006A7D3F">
      <w:pPr>
        <w:pStyle w:val="a3"/>
        <w:rPr>
          <w:rFonts w:ascii="Arial" w:hAnsi="Arial" w:cs="Arial"/>
        </w:rPr>
      </w:pPr>
    </w:p>
    <w:sectPr w:rsidR="00DC2DB9" w:rsidRPr="00E30461" w:rsidSect="00DC2DB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61"/>
    <w:rsid w:val="00141FAA"/>
    <w:rsid w:val="00682F87"/>
    <w:rsid w:val="006A7D3F"/>
    <w:rsid w:val="006F32D5"/>
    <w:rsid w:val="007D1684"/>
    <w:rsid w:val="008E5C50"/>
    <w:rsid w:val="00906C72"/>
    <w:rsid w:val="00942CFC"/>
    <w:rsid w:val="009752A9"/>
    <w:rsid w:val="00A24A31"/>
    <w:rsid w:val="00B04E90"/>
    <w:rsid w:val="00C425FB"/>
    <w:rsid w:val="00D60552"/>
    <w:rsid w:val="00DC2DB9"/>
    <w:rsid w:val="00E3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461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E30461"/>
    <w:rPr>
      <w:color w:val="0000FF"/>
      <w:u w:val="single"/>
    </w:rPr>
  </w:style>
  <w:style w:type="paragraph" w:customStyle="1" w:styleId="Default">
    <w:name w:val="Default"/>
    <w:rsid w:val="009752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DC2DB9"/>
    <w:pPr>
      <w:suppressAutoHyphens/>
      <w:overflowPunct w:val="0"/>
      <w:autoSpaceDE w:val="0"/>
      <w:autoSpaceDN w:val="0"/>
      <w:spacing w:after="160" w:line="251" w:lineRule="auto"/>
      <w:textAlignment w:val="baseline"/>
    </w:pPr>
    <w:rPr>
      <w:rFonts w:ascii="Calibri" w:eastAsia="Calibri" w:hAnsi="Calibri" w:cs="Calibri"/>
      <w:color w:val="000000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461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E30461"/>
    <w:rPr>
      <w:color w:val="0000FF"/>
      <w:u w:val="single"/>
    </w:rPr>
  </w:style>
  <w:style w:type="paragraph" w:customStyle="1" w:styleId="Default">
    <w:name w:val="Default"/>
    <w:rsid w:val="009752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DC2DB9"/>
    <w:pPr>
      <w:suppressAutoHyphens/>
      <w:overflowPunct w:val="0"/>
      <w:autoSpaceDE w:val="0"/>
      <w:autoSpaceDN w:val="0"/>
      <w:spacing w:after="160" w:line="251" w:lineRule="auto"/>
      <w:textAlignment w:val="baseline"/>
    </w:pPr>
    <w:rPr>
      <w:rFonts w:ascii="Calibri" w:eastAsia="Calibri" w:hAnsi="Calibri" w:cs="Calibri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opolyans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F31A-6374-42D6-9B75-1EA707DF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10</cp:revision>
  <cp:lastPrinted>2026-02-13T09:49:00Z</cp:lastPrinted>
  <dcterms:created xsi:type="dcterms:W3CDTF">2018-10-09T10:15:00Z</dcterms:created>
  <dcterms:modified xsi:type="dcterms:W3CDTF">2026-02-13T09:49:00Z</dcterms:modified>
</cp:coreProperties>
</file>