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6756F5" w:rsidRDefault="00B915DF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F91F33">
        <w:rPr>
          <w:rFonts w:ascii="Arial" w:hAnsi="Arial" w:cs="Arial"/>
          <w:b/>
          <w:sz w:val="28"/>
          <w:szCs w:val="28"/>
        </w:rPr>
        <w:t>«__» февраля</w:t>
      </w:r>
      <w:r w:rsidR="00B54EE5" w:rsidRPr="006756F5">
        <w:rPr>
          <w:rFonts w:ascii="Arial" w:hAnsi="Arial" w:cs="Arial"/>
          <w:b/>
          <w:sz w:val="28"/>
          <w:szCs w:val="28"/>
        </w:rPr>
        <w:t xml:space="preserve"> 202</w:t>
      </w:r>
      <w:r w:rsidR="00F91F33">
        <w:rPr>
          <w:rFonts w:ascii="Arial" w:hAnsi="Arial" w:cs="Arial"/>
          <w:b/>
          <w:sz w:val="28"/>
          <w:szCs w:val="28"/>
        </w:rPr>
        <w:t>2</w:t>
      </w:r>
      <w:r w:rsidR="00B54EE5" w:rsidRPr="006756F5">
        <w:rPr>
          <w:rFonts w:ascii="Arial" w:hAnsi="Arial" w:cs="Arial"/>
          <w:b/>
          <w:sz w:val="28"/>
          <w:szCs w:val="28"/>
        </w:rPr>
        <w:t xml:space="preserve"> года №</w:t>
      </w:r>
      <w:r w:rsidR="00F91F33">
        <w:rPr>
          <w:rFonts w:ascii="Arial" w:hAnsi="Arial" w:cs="Arial"/>
          <w:b/>
          <w:sz w:val="28"/>
          <w:szCs w:val="28"/>
        </w:rPr>
        <w:t>___</w:t>
      </w:r>
    </w:p>
    <w:p w:rsidR="00F75599" w:rsidRPr="006756F5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ru-RU"/>
        </w:rPr>
      </w:pPr>
    </w:p>
    <w:p w:rsidR="00EF791D" w:rsidRPr="00EF791D" w:rsidRDefault="00EF791D" w:rsidP="00EF791D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EF791D">
        <w:rPr>
          <w:rFonts w:ascii="Arial" w:hAnsi="Arial" w:cs="Arial"/>
          <w:b/>
          <w:sz w:val="28"/>
          <w:szCs w:val="28"/>
        </w:rPr>
        <w:t>Об утверждении формы проверочных листов, применяемых при осуществлении муниципального контроля на автомобильном транспорте и в дорожном хозяйстве на территории</w:t>
      </w:r>
      <w:r w:rsidRPr="00EF791D">
        <w:rPr>
          <w:rFonts w:ascii="Arial" w:hAnsi="Arial" w:cs="Arial"/>
        </w:rPr>
        <w:t xml:space="preserve"> </w:t>
      </w:r>
      <w:r w:rsidRPr="00EF791D">
        <w:rPr>
          <w:rFonts w:ascii="Arial" w:hAnsi="Arial" w:cs="Arial"/>
          <w:b/>
          <w:sz w:val="28"/>
          <w:szCs w:val="28"/>
        </w:rPr>
        <w:t>Краснополянского</w:t>
      </w:r>
      <w:r w:rsidRPr="00EF791D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EF791D" w:rsidRDefault="00EF791D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F791D" w:rsidRDefault="00EF791D" w:rsidP="00EF791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F791D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года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>
        <w:rPr>
          <w:rFonts w:ascii="Arial" w:hAnsi="Arial" w:cs="Arial"/>
          <w:sz w:val="24"/>
          <w:szCs w:val="24"/>
        </w:rPr>
        <w:t>Краснополянского</w:t>
      </w:r>
      <w:r w:rsidRPr="00EF791D">
        <w:rPr>
          <w:rFonts w:ascii="Arial" w:hAnsi="Arial" w:cs="Arial"/>
          <w:sz w:val="24"/>
          <w:szCs w:val="24"/>
        </w:rPr>
        <w:t xml:space="preserve"> сельского поселения, постановляю:</w:t>
      </w:r>
    </w:p>
    <w:p w:rsidR="00EF791D" w:rsidRPr="00EF791D" w:rsidRDefault="00EF791D" w:rsidP="00EF791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F791D" w:rsidRPr="00EF791D" w:rsidRDefault="00EF791D" w:rsidP="00EF791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F791D">
        <w:rPr>
          <w:rFonts w:ascii="Arial" w:hAnsi="Arial" w:cs="Arial"/>
          <w:sz w:val="24"/>
          <w:szCs w:val="24"/>
        </w:rPr>
        <w:t xml:space="preserve">1. Утвердить типовые формы проверочных листов, применяемых при осуществлении муниципального контроля на автомобильном транспорте и в дорожном хозяйстве на территории </w:t>
      </w:r>
      <w:r>
        <w:rPr>
          <w:rFonts w:ascii="Arial" w:hAnsi="Arial" w:cs="Arial"/>
          <w:sz w:val="24"/>
          <w:szCs w:val="24"/>
        </w:rPr>
        <w:t>Краснополянского сельского поселения (прилагается).</w:t>
      </w:r>
    </w:p>
    <w:p w:rsidR="00EF791D" w:rsidRPr="00EF791D" w:rsidRDefault="00EF791D" w:rsidP="00EF791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F791D">
        <w:rPr>
          <w:rFonts w:ascii="Arial" w:hAnsi="Arial" w:cs="Arial"/>
          <w:sz w:val="24"/>
          <w:szCs w:val="24"/>
        </w:rPr>
        <w:t>2. Настоящее постановление вступает в силу с 01.03.2022.</w:t>
      </w:r>
    </w:p>
    <w:p w:rsidR="00EF791D" w:rsidRPr="00F91F33" w:rsidRDefault="00EF791D" w:rsidP="00EF791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администрации в сети «Интернет» </w:t>
      </w:r>
      <w:hyperlink r:id="rId10" w:history="1">
        <w:r w:rsidRPr="00F91F33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F91F33">
        <w:rPr>
          <w:rFonts w:ascii="Arial" w:hAnsi="Arial" w:cs="Arial"/>
          <w:sz w:val="24"/>
          <w:szCs w:val="24"/>
        </w:rPr>
        <w:t>.</w:t>
      </w:r>
    </w:p>
    <w:p w:rsidR="00EF791D" w:rsidRPr="00F91F33" w:rsidRDefault="00EF791D" w:rsidP="00EF791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91F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1F33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EF791D" w:rsidRDefault="00EF791D" w:rsidP="00EF791D">
      <w:pPr>
        <w:rPr>
          <w:color w:val="000000"/>
          <w:sz w:val="28"/>
          <w:szCs w:val="28"/>
        </w:rPr>
      </w:pPr>
    </w:p>
    <w:p w:rsidR="00EF791D" w:rsidRPr="00F91F33" w:rsidRDefault="00EF791D" w:rsidP="00EF79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 xml:space="preserve">Глава Краснополянского сельского поселения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F91F33">
        <w:rPr>
          <w:rFonts w:ascii="Arial" w:hAnsi="Arial" w:cs="Arial"/>
          <w:sz w:val="24"/>
          <w:szCs w:val="24"/>
        </w:rPr>
        <w:t xml:space="preserve">   А.Н. Кошелев</w:t>
      </w:r>
    </w:p>
    <w:p w:rsidR="00EF791D" w:rsidRDefault="00EF791D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F791D" w:rsidRDefault="00EF791D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F791D" w:rsidRDefault="00EF791D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F791D" w:rsidRDefault="00EF791D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F791D" w:rsidRDefault="00EF7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91F33" w:rsidRPr="00F97E2A" w:rsidRDefault="00F91F33" w:rsidP="00F91F33">
      <w:pPr>
        <w:pStyle w:val="ConsPlusNormal"/>
        <w:jc w:val="right"/>
        <w:outlineLvl w:val="0"/>
        <w:rPr>
          <w:sz w:val="24"/>
          <w:szCs w:val="24"/>
        </w:rPr>
      </w:pPr>
      <w:r w:rsidRPr="00F97E2A">
        <w:rPr>
          <w:sz w:val="24"/>
          <w:szCs w:val="24"/>
        </w:rPr>
        <w:lastRenderedPageBreak/>
        <w:t>Приложение</w:t>
      </w:r>
      <w:r w:rsidR="00EF791D">
        <w:rPr>
          <w:sz w:val="24"/>
          <w:szCs w:val="24"/>
        </w:rPr>
        <w:t xml:space="preserve"> №1</w:t>
      </w:r>
    </w:p>
    <w:p w:rsidR="00F91F33" w:rsidRPr="00F97E2A" w:rsidRDefault="00F91F33" w:rsidP="00F91F33">
      <w:pPr>
        <w:pStyle w:val="ConsPlusNormal"/>
        <w:jc w:val="right"/>
        <w:rPr>
          <w:sz w:val="24"/>
          <w:szCs w:val="24"/>
        </w:rPr>
      </w:pPr>
      <w:r w:rsidRPr="00F97E2A">
        <w:rPr>
          <w:sz w:val="24"/>
          <w:szCs w:val="24"/>
        </w:rPr>
        <w:t>к Постановлению Главы</w:t>
      </w:r>
    </w:p>
    <w:p w:rsidR="00F91F33" w:rsidRPr="00F97E2A" w:rsidRDefault="00F91F33" w:rsidP="00F91F33">
      <w:pPr>
        <w:pStyle w:val="ConsPlusNormal"/>
        <w:jc w:val="right"/>
        <w:rPr>
          <w:sz w:val="24"/>
          <w:szCs w:val="24"/>
        </w:rPr>
      </w:pPr>
      <w:r w:rsidRPr="00F97E2A">
        <w:rPr>
          <w:sz w:val="24"/>
          <w:szCs w:val="24"/>
        </w:rPr>
        <w:t>Краснополянского сельского поселения</w:t>
      </w:r>
    </w:p>
    <w:p w:rsidR="00F91F33" w:rsidRDefault="00F91F33" w:rsidP="00F91F3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№___ от «__»</w:t>
      </w:r>
      <w:r w:rsidRPr="00F97E2A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F97E2A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F97E2A">
        <w:rPr>
          <w:sz w:val="24"/>
          <w:szCs w:val="24"/>
        </w:rPr>
        <w:t xml:space="preserve"> г.</w:t>
      </w:r>
    </w:p>
    <w:p w:rsidR="00F91F33" w:rsidRDefault="00F91F33" w:rsidP="00F91F33">
      <w:pPr>
        <w:pStyle w:val="ConsPlusNormal"/>
        <w:jc w:val="right"/>
        <w:rPr>
          <w:sz w:val="24"/>
          <w:szCs w:val="24"/>
        </w:rPr>
      </w:pPr>
    </w:p>
    <w:p w:rsidR="00EF791D" w:rsidRPr="00EF791D" w:rsidRDefault="00EF791D" w:rsidP="00EF791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91D" w:rsidRPr="00EF791D" w:rsidRDefault="00EF791D" w:rsidP="00EF791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F791D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EF791D" w:rsidRPr="00EF791D" w:rsidRDefault="00EF791D" w:rsidP="00EF791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17" w:type="dxa"/>
        <w:tblInd w:w="-9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9"/>
        <w:gridCol w:w="558"/>
      </w:tblGrid>
      <w:tr w:rsidR="00EF791D" w:rsidRPr="00EF791D" w:rsidTr="00EF791D">
        <w:tblPrEx>
          <w:tblCellMar>
            <w:top w:w="0" w:type="dxa"/>
            <w:bottom w:w="0" w:type="dxa"/>
          </w:tblCellMar>
        </w:tblPrEx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QR-код</w:t>
            </w:r>
          </w:p>
        </w:tc>
      </w:tr>
      <w:tr w:rsidR="00EF791D" w:rsidRPr="00EF791D" w:rsidTr="00EF791D">
        <w:tblPrEx>
          <w:tblCellMar>
            <w:top w:w="0" w:type="dxa"/>
            <w:bottom w:w="0" w:type="dxa"/>
          </w:tblCellMar>
        </w:tblPrEx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EF791D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EF791D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Проверочный лист, применяемый при осуществлении муниципального контро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ля на автомобильном транспорте 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в дорожном хозяйстве </w:t>
            </w:r>
            <w:r w:rsidRPr="00EF791D">
              <w:rPr>
                <w:rFonts w:ascii="Arial" w:hAnsi="Arial" w:cs="Arial"/>
                <w:sz w:val="24"/>
                <w:szCs w:val="24"/>
                <w:u w:val="single"/>
              </w:rPr>
              <w:t>(в части пассажирских перевозок)</w:t>
            </w:r>
            <w:r w:rsidRPr="00EF791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 Краснополянского сельского поселения</w:t>
            </w:r>
          </w:p>
        </w:tc>
      </w:tr>
      <w:tr w:rsidR="00EF791D" w:rsidRPr="00EF791D" w:rsidTr="00EF791D">
        <w:tblPrEx>
          <w:tblCellMar>
            <w:top w:w="0" w:type="dxa"/>
            <w:bottom w:w="0" w:type="dxa"/>
          </w:tblCellMar>
        </w:tblPrEx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наименование контрольного органа</w:t>
            </w: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EF791D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EF791D">
        <w:tblPrEx>
          <w:tblCellMar>
            <w:top w:w="0" w:type="dxa"/>
            <w:bottom w:w="0" w:type="dxa"/>
          </w:tblCellMar>
        </w:tblPrEx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Вид контрольного мероприятия: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EF791D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EF791D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tabs>
                <w:tab w:val="left" w:pos="993"/>
              </w:tabs>
              <w:suppressAutoHyphens/>
              <w:autoSpaceDN w:val="0"/>
              <w:spacing w:before="240" w:line="228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Форма проверочного листа утвержде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постановлением Администрации Краснополянского сельского поселения 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«___» _________20___ г. №______ </w:t>
            </w:r>
          </w:p>
        </w:tc>
      </w:tr>
      <w:tr w:rsidR="00EF791D" w:rsidRPr="00EF791D" w:rsidTr="00EF791D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 </w:t>
            </w:r>
            <w:proofErr w:type="gramStart"/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EF791D" w:rsidRPr="00EF791D" w:rsidTr="00EF791D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EF791D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EF791D" w:rsidRPr="00EF791D" w:rsidTr="00EF791D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EF791D">
        <w:tblPrEx>
          <w:tblCellMar>
            <w:top w:w="0" w:type="dxa"/>
            <w:bottom w:w="0" w:type="dxa"/>
          </w:tblCellMar>
        </w:tblPrEx>
        <w:tc>
          <w:tcPr>
            <w:tcW w:w="965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Объект муниципального контроля_____________________________________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EF791D">
        <w:tblPrEx>
          <w:tblCellMar>
            <w:top w:w="0" w:type="dxa"/>
            <w:bottom w:w="0" w:type="dxa"/>
          </w:tblCellMar>
        </w:tblPrEx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EF791D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Реквизиты решения о проведении контрольного мероприятия:</w:t>
            </w:r>
          </w:p>
        </w:tc>
      </w:tr>
      <w:tr w:rsidR="00EF791D" w:rsidRPr="00EF791D" w:rsidTr="00EF791D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EF791D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EF791D" w:rsidRPr="00EF791D" w:rsidTr="00EF791D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EF791D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Должность, фамилия и инициалы должностного лица (лиц) контрольного органа, проводящего</w:t>
            </w: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(-их) контрольное мероприятие и заполняющег</w:t>
            </w:r>
            <w:proofErr w:type="gramStart"/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о(</w:t>
            </w:r>
            <w:proofErr w:type="gramEnd"/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-их) проверочный лист</w:t>
            </w:r>
          </w:p>
        </w:tc>
      </w:tr>
      <w:tr w:rsidR="00EF791D" w:rsidRPr="00EF791D" w:rsidTr="00EF791D">
        <w:tblPrEx>
          <w:tblCellMar>
            <w:top w:w="0" w:type="dxa"/>
            <w:bottom w:w="0" w:type="dxa"/>
          </w:tblCellMar>
        </w:tblPrEx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EF791D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Список контрольных вопросов, отражающих содержание обязательных требований, 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1019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964"/>
              <w:gridCol w:w="2430"/>
              <w:gridCol w:w="351"/>
              <w:gridCol w:w="437"/>
              <w:gridCol w:w="1588"/>
              <w:gridCol w:w="1966"/>
            </w:tblGrid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57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0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Вопросы, отражающие содержание обязательных требований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0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Ответы на вопросы</w:t>
                  </w: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Неприменимо</w:t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«неприменимо»)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Выполняются ли юридическим лицом или индивидуальным предпринимателем, осуществляющим перевозки по межмуниципальному маршруту регулярных перевозок (далее – контролируемое лицо), с которыми заключен государственный контракт, работы, связанные с осуществлением регулярных перевозок по регулируемым тарифам, в соответствии с требованиями, установленными государственным заказчиком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ч. 3 ст. 14Федерального закона от 13.07.2015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№ 220-ФЗ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ind w:firstLine="720"/>
                    <w:textAlignment w:val="baseline"/>
                    <w:rPr>
                      <w:rFonts w:ascii="Arial" w:eastAsia="Calibri" w:hAnsi="Arial" w:cs="Arial"/>
                      <w:kern w:val="3"/>
                      <w:sz w:val="24"/>
                      <w:szCs w:val="24"/>
                    </w:rPr>
                  </w:pPr>
                  <w:r w:rsidRPr="00EF791D">
                    <w:rPr>
                      <w:rFonts w:ascii="Arial" w:eastAsia="Calibri" w:hAnsi="Arial" w:cs="Arial"/>
                      <w:kern w:val="3"/>
                      <w:sz w:val="24"/>
                      <w:szCs w:val="24"/>
                    </w:rPr>
                    <w:t xml:space="preserve">Передается ли юридическим лицом или индивидуальным предпринимателем, которому выдано свидетельство об осуществлении перевозок по межмуниципальному маршруту регулярных перевозок, в режиме реального времени информация о месте нахождения </w:t>
                  </w:r>
                  <w:r w:rsidRPr="00EF791D">
                    <w:rPr>
                      <w:rFonts w:ascii="Arial" w:eastAsia="Calibri" w:hAnsi="Arial" w:cs="Arial"/>
                      <w:kern w:val="3"/>
                      <w:sz w:val="24"/>
                      <w:szCs w:val="24"/>
                    </w:rPr>
                    <w:lastRenderedPageBreak/>
                    <w:t xml:space="preserve">транспортного средства, используемого для осуществления регулярных перевозок по нерегулируемым тарифам по маршруту, в региональную навигационно-информационную систему транспортного комплекса Свердловской области 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п. 3 ч. 4 ст. 17 Федерального закона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от 13.07.2015 № 220-ФЗ «Об организации регулярных перевозок пассажиров и багажа автомобильным транспортом и городским наземным электрическим транспортом в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Осуществляются ли контролируемым лицом перевозки по маршруту в соответствии с расписанием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ч. 4-5 ст. 19 Федерального закона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08.11.2007 № 259-ФЗ «Устав автомобильного транспорта и городского наземного электрического транспорта»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Остановка транспортных сре</w:t>
                  </w: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дств дл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7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электрическим транспортом»; п. 9 ст. 2 Федерального закона </w:t>
                  </w:r>
                </w:p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08.11.2007 № 259-ФЗ «Устав автомобильного транспорта и городского наземного электрического транспорта»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firstLine="440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Указатели, определяющие место остановки транспортного средства для посадки (высадки) пассажиров на остановочных пунктах (за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п. 11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от 01.10.2020 № 1586 «Об утверждении Правил перевозок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Пассажир имеет право бесплатного пользования размещенными в зданиях автовокзала, автостанции залами ожидания и туалетами при наличии билета на перевозку по маршруту регулярных перевозок, в состав которого включен этот автовокзал, автостанция, либо копии электронного билета на бумажном носителе или в виде изображения на экране мобильного устройства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13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Режим работы автовокзала, автостанции должен соответствовать графику прибытия и отправления транспортных средств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14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На территории и в основном здании автовокзала, автостанции владелец автовокзала, автостанции размещает информацию: </w:t>
                  </w:r>
                </w:p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а) о маршрутах регулярных перевозок, в состав которых включены остановочные пункты, расположенные на территории автовокзала, автостанции, в том числе схемы таких маршрутов;</w:t>
                  </w:r>
                </w:p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б) о расписаниях перевозок по маршрутам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регулярных перевозок;</w:t>
                  </w:r>
                </w:p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в) о расположении предназначенных для обслуживания пассажиров и перевозчиков помещений автовокзала, автостанции, в том числе залов ожидания, билетных касс, комнаты матери и ребенка (при наличии), пунктов питания (при наличии), медицинского пункта для оказания первой помощи (при наличии), камеры хранения (при наличии), туалетов, а также о направлениях движения к ним</w:t>
                  </w:r>
                </w:p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п. 15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Информация, предусмотренная </w:t>
                  </w:r>
                  <w:hyperlink r:id="rId11" w:history="1">
                    <w:r w:rsidRPr="00EF791D">
                      <w:rPr>
                        <w:rFonts w:ascii="Arial" w:eastAsia="Times New Roman" w:hAnsi="Arial" w:cs="Arial"/>
                        <w:sz w:val="24"/>
                        <w:szCs w:val="24"/>
                        <w:lang w:eastAsia="ru-RU"/>
                      </w:rPr>
                      <w:t>пунктом 15</w:t>
                    </w:r>
                  </w:hyperlink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размещается владельцем автовокзала, автостанции также на официальном сайте владельца автовокзала, автостанции (при наличии) в информационно-телекоммуникационной сети «Интернет» и должна быть доступна для ознакомления на таком сайте без взимания платы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16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17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18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19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20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Допускается использование информационного электронного табло в качестве указателя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21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Указатели маршрута регулярных перевозок, указанные в </w:t>
                  </w:r>
                  <w:hyperlink r:id="rId12" w:history="1">
                    <w:r w:rsidRPr="00EF791D">
                      <w:rPr>
                        <w:rFonts w:ascii="Arial" w:eastAsia="Times New Roman" w:hAnsi="Arial" w:cs="Arial"/>
                        <w:sz w:val="24"/>
                        <w:szCs w:val="24"/>
                        <w:lang w:eastAsia="ru-RU"/>
                      </w:rPr>
                      <w:t>пункте 18</w:t>
                    </w:r>
                  </w:hyperlink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должны быть в темное время суток освещены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22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транспортном средстве с 2 и более дверьми, через которые осуществляется вход пассажиров, за исключением транспортных средств категории "M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", над каждой дверью с наружной стороны перевозчиком укрепляется табличка с надписью "Вход" или наносится надпись "Вход".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23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Внутри транспортного средства, используемого для регулярных перевозок, перевозчиком размещается следующая обязательная информация: а) наименование, адрес и номер телефона перевозчика, фамилия водителя, а при наличии кондуктора - также фамилия кондуктора;</w:t>
                  </w:r>
                </w:p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б) номера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для сидения;</w:t>
                  </w:r>
                </w:p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в) стоимость проезда, провоза ручной клади и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            </w:r>
                </w:p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            </w:r>
                </w:p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д) указатели мест расположения огнетушителей;</w:t>
                  </w:r>
                </w:p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е) указатели </w:t>
                  </w: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мест расположения кнопок остановки транспортного средства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ж) указатели аварийных выходов и правила пользования такими выходами;</w:t>
                  </w:r>
                </w:p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з) права и обязанности пассажиров согласно настоящим Правилам;</w:t>
                  </w:r>
                </w:p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п. 24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транспортном средстве с 2 и более дверьми, через которые осуществляется выход пассажиров, за исключением транспортных средств категории "M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", над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каждой дверью с внутренней стороны перевозчиком укрепляется табличка с надписью «Выход» или наносится надпись «Выход»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п. 25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от 01.10.2020 № 1586 «Об утверждении Правил перевозок пассажиров и багажа автомобильным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Проезд пассажиров по маршрутам регулярных перевозок осуществляется по билетам</w:t>
                  </w:r>
                </w:p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27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 случае если на маршруте регулярных перевозок применяются тарифы, учитывающие различный уровень обслуживания в транспортном средстве (наличие кондиционера, аудио- и видеоаппаратуры, туалета, багажных полок, предоставление питания и др.), перевозчик вправе указать в билете реквизиты, определяющие класс обслуживания. В этом случае перевозчик заблаговременно доводит </w:t>
                  </w:r>
                </w:p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 сведения пассажиров информацию о классе обслуживания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29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Билеты, при оформлении которых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пассажирах, оформляются на основании документа, удостоверяющего личность пассажира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п. 31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 оформлении электронного билета все реквизиты такого билета направляются в электронном виде на абонентский номер или адрес электронной почты, если они указаны пассажиром при оформлении электронного билета, или по требованию пассажира выдаются ему перевозчиком в виде копии электронного билета на бумажном носителе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33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случае прекращения перевозки в связи с неисправностью транспортного средства, аварией или другими причинами пассажиры вправе воспользоваться приобретенным билетом для проезда в другом транспортном средстве, указанном перевозчиком. Пересадка пассажиров в другое транспортное средство организуется кондуктором или водителем того транспортного средства, на проезд в котором были приобретены билеты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34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Продажа билетов для проезда в междугородном сообщении в кассах автовокзалов, автостанций, а также в кассах на транспортно-пересадочных узлах и вокзалах иных видов транспорта, на территории которых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расположен остановочный пункт, начинается не менее чем за 10 суток и заканчивается за 5 минут до отправления транспортного средства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п. 35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электрическим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Сдача багажа перевозчику оформляется багажной квитанцией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45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каждое место багажа крепится багажная бирка, копия которой выдается пассажиру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48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багажной квитанции при сдаче для перевозки багажа с объявленной ценностью указывается объявленная стоимость багажа, а также сумма дополнительной платы за прием к перевозке багажа с объявленной ценностью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49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83"/>
              <w:gridCol w:w="67"/>
              <w:gridCol w:w="67"/>
              <w:gridCol w:w="67"/>
              <w:gridCol w:w="2276"/>
            </w:tblGrid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F791D" w:rsidRPr="00EF791D" w:rsidRDefault="00EF791D" w:rsidP="00EF791D">
      <w:pPr>
        <w:suppressAutoHyphens/>
        <w:autoSpaceDN w:val="0"/>
        <w:spacing w:after="0" w:line="240" w:lineRule="auto"/>
        <w:ind w:firstLine="48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91D" w:rsidRPr="00EF791D" w:rsidRDefault="00EF791D" w:rsidP="00513D7A">
      <w:pPr>
        <w:pageBreakBefore/>
        <w:autoSpaceDN w:val="0"/>
        <w:spacing w:after="0" w:line="240" w:lineRule="auto"/>
        <w:ind w:left="-851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791D" w:rsidRPr="00F97E2A" w:rsidRDefault="00EF791D" w:rsidP="00EF791D">
      <w:pPr>
        <w:pStyle w:val="ConsPlusNormal"/>
        <w:jc w:val="right"/>
        <w:outlineLvl w:val="0"/>
        <w:rPr>
          <w:sz w:val="24"/>
          <w:szCs w:val="24"/>
        </w:rPr>
      </w:pPr>
      <w:r w:rsidRPr="00F97E2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="00513D7A">
        <w:rPr>
          <w:sz w:val="24"/>
          <w:szCs w:val="24"/>
        </w:rPr>
        <w:t>2</w:t>
      </w:r>
    </w:p>
    <w:p w:rsidR="00EF791D" w:rsidRPr="00F97E2A" w:rsidRDefault="00EF791D" w:rsidP="00EF791D">
      <w:pPr>
        <w:pStyle w:val="ConsPlusNormal"/>
        <w:jc w:val="right"/>
        <w:rPr>
          <w:sz w:val="24"/>
          <w:szCs w:val="24"/>
        </w:rPr>
      </w:pPr>
      <w:r w:rsidRPr="00F97E2A">
        <w:rPr>
          <w:sz w:val="24"/>
          <w:szCs w:val="24"/>
        </w:rPr>
        <w:t>к Постановлению Главы</w:t>
      </w:r>
    </w:p>
    <w:p w:rsidR="00EF791D" w:rsidRPr="00F97E2A" w:rsidRDefault="00EF791D" w:rsidP="00EF791D">
      <w:pPr>
        <w:pStyle w:val="ConsPlusNormal"/>
        <w:jc w:val="right"/>
        <w:rPr>
          <w:sz w:val="24"/>
          <w:szCs w:val="24"/>
        </w:rPr>
      </w:pPr>
      <w:r w:rsidRPr="00F97E2A">
        <w:rPr>
          <w:sz w:val="24"/>
          <w:szCs w:val="24"/>
        </w:rPr>
        <w:t>Краснополянского сельского поселения</w:t>
      </w:r>
    </w:p>
    <w:p w:rsidR="00EF791D" w:rsidRDefault="00EF791D" w:rsidP="00EF791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№___ от «__»</w:t>
      </w:r>
      <w:r w:rsidRPr="00F97E2A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F97E2A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F97E2A">
        <w:rPr>
          <w:sz w:val="24"/>
          <w:szCs w:val="24"/>
        </w:rPr>
        <w:t xml:space="preserve"> г.</w:t>
      </w:r>
    </w:p>
    <w:p w:rsidR="00513D7A" w:rsidRPr="00513D7A" w:rsidRDefault="00513D7A" w:rsidP="00EF791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91D" w:rsidRPr="00EF791D" w:rsidRDefault="00EF791D" w:rsidP="00EF791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F791D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EF791D" w:rsidRPr="00EF791D" w:rsidRDefault="00EF791D" w:rsidP="00EF791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17" w:type="dxa"/>
        <w:tblInd w:w="-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9"/>
        <w:gridCol w:w="558"/>
      </w:tblGrid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QR-код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513D7A">
            <w:pPr>
              <w:suppressAutoHyphens/>
              <w:autoSpaceDN w:val="0"/>
              <w:spacing w:after="0" w:line="240" w:lineRule="auto"/>
              <w:ind w:left="-42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Проверочный лист, применяемый при осуществлении муниципального контро</w:t>
            </w:r>
            <w:r w:rsidR="00513D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ля на автомобильном транспорте 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в дорожном хозяйстве 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(в части объектов дорожного сервиса)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</w:t>
            </w:r>
            <w:r w:rsidR="00513D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Краснополянского сельского поселения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наименование контрольного органа</w:t>
            </w: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Вид контрольного мероприятия: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513D7A">
            <w:pPr>
              <w:tabs>
                <w:tab w:val="left" w:pos="993"/>
              </w:tabs>
              <w:suppressAutoHyphens/>
              <w:autoSpaceDN w:val="0"/>
              <w:spacing w:before="240" w:line="228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Форма проверочного листа утвержде</w:t>
            </w:r>
            <w:r w:rsidR="00513D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постановлением Администрации Краснополянского сельского поселения 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«___» _________20___ г. №______ 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 </w:t>
            </w:r>
            <w:proofErr w:type="gramStart"/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965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Объект муниципального контроля_____________________________________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Реквизиты решения о проведении контрольного мероприятия: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Должность, фамилия и инициалы должностного лица (лиц) контрольного органа, проводящег</w:t>
            </w:r>
            <w:proofErr w:type="gramStart"/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о(</w:t>
            </w:r>
            <w:proofErr w:type="gramEnd"/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-их) контрольное мероприятие и заполняющего(-их) проверочный лист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лицом, 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W w:w="1019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2879"/>
              <w:gridCol w:w="2405"/>
              <w:gridCol w:w="349"/>
              <w:gridCol w:w="437"/>
              <w:gridCol w:w="1588"/>
              <w:gridCol w:w="1958"/>
            </w:tblGrid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57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Вопросы, отражающие содержание обязательных требований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Ответы на вопросы</w:t>
                  </w: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Неприменимо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«неприменимо»)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360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пункты 3, 8 Порядка установления и использования полос </w:t>
                  </w: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отвода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360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13" w:history="1">
                    <w:r w:rsidRPr="00EF791D">
                      <w:rPr>
                        <w:rFonts w:ascii="Arial" w:eastAsia="Times New Roman" w:hAnsi="Arial" w:cs="Arial"/>
                        <w:bCs/>
                        <w:sz w:val="24"/>
                        <w:szCs w:val="24"/>
                        <w:lang w:eastAsia="ru-RU"/>
                      </w:rPr>
                      <w:t>кодексом</w:t>
                    </w:r>
                  </w:hyperlink>
                  <w:r w:rsidRPr="00EF791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Российской Федерации и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Федеральным законом от 08.11.2007 № 257-ФЗ «Об автомобильных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дорогах и о дорожной деятельности в Российской Федерации и о внесении изменений в отдельные законодательные акты Российской Федерации»</w:t>
                  </w:r>
                  <w:r w:rsidRPr="00EF791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, в случаях строительства, реконструкции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части 4, 5 статьи 22 Федерального закона от 08 ноября 2007 года № 257-ФЗ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«Об автомобильных дорогах и о дорожной деятельности в Российской Федерации и о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 13 Порядка установления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firstLine="440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360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часть 1 статьи 22 и пункт 8 статьи 26 Федерального закона от 08 ноября 2007 года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 8 Порядка установления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и использования придорожных </w:t>
                  </w: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полос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360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Наличие договора о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часть 7 статьи 22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Федерального закона от 08 ноября 2007 года № 257-ФЗ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пункты 10, 16 Порядка установления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и использования придорожных </w:t>
                  </w: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полос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360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 12 Порядка установления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и использования придорожных </w:t>
                  </w: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полос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автомобильных дорог регионального значения, утвержденного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360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 14 Порядка установления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и использования придорожных </w:t>
                  </w: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полос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360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360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Обустройство объектов дорожного сервиса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ч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асть 6 статьи 22 Федерального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 12 Порядка установления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83"/>
              <w:gridCol w:w="67"/>
              <w:gridCol w:w="67"/>
              <w:gridCol w:w="67"/>
              <w:gridCol w:w="2276"/>
            </w:tblGrid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F791D" w:rsidRPr="00EF791D" w:rsidRDefault="00EF791D" w:rsidP="00EF791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91D" w:rsidRPr="00EF791D" w:rsidRDefault="00EF791D" w:rsidP="00EF791D">
      <w:pPr>
        <w:pageBreakBefore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13D7A" w:rsidRPr="00F97E2A" w:rsidRDefault="00513D7A" w:rsidP="00513D7A">
      <w:pPr>
        <w:pStyle w:val="ConsPlusNormal"/>
        <w:jc w:val="right"/>
        <w:outlineLvl w:val="0"/>
        <w:rPr>
          <w:sz w:val="24"/>
          <w:szCs w:val="24"/>
        </w:rPr>
      </w:pPr>
      <w:r w:rsidRPr="00F97E2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>3</w:t>
      </w:r>
    </w:p>
    <w:p w:rsidR="00513D7A" w:rsidRPr="00F97E2A" w:rsidRDefault="00513D7A" w:rsidP="00513D7A">
      <w:pPr>
        <w:pStyle w:val="ConsPlusNormal"/>
        <w:jc w:val="right"/>
        <w:rPr>
          <w:sz w:val="24"/>
          <w:szCs w:val="24"/>
        </w:rPr>
      </w:pPr>
      <w:r w:rsidRPr="00F97E2A">
        <w:rPr>
          <w:sz w:val="24"/>
          <w:szCs w:val="24"/>
        </w:rPr>
        <w:t>к Постановлению Главы</w:t>
      </w:r>
    </w:p>
    <w:p w:rsidR="00513D7A" w:rsidRPr="00F97E2A" w:rsidRDefault="00513D7A" w:rsidP="00513D7A">
      <w:pPr>
        <w:pStyle w:val="ConsPlusNormal"/>
        <w:jc w:val="right"/>
        <w:rPr>
          <w:sz w:val="24"/>
          <w:szCs w:val="24"/>
        </w:rPr>
      </w:pPr>
      <w:r w:rsidRPr="00F97E2A">
        <w:rPr>
          <w:sz w:val="24"/>
          <w:szCs w:val="24"/>
        </w:rPr>
        <w:t>Краснополянского сельского поселения</w:t>
      </w:r>
    </w:p>
    <w:p w:rsidR="00513D7A" w:rsidRDefault="00513D7A" w:rsidP="00513D7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№___ от «__»</w:t>
      </w:r>
      <w:r w:rsidRPr="00F97E2A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F97E2A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F97E2A">
        <w:rPr>
          <w:sz w:val="24"/>
          <w:szCs w:val="24"/>
        </w:rPr>
        <w:t xml:space="preserve"> г.</w:t>
      </w:r>
    </w:p>
    <w:p w:rsidR="00EF791D" w:rsidRPr="00EF791D" w:rsidRDefault="00EF791D" w:rsidP="00EF791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791D" w:rsidRPr="00EF791D" w:rsidRDefault="00EF791D" w:rsidP="00EF791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F791D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EF791D" w:rsidRPr="00EF791D" w:rsidRDefault="00EF791D" w:rsidP="00EF791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17" w:type="dxa"/>
        <w:tblInd w:w="-9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9"/>
        <w:gridCol w:w="558"/>
      </w:tblGrid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QR-код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513D7A">
            <w:pPr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Проверочный лист, применяемый при осуществлении муниципального контро</w:t>
            </w:r>
            <w:r w:rsidR="00513D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ля на автомобильном транспорте 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в дорожном хозяйстве 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(в части капитального ремонта и содержания дорог)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</w:t>
            </w:r>
            <w:r w:rsidR="00513D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Краснополянского сельского поселения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наименование контрольного органа</w:t>
            </w: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Вид контрольного мероприятия: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tabs>
                <w:tab w:val="left" w:pos="993"/>
              </w:tabs>
              <w:suppressAutoHyphens/>
              <w:autoSpaceDN w:val="0"/>
              <w:spacing w:before="240" w:line="228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Форма проверочного листа утвержде</w:t>
            </w:r>
            <w:r w:rsidR="00513D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постановлением Администрации Краснополянского сельского поселения</w:t>
            </w:r>
            <w:bookmarkStart w:id="0" w:name="_GoBack"/>
            <w:bookmarkEnd w:id="0"/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«___» _________20___ г. №______ 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 </w:t>
            </w:r>
            <w:proofErr w:type="gramStart"/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965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Объект муниципального контроля_____________________________________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Реквизиты решения о проведении контрольного мероприятия: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Должность, фамилия и инициалы должностного лица (лиц) контрольного органа, проводящег</w:t>
            </w:r>
            <w:proofErr w:type="gramStart"/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о(</w:t>
            </w:r>
            <w:proofErr w:type="gramEnd"/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-их) контрольное мероприятие и заполняющего(-их) проверочный лист</w:t>
            </w: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лицом, 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W w:w="1019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2902"/>
              <w:gridCol w:w="2421"/>
              <w:gridCol w:w="350"/>
              <w:gridCol w:w="437"/>
              <w:gridCol w:w="1588"/>
              <w:gridCol w:w="1960"/>
            </w:tblGrid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57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Вопросы, отражающие содержание обязательных требований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Ответы на вопросы</w:t>
                  </w: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Неприменимо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«неприменимо»)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пункты 3, 8 Порядка установления и использования полос </w:t>
                  </w: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отвода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14" w:history="1">
                    <w:r w:rsidRPr="00EF791D">
                      <w:rPr>
                        <w:rFonts w:ascii="Arial" w:eastAsia="Times New Roman" w:hAnsi="Arial" w:cs="Arial"/>
                        <w:bCs/>
                        <w:sz w:val="24"/>
                        <w:szCs w:val="24"/>
                        <w:lang w:eastAsia="ru-RU"/>
                      </w:rPr>
                      <w:t>кодексом</w:t>
                    </w:r>
                  </w:hyperlink>
                  <w:r w:rsidRPr="00EF791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Российской Федерации и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Федеральным законом от 08.11.2007 № 257-ФЗ «Об автомобильных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дорогах и о дорожной деятельности в Российской Федерации и о внесении изменений в отдельные законодательные акты Российской Федерации»</w:t>
                  </w:r>
                  <w:r w:rsidRPr="00EF791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, в случаях строительства, реконструкции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части 4, 5 статьи 22 Федерального закона от 08 ноября 2007 года № 257-ФЗ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«Об автомобильных дорогах и о дорожной деятельности в Российской Федерации и о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 13 Порядка установления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firstLine="440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часть 1 статьи 22 и пункт 8 статьи 26 Федерального закона от 08 ноября 2007 года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 8 Порядка установления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и использования придорожных </w:t>
                  </w: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полос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Наличие договора о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часть 7 статьи 22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Федерального закона от 08 ноября 2007 года № 257-ФЗ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пункты 10, 16 Порядка установления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и использования придорожных </w:t>
                  </w: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полос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 12 Порядка установления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и использования придорожных </w:t>
                  </w: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полос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автомобильных дорог регионального значения, утвержденного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 14 Порядка установления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и использования придорожных </w:t>
                  </w: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полос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Обустройство объектов дорожного сервиса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ч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асть 6 статьи 22 Федерального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 12 Порядка установления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83"/>
              <w:gridCol w:w="67"/>
              <w:gridCol w:w="67"/>
              <w:gridCol w:w="67"/>
              <w:gridCol w:w="2276"/>
            </w:tblGrid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791D" w:rsidRPr="00EF791D" w:rsidTr="002E4B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F791D" w:rsidRPr="00EF791D" w:rsidRDefault="00EF791D" w:rsidP="00EF791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F33" w:rsidRPr="00513D7A" w:rsidRDefault="00F91F33" w:rsidP="00EF791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F33" w:rsidRPr="00513D7A" w:rsidRDefault="00F91F33" w:rsidP="00F91F33">
      <w:pPr>
        <w:pStyle w:val="ConsPlusNormal"/>
        <w:jc w:val="right"/>
        <w:rPr>
          <w:sz w:val="24"/>
          <w:szCs w:val="24"/>
        </w:rPr>
      </w:pPr>
    </w:p>
    <w:sectPr w:rsidR="00F91F33" w:rsidRPr="00513D7A" w:rsidSect="00F91F3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2C" w:rsidRDefault="00DA252C" w:rsidP="007B67F2">
      <w:pPr>
        <w:spacing w:after="0" w:line="240" w:lineRule="auto"/>
      </w:pPr>
      <w:r>
        <w:separator/>
      </w:r>
    </w:p>
  </w:endnote>
  <w:endnote w:type="continuationSeparator" w:id="0">
    <w:p w:rsidR="00DA252C" w:rsidRDefault="00DA252C" w:rsidP="007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2C" w:rsidRDefault="00DA252C" w:rsidP="007B67F2">
      <w:pPr>
        <w:spacing w:after="0" w:line="240" w:lineRule="auto"/>
      </w:pPr>
      <w:r>
        <w:separator/>
      </w:r>
    </w:p>
  </w:footnote>
  <w:footnote w:type="continuationSeparator" w:id="0">
    <w:p w:rsidR="00DA252C" w:rsidRDefault="00DA252C" w:rsidP="007B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18AC40BB"/>
    <w:multiLevelType w:val="multilevel"/>
    <w:tmpl w:val="E8C8D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E47897"/>
    <w:multiLevelType w:val="multilevel"/>
    <w:tmpl w:val="0540E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8547D"/>
    <w:multiLevelType w:val="multilevel"/>
    <w:tmpl w:val="08945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034DC"/>
    <w:rsid w:val="00006071"/>
    <w:rsid w:val="000209E9"/>
    <w:rsid w:val="000561C8"/>
    <w:rsid w:val="00056743"/>
    <w:rsid w:val="00063D06"/>
    <w:rsid w:val="000771EC"/>
    <w:rsid w:val="000F3021"/>
    <w:rsid w:val="001477DD"/>
    <w:rsid w:val="00153DEF"/>
    <w:rsid w:val="00226376"/>
    <w:rsid w:val="002713F1"/>
    <w:rsid w:val="002D60F9"/>
    <w:rsid w:val="00334936"/>
    <w:rsid w:val="003751BE"/>
    <w:rsid w:val="003F5795"/>
    <w:rsid w:val="00476355"/>
    <w:rsid w:val="00496978"/>
    <w:rsid w:val="004C1B3D"/>
    <w:rsid w:val="00506430"/>
    <w:rsid w:val="00513D7A"/>
    <w:rsid w:val="00531FDA"/>
    <w:rsid w:val="00552F72"/>
    <w:rsid w:val="005F270E"/>
    <w:rsid w:val="00646D33"/>
    <w:rsid w:val="006756F5"/>
    <w:rsid w:val="006A7AF4"/>
    <w:rsid w:val="006D1D23"/>
    <w:rsid w:val="00790189"/>
    <w:rsid w:val="007B67F2"/>
    <w:rsid w:val="0086560F"/>
    <w:rsid w:val="008B2FAC"/>
    <w:rsid w:val="008C32A7"/>
    <w:rsid w:val="008F72E9"/>
    <w:rsid w:val="00903291"/>
    <w:rsid w:val="00927364"/>
    <w:rsid w:val="00992D56"/>
    <w:rsid w:val="009A78BB"/>
    <w:rsid w:val="009D6977"/>
    <w:rsid w:val="009E44E8"/>
    <w:rsid w:val="009E713B"/>
    <w:rsid w:val="00A0285F"/>
    <w:rsid w:val="00A742D4"/>
    <w:rsid w:val="00B27FE6"/>
    <w:rsid w:val="00B40B7F"/>
    <w:rsid w:val="00B54EE5"/>
    <w:rsid w:val="00B8033C"/>
    <w:rsid w:val="00B915DF"/>
    <w:rsid w:val="00BB6287"/>
    <w:rsid w:val="00C8241B"/>
    <w:rsid w:val="00D06448"/>
    <w:rsid w:val="00D26AD3"/>
    <w:rsid w:val="00D4152E"/>
    <w:rsid w:val="00DA252C"/>
    <w:rsid w:val="00DB70C0"/>
    <w:rsid w:val="00DC3D04"/>
    <w:rsid w:val="00DF230C"/>
    <w:rsid w:val="00E32E2D"/>
    <w:rsid w:val="00E52D07"/>
    <w:rsid w:val="00EF791D"/>
    <w:rsid w:val="00F75599"/>
    <w:rsid w:val="00F91F33"/>
    <w:rsid w:val="00FA1BF5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uiPriority w:val="1"/>
    <w:qFormat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uiPriority w:val="1"/>
    <w:qFormat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253F76ECBDE74FDB2F986E06BE2A51D2CF20D28159EBC721662C24D5WA5C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6253F76ECBDE74FDB2F986E06BE2A51D2CF20D28159EBC721662C24D5WA5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2431-8CBD-41AA-8270-4F0339D0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24</Pages>
  <Words>5209</Words>
  <Characters>29693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2021-12-20T10:15:00Z</cp:lastPrinted>
  <dcterms:created xsi:type="dcterms:W3CDTF">2021-09-30T06:03:00Z</dcterms:created>
  <dcterms:modified xsi:type="dcterms:W3CDTF">2022-01-25T10:40:00Z</dcterms:modified>
</cp:coreProperties>
</file>