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35" w:rsidRDefault="00DE3935" w:rsidP="001A6E3A">
      <w:pPr>
        <w:ind w:left="11453"/>
        <w:jc w:val="right"/>
        <w:rPr>
          <w:sz w:val="26"/>
          <w:szCs w:val="26"/>
        </w:rPr>
      </w:pPr>
      <w:r w:rsidRPr="00D81FDC">
        <w:rPr>
          <w:sz w:val="26"/>
          <w:szCs w:val="26"/>
        </w:rPr>
        <w:t>Приложение</w:t>
      </w:r>
      <w:r w:rsidR="005F50E4">
        <w:rPr>
          <w:sz w:val="26"/>
          <w:szCs w:val="26"/>
        </w:rPr>
        <w:t xml:space="preserve"> № </w:t>
      </w:r>
      <w:r w:rsidR="00A31E5A">
        <w:rPr>
          <w:sz w:val="26"/>
          <w:szCs w:val="26"/>
        </w:rPr>
        <w:t>1</w:t>
      </w:r>
    </w:p>
    <w:p w:rsidR="00F40893" w:rsidRPr="00870D66" w:rsidRDefault="00F40893" w:rsidP="001A6E3A">
      <w:pPr>
        <w:jc w:val="right"/>
        <w:rPr>
          <w:sz w:val="24"/>
          <w:szCs w:val="24"/>
        </w:rPr>
      </w:pPr>
      <w:r w:rsidRPr="00870D66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к письму от «</w:t>
      </w:r>
      <w:r w:rsidR="00A31E5A">
        <w:rPr>
          <w:sz w:val="24"/>
          <w:szCs w:val="24"/>
        </w:rPr>
        <w:t>15</w:t>
      </w:r>
      <w:r>
        <w:rPr>
          <w:sz w:val="24"/>
          <w:szCs w:val="24"/>
        </w:rPr>
        <w:t xml:space="preserve">» </w:t>
      </w:r>
      <w:r w:rsidR="00A31E5A">
        <w:rPr>
          <w:sz w:val="24"/>
          <w:szCs w:val="24"/>
        </w:rPr>
        <w:t>декабр</w:t>
      </w:r>
      <w:r>
        <w:rPr>
          <w:sz w:val="24"/>
          <w:szCs w:val="24"/>
        </w:rPr>
        <w:t xml:space="preserve">я </w:t>
      </w:r>
      <w:r w:rsidRPr="00870D66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762E8">
        <w:rPr>
          <w:sz w:val="24"/>
          <w:szCs w:val="24"/>
        </w:rPr>
        <w:t>20</w:t>
      </w:r>
      <w:r w:rsidR="00681E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</w:t>
      </w:r>
    </w:p>
    <w:p w:rsidR="00F40893" w:rsidRPr="00D81FDC" w:rsidRDefault="00F40893" w:rsidP="001A6E3A">
      <w:pPr>
        <w:ind w:left="11453"/>
        <w:jc w:val="right"/>
        <w:rPr>
          <w:sz w:val="26"/>
          <w:szCs w:val="26"/>
        </w:rPr>
      </w:pPr>
    </w:p>
    <w:p w:rsidR="00DE3935" w:rsidRPr="007B5E53" w:rsidRDefault="00DE3935" w:rsidP="00DE3935">
      <w:pPr>
        <w:jc w:val="center"/>
        <w:rPr>
          <w:sz w:val="26"/>
          <w:szCs w:val="26"/>
        </w:rPr>
      </w:pPr>
      <w:r w:rsidRPr="007B5E53">
        <w:rPr>
          <w:sz w:val="26"/>
          <w:szCs w:val="26"/>
        </w:rPr>
        <w:t>Информация</w:t>
      </w:r>
    </w:p>
    <w:p w:rsidR="00DE3935" w:rsidRDefault="00DE3935" w:rsidP="00DE3935">
      <w:pPr>
        <w:pStyle w:val="ConsPlusNormal"/>
        <w:jc w:val="center"/>
      </w:pPr>
      <w:r w:rsidRPr="004E4DDD">
        <w:t xml:space="preserve">о </w:t>
      </w:r>
      <w:r w:rsidR="00D81FDC">
        <w:t>результатах проведения мониторинга соблюдения н</w:t>
      </w:r>
      <w:r w:rsidRPr="004E4DDD">
        <w:t>орм Федерального закона</w:t>
      </w:r>
      <w:r>
        <w:t xml:space="preserve"> от 01 декабря 2014 года № 41</w:t>
      </w:r>
      <w:r w:rsidR="00D81FDC">
        <w:t>9</w:t>
      </w:r>
      <w:r>
        <w:t xml:space="preserve">-ФЗ </w:t>
      </w:r>
      <w:r w:rsidR="00D81FDC">
        <w:br/>
      </w:r>
      <w:r>
        <w:t xml:space="preserve">«О внесении изменений в отдельные законодательные акты Российской Федерации по вопросам социальной защиты инвалидов </w:t>
      </w:r>
      <w:r w:rsidR="00D81FDC">
        <w:br/>
      </w:r>
      <w:r>
        <w:t>в связи с ратификацией Конвенции о правах инвалидов»</w:t>
      </w:r>
    </w:p>
    <w:p w:rsidR="005B2F97" w:rsidRDefault="005B2F97" w:rsidP="00DE3935">
      <w:pPr>
        <w:pStyle w:val="ConsPlusNormal"/>
        <w:jc w:val="center"/>
      </w:pPr>
    </w:p>
    <w:p w:rsidR="005B2F97" w:rsidRPr="00F40893" w:rsidRDefault="00F40893" w:rsidP="00DE3935">
      <w:pPr>
        <w:pStyle w:val="ConsPlusNormal"/>
        <w:jc w:val="center"/>
        <w:rPr>
          <w:u w:val="single"/>
        </w:rPr>
      </w:pPr>
      <w:r>
        <w:t xml:space="preserve">по </w:t>
      </w:r>
      <w:r>
        <w:rPr>
          <w:u w:val="single"/>
        </w:rPr>
        <w:t xml:space="preserve"> МО Краснополянское сельское поселение</w:t>
      </w:r>
    </w:p>
    <w:p w:rsidR="005B2F97" w:rsidRDefault="005B2F97" w:rsidP="00DE3935">
      <w:pPr>
        <w:pStyle w:val="ConsPlusNormal"/>
        <w:jc w:val="center"/>
      </w:pPr>
      <w:r>
        <w:t xml:space="preserve">по состоянию на </w:t>
      </w:r>
      <w:r w:rsidR="00F40893">
        <w:rPr>
          <w:u w:val="single"/>
        </w:rPr>
        <w:t xml:space="preserve">15 декабря </w:t>
      </w:r>
      <w:r w:rsidR="005762E8">
        <w:t xml:space="preserve"> 2020</w:t>
      </w:r>
      <w:r>
        <w:t xml:space="preserve"> года </w:t>
      </w:r>
    </w:p>
    <w:p w:rsidR="002D6A75" w:rsidRPr="005B2F97" w:rsidRDefault="002D6A75" w:rsidP="002D6A75">
      <w:pPr>
        <w:jc w:val="right"/>
        <w:rPr>
          <w:sz w:val="26"/>
          <w:szCs w:val="26"/>
        </w:rPr>
      </w:pPr>
      <w:r w:rsidRPr="005B2F97">
        <w:rPr>
          <w:sz w:val="26"/>
          <w:szCs w:val="26"/>
        </w:rPr>
        <w:t>в абсолютных числах</w:t>
      </w:r>
    </w:p>
    <w:tbl>
      <w:tblPr>
        <w:tblStyle w:val="a3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745"/>
        <w:gridCol w:w="4768"/>
        <w:gridCol w:w="2268"/>
        <w:gridCol w:w="2268"/>
        <w:gridCol w:w="2977"/>
      </w:tblGrid>
      <w:tr w:rsidR="005B3AC4" w:rsidRPr="008E044D" w:rsidTr="005B3AC4">
        <w:trPr>
          <w:trHeight w:val="1094"/>
        </w:trPr>
        <w:tc>
          <w:tcPr>
            <w:tcW w:w="7513" w:type="dxa"/>
            <w:gridSpan w:val="2"/>
          </w:tcPr>
          <w:p w:rsidR="005B3AC4" w:rsidRPr="008E044D" w:rsidRDefault="005B3AC4" w:rsidP="002D6A75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91B6B6" wp14:editId="501B5C60">
                      <wp:simplePos x="0" y="0"/>
                      <wp:positionH relativeFrom="column">
                        <wp:posOffset>-52803</wp:posOffset>
                      </wp:positionH>
                      <wp:positionV relativeFrom="paragraph">
                        <wp:posOffset>17487</wp:posOffset>
                      </wp:positionV>
                      <wp:extent cx="4712677" cy="984250"/>
                      <wp:effectExtent l="0" t="0" r="12065" b="254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12677" cy="984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1.4pt" to="366.9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8E044D">
              <w:rPr>
                <w:sz w:val="24"/>
                <w:szCs w:val="24"/>
              </w:rPr>
              <w:t>Сферы жизнедеятельности</w:t>
            </w:r>
          </w:p>
          <w:p w:rsidR="005B3AC4" w:rsidRPr="008E044D" w:rsidRDefault="005B3AC4" w:rsidP="002D6A75">
            <w:pPr>
              <w:jc w:val="right"/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инвалидов</w:t>
            </w:r>
          </w:p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 xml:space="preserve">Нормы </w:t>
            </w:r>
          </w:p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Федер</w:t>
            </w:r>
            <w:r>
              <w:rPr>
                <w:sz w:val="24"/>
                <w:szCs w:val="24"/>
              </w:rPr>
              <w:t>а</w:t>
            </w:r>
            <w:r w:rsidRPr="008E044D">
              <w:rPr>
                <w:sz w:val="24"/>
                <w:szCs w:val="24"/>
              </w:rPr>
              <w:t>льного</w:t>
            </w:r>
          </w:p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 xml:space="preserve"> закона </w:t>
            </w:r>
          </w:p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от 01.12.2014 г. № 419-ФЗ</w:t>
            </w:r>
          </w:p>
        </w:tc>
        <w:tc>
          <w:tcPr>
            <w:tcW w:w="2268" w:type="dxa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</w:t>
            </w:r>
            <w:r w:rsidRPr="008E044D">
              <w:rPr>
                <w:sz w:val="24"/>
                <w:szCs w:val="24"/>
              </w:rPr>
              <w:t>ра</w:t>
            </w:r>
          </w:p>
        </w:tc>
        <w:tc>
          <w:tcPr>
            <w:tcW w:w="2268" w:type="dxa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</w:t>
            </w:r>
          </w:p>
        </w:tc>
        <w:tc>
          <w:tcPr>
            <w:tcW w:w="2977" w:type="dxa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Сводная инфор</w:t>
            </w:r>
            <w:r w:rsidRPr="008E044D">
              <w:rPr>
                <w:sz w:val="24"/>
                <w:szCs w:val="24"/>
              </w:rPr>
              <w:t>мация</w:t>
            </w:r>
          </w:p>
        </w:tc>
      </w:tr>
      <w:tr w:rsidR="005B3AC4" w:rsidRPr="008E044D" w:rsidTr="005B3AC4">
        <w:tc>
          <w:tcPr>
            <w:tcW w:w="7513" w:type="dxa"/>
            <w:gridSpan w:val="2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3AC4" w:rsidRPr="008E044D" w:rsidTr="005B3AC4">
        <w:trPr>
          <w:trHeight w:val="257"/>
        </w:trPr>
        <w:tc>
          <w:tcPr>
            <w:tcW w:w="7513" w:type="dxa"/>
            <w:gridSpan w:val="2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объектов</w:t>
            </w:r>
          </w:p>
        </w:tc>
        <w:tc>
          <w:tcPr>
            <w:tcW w:w="2268" w:type="dxa"/>
          </w:tcPr>
          <w:p w:rsidR="005B3AC4" w:rsidRPr="00417C43" w:rsidRDefault="005B3AC4" w:rsidP="002D6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B3AC4" w:rsidRPr="00417C43" w:rsidRDefault="005B3AC4" w:rsidP="005B3AC4">
            <w:pPr>
              <w:jc w:val="center"/>
              <w:rPr>
                <w:b/>
                <w:sz w:val="24"/>
                <w:szCs w:val="24"/>
              </w:rPr>
            </w:pPr>
            <w:r w:rsidRPr="00417C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B3AC4" w:rsidRPr="00417C43" w:rsidRDefault="005B3AC4" w:rsidP="005B3A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5B3AC4" w:rsidRPr="008E044D" w:rsidTr="005B3AC4">
        <w:trPr>
          <w:trHeight w:val="257"/>
        </w:trPr>
        <w:tc>
          <w:tcPr>
            <w:tcW w:w="2745" w:type="dxa"/>
            <w:vMerge w:val="restart"/>
          </w:tcPr>
          <w:p w:rsidR="005B3AC4" w:rsidRPr="008E044D" w:rsidRDefault="005B3AC4" w:rsidP="002D6A75">
            <w:pPr>
              <w:jc w:val="both"/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Оказание помощи инвалидам в преодолении барьеров при предоставлении им услуг</w:t>
            </w:r>
          </w:p>
        </w:tc>
        <w:tc>
          <w:tcPr>
            <w:tcW w:w="4768" w:type="dxa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2268" w:type="dxa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B3AC4" w:rsidRPr="008E044D" w:rsidTr="005B3AC4">
        <w:tc>
          <w:tcPr>
            <w:tcW w:w="2745" w:type="dxa"/>
            <w:vMerge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5B3AC4" w:rsidRPr="008E044D" w:rsidRDefault="005B3AC4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B3AC4" w:rsidRPr="008E044D" w:rsidRDefault="005B3AC4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B3AC4" w:rsidRPr="008E044D" w:rsidRDefault="005B3AC4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B3AC4" w:rsidRPr="008E044D" w:rsidTr="005B3AC4">
        <w:tc>
          <w:tcPr>
            <w:tcW w:w="2745" w:type="dxa"/>
            <w:vMerge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5B3AC4" w:rsidRDefault="005B3AC4" w:rsidP="005B3AC4">
            <w:pPr>
              <w:jc w:val="center"/>
            </w:pPr>
            <w:r w:rsidRPr="000A347E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B3AC4" w:rsidRDefault="005B3AC4" w:rsidP="005B3AC4">
            <w:pPr>
              <w:jc w:val="center"/>
            </w:pPr>
            <w:r w:rsidRPr="000A347E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5B3AC4" w:rsidRDefault="005B3AC4" w:rsidP="005B3AC4">
            <w:pPr>
              <w:jc w:val="center"/>
            </w:pPr>
            <w:r w:rsidRPr="000A347E">
              <w:rPr>
                <w:sz w:val="24"/>
                <w:szCs w:val="24"/>
              </w:rPr>
              <w:t>0</w:t>
            </w:r>
          </w:p>
        </w:tc>
      </w:tr>
      <w:tr w:rsidR="005B3AC4" w:rsidRPr="008E044D" w:rsidTr="005B3AC4">
        <w:tc>
          <w:tcPr>
            <w:tcW w:w="2745" w:type="dxa"/>
            <w:vMerge w:val="restart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Проведение инструктирования (обучения) сотрудников об условиях предоставления услуг инвалидам</w:t>
            </w:r>
          </w:p>
        </w:tc>
        <w:tc>
          <w:tcPr>
            <w:tcW w:w="4768" w:type="dxa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2268" w:type="dxa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B3AC4" w:rsidRPr="008E044D" w:rsidRDefault="005B3AC4" w:rsidP="005B3AC4">
            <w:pPr>
              <w:jc w:val="center"/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B3AC4" w:rsidRPr="008E044D" w:rsidTr="005B3AC4">
        <w:tc>
          <w:tcPr>
            <w:tcW w:w="2745" w:type="dxa"/>
            <w:vMerge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5B3AC4" w:rsidRPr="008E044D" w:rsidRDefault="0042723F" w:rsidP="005B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B3AC4" w:rsidRPr="008E044D" w:rsidRDefault="0042723F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723F">
              <w:rPr>
                <w:sz w:val="24"/>
                <w:szCs w:val="24"/>
              </w:rPr>
              <w:t>0</w:t>
            </w:r>
          </w:p>
        </w:tc>
      </w:tr>
      <w:tr w:rsidR="005B3AC4" w:rsidRPr="008E044D" w:rsidTr="005B3AC4">
        <w:tc>
          <w:tcPr>
            <w:tcW w:w="2745" w:type="dxa"/>
            <w:vMerge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5B3AC4" w:rsidRPr="008E044D" w:rsidRDefault="0042723F" w:rsidP="005B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B3AC4" w:rsidRPr="008E044D" w:rsidRDefault="0042723F" w:rsidP="005B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5B3AC4" w:rsidRPr="008E044D" w:rsidRDefault="0042723F" w:rsidP="005B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4FD9" w:rsidRPr="008E044D" w:rsidTr="005B3AC4">
        <w:tc>
          <w:tcPr>
            <w:tcW w:w="2745" w:type="dxa"/>
            <w:vMerge w:val="restart"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 xml:space="preserve">Выделение на автостоянке не менее 10% мест для парковки автомобилей инвалидами и соблюдение порядка их </w:t>
            </w:r>
            <w:r w:rsidRPr="008E044D">
              <w:rPr>
                <w:sz w:val="24"/>
                <w:szCs w:val="24"/>
              </w:rPr>
              <w:lastRenderedPageBreak/>
              <w:t>использования</w:t>
            </w:r>
          </w:p>
        </w:tc>
        <w:tc>
          <w:tcPr>
            <w:tcW w:w="4768" w:type="dxa"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lastRenderedPageBreak/>
              <w:t>Проведено обследований</w:t>
            </w:r>
          </w:p>
          <w:p w:rsidR="00704FD9" w:rsidRPr="008E044D" w:rsidRDefault="00704FD9" w:rsidP="002D6A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RPr="008E044D" w:rsidTr="005B3AC4">
        <w:tc>
          <w:tcPr>
            <w:tcW w:w="2745" w:type="dxa"/>
            <w:vMerge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704FD9" w:rsidRPr="008E044D" w:rsidRDefault="0042723F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42723F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04FD9" w:rsidRPr="008E044D" w:rsidTr="005B3AC4">
        <w:tc>
          <w:tcPr>
            <w:tcW w:w="2745" w:type="dxa"/>
            <w:vMerge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704FD9" w:rsidRPr="000E6571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04FD9" w:rsidRPr="000E6571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04FD9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4FD9" w:rsidRPr="008E044D" w:rsidTr="005B3AC4">
        <w:tc>
          <w:tcPr>
            <w:tcW w:w="2745" w:type="dxa"/>
            <w:vMerge w:val="restart"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lastRenderedPageBreak/>
              <w:t>Возможность самостоятельного передвижения по территории объектов, на которых предоставляются услуги</w:t>
            </w:r>
          </w:p>
        </w:tc>
        <w:tc>
          <w:tcPr>
            <w:tcW w:w="4768" w:type="dxa"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Проведено обследований</w:t>
            </w:r>
          </w:p>
          <w:p w:rsidR="00704FD9" w:rsidRPr="008E044D" w:rsidRDefault="00704FD9" w:rsidP="002D6A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RPr="008E044D" w:rsidTr="005B3AC4">
        <w:tc>
          <w:tcPr>
            <w:tcW w:w="2745" w:type="dxa"/>
            <w:vMerge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704FD9" w:rsidRPr="000E6571" w:rsidRDefault="005D2C87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04FD9" w:rsidRPr="000E6571" w:rsidRDefault="0042723F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Default="005D2C87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4FD9" w:rsidRPr="008E044D" w:rsidTr="005B3AC4">
        <w:tc>
          <w:tcPr>
            <w:tcW w:w="2745" w:type="dxa"/>
            <w:vMerge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704FD9" w:rsidRPr="008E044D" w:rsidRDefault="005D2C87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42723F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04FD9" w:rsidRPr="008E044D" w:rsidRDefault="005D2C87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04FD9" w:rsidTr="005B3AC4">
        <w:trPr>
          <w:trHeight w:val="348"/>
        </w:trPr>
        <w:tc>
          <w:tcPr>
            <w:tcW w:w="2745" w:type="dxa"/>
            <w:vMerge w:val="restart"/>
          </w:tcPr>
          <w:p w:rsidR="00704FD9" w:rsidRPr="000E6571" w:rsidRDefault="00704FD9" w:rsidP="002D6A75">
            <w:pPr>
              <w:jc w:val="both"/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Сопровождение инвалидов по зрению и с нарушениями опорно-двигательного аппарата</w:t>
            </w: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Tr="005B3AC4">
        <w:tc>
          <w:tcPr>
            <w:tcW w:w="2745" w:type="dxa"/>
            <w:vMerge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Tr="005B3AC4">
        <w:tc>
          <w:tcPr>
            <w:tcW w:w="2745" w:type="dxa"/>
            <w:vMerge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704FD9" w:rsidRPr="000E6571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04FD9" w:rsidRPr="000E6571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04FD9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4FD9" w:rsidTr="005B3AC4">
        <w:tc>
          <w:tcPr>
            <w:tcW w:w="2745" w:type="dxa"/>
            <w:vMerge w:val="restart"/>
          </w:tcPr>
          <w:p w:rsidR="00704FD9" w:rsidRPr="000E6571" w:rsidRDefault="00704FD9" w:rsidP="002D6A75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0E6571">
              <w:rPr>
                <w:rFonts w:eastAsiaTheme="minorHAnsi"/>
                <w:sz w:val="24"/>
                <w:szCs w:val="24"/>
                <w:lang w:eastAsia="en-US"/>
              </w:rPr>
              <w:t>Оказание помощи инвалидам в преодолении барьеров при предоставлении им услуг</w:t>
            </w: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Tr="005B3AC4">
        <w:tc>
          <w:tcPr>
            <w:tcW w:w="2745" w:type="dxa"/>
            <w:vMerge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B3AC4" w:rsidTr="005B3AC4">
        <w:trPr>
          <w:trHeight w:val="270"/>
        </w:trPr>
        <w:tc>
          <w:tcPr>
            <w:tcW w:w="2745" w:type="dxa"/>
            <w:vMerge/>
          </w:tcPr>
          <w:p w:rsidR="005B3AC4" w:rsidRPr="000E6571" w:rsidRDefault="005B3AC4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5B3AC4" w:rsidRPr="000E6571" w:rsidRDefault="005B3AC4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5B3AC4" w:rsidRPr="000E6571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B3AC4" w:rsidRPr="000E6571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5B3AC4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4FD9" w:rsidTr="005B3AC4">
        <w:trPr>
          <w:trHeight w:val="270"/>
        </w:trPr>
        <w:tc>
          <w:tcPr>
            <w:tcW w:w="2745" w:type="dxa"/>
            <w:vMerge w:val="restart"/>
          </w:tcPr>
          <w:p w:rsidR="00704FD9" w:rsidRPr="00704FD9" w:rsidRDefault="00704FD9" w:rsidP="005013CD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704FD9">
              <w:rPr>
                <w:sz w:val="24"/>
                <w:szCs w:val="24"/>
              </w:rPr>
              <w:t>Размещение оборудования и носителей информации с учётом потребностей инвалидов</w:t>
            </w:r>
          </w:p>
        </w:tc>
        <w:tc>
          <w:tcPr>
            <w:tcW w:w="4768" w:type="dxa"/>
          </w:tcPr>
          <w:p w:rsidR="00704FD9" w:rsidRPr="000E6571" w:rsidRDefault="00704FD9" w:rsidP="005013CD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2268" w:type="dxa"/>
          </w:tcPr>
          <w:p w:rsidR="00704FD9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Tr="005B3AC4">
        <w:trPr>
          <w:trHeight w:val="270"/>
        </w:trPr>
        <w:tc>
          <w:tcPr>
            <w:tcW w:w="2745" w:type="dxa"/>
            <w:vMerge/>
          </w:tcPr>
          <w:p w:rsidR="00704FD9" w:rsidRDefault="00704FD9" w:rsidP="005013CD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768" w:type="dxa"/>
          </w:tcPr>
          <w:p w:rsidR="00704FD9" w:rsidRPr="000E6571" w:rsidRDefault="00704FD9" w:rsidP="005013CD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704FD9" w:rsidRDefault="005762E8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04FD9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4FD9" w:rsidTr="005B3AC4">
        <w:trPr>
          <w:trHeight w:val="270"/>
        </w:trPr>
        <w:tc>
          <w:tcPr>
            <w:tcW w:w="2745" w:type="dxa"/>
            <w:vMerge/>
          </w:tcPr>
          <w:p w:rsidR="00704FD9" w:rsidRDefault="00704FD9" w:rsidP="005013CD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768" w:type="dxa"/>
          </w:tcPr>
          <w:p w:rsidR="00704FD9" w:rsidRPr="000E6571" w:rsidRDefault="00704FD9" w:rsidP="005013CD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704FD9" w:rsidRDefault="005762E8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04FD9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Tr="005B3AC4">
        <w:tc>
          <w:tcPr>
            <w:tcW w:w="2745" w:type="dxa"/>
            <w:vMerge w:val="restart"/>
          </w:tcPr>
          <w:p w:rsidR="00704FD9" w:rsidRPr="000E6571" w:rsidRDefault="00704FD9" w:rsidP="002D6A75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0E6571">
              <w:rPr>
                <w:rFonts w:eastAsiaTheme="minorHAnsi"/>
                <w:sz w:val="24"/>
                <w:szCs w:val="24"/>
                <w:lang w:eastAsia="en-US"/>
              </w:rPr>
              <w:t xml:space="preserve">Дублирование звуковой и зрительной информации, в </w:t>
            </w:r>
            <w:proofErr w:type="spellStart"/>
            <w:r w:rsidRPr="000E6571">
              <w:rPr>
                <w:rFonts w:eastAsiaTheme="minorHAnsi"/>
                <w:sz w:val="24"/>
                <w:szCs w:val="24"/>
                <w:lang w:eastAsia="en-US"/>
              </w:rPr>
              <w:t>т.ч</w:t>
            </w:r>
            <w:proofErr w:type="spellEnd"/>
            <w:r w:rsidRPr="000E6571">
              <w:rPr>
                <w:rFonts w:eastAsiaTheme="minorHAnsi"/>
                <w:sz w:val="24"/>
                <w:szCs w:val="24"/>
                <w:lang w:eastAsia="en-US"/>
              </w:rPr>
              <w:t>. с использованием шрифта Брайля</w:t>
            </w: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Tr="005B3AC4">
        <w:tc>
          <w:tcPr>
            <w:tcW w:w="2745" w:type="dxa"/>
            <w:vMerge/>
          </w:tcPr>
          <w:p w:rsidR="00704FD9" w:rsidRDefault="00704FD9" w:rsidP="002D6A75"/>
        </w:tc>
        <w:tc>
          <w:tcPr>
            <w:tcW w:w="4768" w:type="dxa"/>
          </w:tcPr>
          <w:p w:rsidR="00704FD9" w:rsidRPr="00883A93" w:rsidRDefault="00704FD9" w:rsidP="002D6A75">
            <w:pPr>
              <w:rPr>
                <w:sz w:val="18"/>
                <w:szCs w:val="18"/>
              </w:rPr>
            </w:pPr>
            <w:r w:rsidRPr="000E6571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704FD9" w:rsidRDefault="00704FD9" w:rsidP="002D6A75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04FD9" w:rsidRDefault="00704FD9" w:rsidP="002D6A75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704FD9" w:rsidRDefault="00704FD9" w:rsidP="002D6A75">
            <w:pPr>
              <w:jc w:val="center"/>
            </w:pPr>
            <w:r>
              <w:t>1</w:t>
            </w:r>
          </w:p>
        </w:tc>
      </w:tr>
      <w:tr w:rsidR="00704FD9" w:rsidTr="005B3AC4">
        <w:trPr>
          <w:trHeight w:val="328"/>
        </w:trPr>
        <w:tc>
          <w:tcPr>
            <w:tcW w:w="2745" w:type="dxa"/>
            <w:vMerge/>
          </w:tcPr>
          <w:p w:rsidR="00704FD9" w:rsidRDefault="00704FD9" w:rsidP="002D6A75"/>
        </w:tc>
        <w:tc>
          <w:tcPr>
            <w:tcW w:w="4768" w:type="dxa"/>
          </w:tcPr>
          <w:p w:rsidR="00704FD9" w:rsidRPr="00883A93" w:rsidRDefault="00704FD9" w:rsidP="002D6A75">
            <w:pPr>
              <w:rPr>
                <w:sz w:val="18"/>
                <w:szCs w:val="18"/>
              </w:rPr>
            </w:pPr>
            <w:r w:rsidRPr="000E6571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704FD9" w:rsidRDefault="00704FD9" w:rsidP="002D6A75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04FD9" w:rsidRDefault="00704FD9" w:rsidP="002D6A75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04FD9" w:rsidTr="005B3AC4">
        <w:tc>
          <w:tcPr>
            <w:tcW w:w="2745" w:type="dxa"/>
            <w:vMerge w:val="restart"/>
          </w:tcPr>
          <w:p w:rsidR="00704FD9" w:rsidRPr="000E6571" w:rsidRDefault="00704FD9" w:rsidP="002D6A75">
            <w:pPr>
              <w:jc w:val="both"/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Предоставление услуг инвалидам по слуху с использованием русского жестового языка</w:t>
            </w: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Tr="005B3AC4">
        <w:tc>
          <w:tcPr>
            <w:tcW w:w="2745" w:type="dxa"/>
            <w:vMerge/>
          </w:tcPr>
          <w:p w:rsidR="00704FD9" w:rsidRPr="00ED3B4B" w:rsidRDefault="00704FD9" w:rsidP="002D6A75">
            <w:pPr>
              <w:rPr>
                <w:sz w:val="18"/>
                <w:szCs w:val="18"/>
              </w:rPr>
            </w:pPr>
          </w:p>
        </w:tc>
        <w:tc>
          <w:tcPr>
            <w:tcW w:w="4768" w:type="dxa"/>
          </w:tcPr>
          <w:p w:rsidR="00704FD9" w:rsidRPr="00883A93" w:rsidRDefault="00704FD9" w:rsidP="002D6A75">
            <w:pPr>
              <w:rPr>
                <w:sz w:val="18"/>
                <w:szCs w:val="18"/>
              </w:rPr>
            </w:pPr>
            <w:r w:rsidRPr="000E6571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704FD9" w:rsidRPr="000E6571" w:rsidRDefault="005D2C87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04FD9" w:rsidRPr="000E6571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04FD9" w:rsidRDefault="005D2C87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4FD9" w:rsidTr="005B3AC4">
        <w:tc>
          <w:tcPr>
            <w:tcW w:w="2745" w:type="dxa"/>
            <w:vMerge/>
          </w:tcPr>
          <w:p w:rsidR="00704FD9" w:rsidRPr="00ED3B4B" w:rsidRDefault="00704FD9" w:rsidP="002D6A75">
            <w:pPr>
              <w:rPr>
                <w:sz w:val="18"/>
                <w:szCs w:val="18"/>
              </w:rPr>
            </w:pPr>
          </w:p>
        </w:tc>
        <w:tc>
          <w:tcPr>
            <w:tcW w:w="4768" w:type="dxa"/>
          </w:tcPr>
          <w:p w:rsidR="00704FD9" w:rsidRPr="00883A93" w:rsidRDefault="00704FD9" w:rsidP="002D6A75">
            <w:pPr>
              <w:rPr>
                <w:sz w:val="18"/>
                <w:szCs w:val="18"/>
              </w:rPr>
            </w:pPr>
            <w:r w:rsidRPr="000E6571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704FD9" w:rsidRPr="008E044D" w:rsidRDefault="005D2C87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5D2C87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Tr="005B3AC4">
        <w:tc>
          <w:tcPr>
            <w:tcW w:w="2745" w:type="dxa"/>
            <w:vMerge w:val="restart"/>
          </w:tcPr>
          <w:p w:rsidR="00704FD9" w:rsidRPr="000E6571" w:rsidRDefault="00704FD9" w:rsidP="002D6A75">
            <w:pPr>
              <w:jc w:val="both"/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 xml:space="preserve">Устройство входных групп с учётом </w:t>
            </w:r>
            <w:r w:rsidRPr="000E6571">
              <w:rPr>
                <w:sz w:val="24"/>
                <w:szCs w:val="24"/>
              </w:rPr>
              <w:lastRenderedPageBreak/>
              <w:t>потребностей инвалидов</w:t>
            </w: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lastRenderedPageBreak/>
              <w:t>Проведено обследований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Tr="005B3AC4">
        <w:tc>
          <w:tcPr>
            <w:tcW w:w="2745" w:type="dxa"/>
            <w:vMerge/>
          </w:tcPr>
          <w:p w:rsidR="00704FD9" w:rsidRPr="00ED3B4B" w:rsidRDefault="00704FD9" w:rsidP="002D6A75">
            <w:pPr>
              <w:rPr>
                <w:sz w:val="18"/>
                <w:szCs w:val="18"/>
              </w:rPr>
            </w:pP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704FD9" w:rsidRPr="000E6571" w:rsidRDefault="005D2C87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04FD9" w:rsidRPr="000E6571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04FD9" w:rsidRDefault="005D2C87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704FD9" w:rsidTr="005B3AC4">
        <w:tc>
          <w:tcPr>
            <w:tcW w:w="2745" w:type="dxa"/>
            <w:vMerge/>
          </w:tcPr>
          <w:p w:rsidR="00704FD9" w:rsidRPr="00ED3B4B" w:rsidRDefault="00704FD9" w:rsidP="002D6A75">
            <w:pPr>
              <w:rPr>
                <w:sz w:val="18"/>
                <w:szCs w:val="18"/>
              </w:rPr>
            </w:pP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704FD9" w:rsidRPr="008E044D" w:rsidRDefault="005D2C87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5D2C87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5B3AC4" w:rsidRDefault="005B3AC4" w:rsidP="005B2F97">
      <w:pPr>
        <w:jc w:val="right"/>
        <w:rPr>
          <w:sz w:val="26"/>
          <w:szCs w:val="26"/>
        </w:rPr>
      </w:pPr>
    </w:p>
    <w:p w:rsidR="001A6E3A" w:rsidRPr="00D84089" w:rsidRDefault="001A6E3A" w:rsidP="001A6E3A"/>
    <w:p w:rsidR="005B2F97" w:rsidRDefault="001A6E3A">
      <w:r>
        <w:rPr>
          <w:sz w:val="18"/>
          <w:szCs w:val="18"/>
        </w:rPr>
        <w:t xml:space="preserve">Нуртазинова Айжан Бектасовна </w:t>
      </w:r>
      <w:r w:rsidR="00A31E5A" w:rsidRPr="00972FDB">
        <w:rPr>
          <w:sz w:val="18"/>
          <w:szCs w:val="18"/>
        </w:rPr>
        <w:t>8(343</w:t>
      </w:r>
      <w:r>
        <w:rPr>
          <w:sz w:val="18"/>
          <w:szCs w:val="18"/>
        </w:rPr>
        <w:t>62</w:t>
      </w:r>
      <w:r w:rsidR="00A31E5A" w:rsidRPr="00972FDB">
        <w:rPr>
          <w:sz w:val="18"/>
          <w:szCs w:val="18"/>
        </w:rPr>
        <w:t>)</w:t>
      </w:r>
      <w:r>
        <w:rPr>
          <w:sz w:val="18"/>
          <w:szCs w:val="18"/>
        </w:rPr>
        <w:t xml:space="preserve"> 9-33-68</w:t>
      </w:r>
    </w:p>
    <w:sectPr w:rsidR="005B2F97" w:rsidSect="001A6E3A">
      <w:headerReference w:type="default" r:id="rId8"/>
      <w:pgSz w:w="16838" w:h="11906" w:orient="landscape"/>
      <w:pgMar w:top="1134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310" w:rsidRDefault="00971310" w:rsidP="00AD5A3F">
      <w:r>
        <w:separator/>
      </w:r>
    </w:p>
  </w:endnote>
  <w:endnote w:type="continuationSeparator" w:id="0">
    <w:p w:rsidR="00971310" w:rsidRDefault="00971310" w:rsidP="00AD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310" w:rsidRDefault="00971310" w:rsidP="00AD5A3F">
      <w:r>
        <w:separator/>
      </w:r>
    </w:p>
  </w:footnote>
  <w:footnote w:type="continuationSeparator" w:id="0">
    <w:p w:rsidR="00971310" w:rsidRDefault="00971310" w:rsidP="00AD5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73773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2D6A75" w:rsidRPr="00AD5A3F" w:rsidRDefault="002D6A75">
        <w:pPr>
          <w:pStyle w:val="a6"/>
          <w:jc w:val="center"/>
          <w:rPr>
            <w:sz w:val="26"/>
            <w:szCs w:val="26"/>
          </w:rPr>
        </w:pPr>
        <w:r w:rsidRPr="00AD5A3F">
          <w:rPr>
            <w:sz w:val="26"/>
            <w:szCs w:val="26"/>
          </w:rPr>
          <w:fldChar w:fldCharType="begin"/>
        </w:r>
        <w:r w:rsidRPr="00AD5A3F">
          <w:rPr>
            <w:sz w:val="26"/>
            <w:szCs w:val="26"/>
          </w:rPr>
          <w:instrText>PAGE   \* MERGEFORMAT</w:instrText>
        </w:r>
        <w:r w:rsidRPr="00AD5A3F">
          <w:rPr>
            <w:sz w:val="26"/>
            <w:szCs w:val="26"/>
          </w:rPr>
          <w:fldChar w:fldCharType="separate"/>
        </w:r>
        <w:r w:rsidR="005D2C87">
          <w:rPr>
            <w:noProof/>
            <w:sz w:val="26"/>
            <w:szCs w:val="26"/>
          </w:rPr>
          <w:t>3</w:t>
        </w:r>
        <w:r w:rsidRPr="00AD5A3F">
          <w:rPr>
            <w:sz w:val="26"/>
            <w:szCs w:val="26"/>
          </w:rPr>
          <w:fldChar w:fldCharType="end"/>
        </w:r>
      </w:p>
    </w:sdtContent>
  </w:sdt>
  <w:p w:rsidR="002D6A75" w:rsidRDefault="002D6A7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35"/>
    <w:rsid w:val="000668A9"/>
    <w:rsid w:val="000C5FC4"/>
    <w:rsid w:val="000C6888"/>
    <w:rsid w:val="001263FC"/>
    <w:rsid w:val="001A2153"/>
    <w:rsid w:val="001A6E3A"/>
    <w:rsid w:val="0021564E"/>
    <w:rsid w:val="002D6A75"/>
    <w:rsid w:val="00347613"/>
    <w:rsid w:val="00351A78"/>
    <w:rsid w:val="0038450E"/>
    <w:rsid w:val="00386B20"/>
    <w:rsid w:val="003D3A36"/>
    <w:rsid w:val="00416F09"/>
    <w:rsid w:val="0042723F"/>
    <w:rsid w:val="004D21C1"/>
    <w:rsid w:val="005157ED"/>
    <w:rsid w:val="005762E8"/>
    <w:rsid w:val="005B2225"/>
    <w:rsid w:val="005B2F97"/>
    <w:rsid w:val="005B3AC4"/>
    <w:rsid w:val="005D2C87"/>
    <w:rsid w:val="005F50E4"/>
    <w:rsid w:val="00676A19"/>
    <w:rsid w:val="00681EAF"/>
    <w:rsid w:val="006A1A5F"/>
    <w:rsid w:val="00704FD9"/>
    <w:rsid w:val="00757FAD"/>
    <w:rsid w:val="00764629"/>
    <w:rsid w:val="007B5E53"/>
    <w:rsid w:val="007F4E47"/>
    <w:rsid w:val="00883A93"/>
    <w:rsid w:val="00971310"/>
    <w:rsid w:val="00981AD1"/>
    <w:rsid w:val="00A27AA5"/>
    <w:rsid w:val="00A31E5A"/>
    <w:rsid w:val="00A374BD"/>
    <w:rsid w:val="00A762FC"/>
    <w:rsid w:val="00AD5A3F"/>
    <w:rsid w:val="00C43101"/>
    <w:rsid w:val="00CB6727"/>
    <w:rsid w:val="00CD2AFF"/>
    <w:rsid w:val="00D81FDC"/>
    <w:rsid w:val="00DE3935"/>
    <w:rsid w:val="00E24B80"/>
    <w:rsid w:val="00EB388F"/>
    <w:rsid w:val="00EC1BC0"/>
    <w:rsid w:val="00ED3B4B"/>
    <w:rsid w:val="00F40893"/>
    <w:rsid w:val="00F804D9"/>
    <w:rsid w:val="00FC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rsid w:val="005B2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04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D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D5A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5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D5A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5A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rsid w:val="005B2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04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D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D5A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5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D5A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5A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89B42-E411-49B7-9A06-5CC7FA7B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Бутнякова Галина Александровна</dc:creator>
  <cp:keywords/>
  <dc:description/>
  <cp:lastModifiedBy>User</cp:lastModifiedBy>
  <cp:revision>25</cp:revision>
  <cp:lastPrinted>2019-02-13T06:50:00Z</cp:lastPrinted>
  <dcterms:created xsi:type="dcterms:W3CDTF">2016-01-13T11:53:00Z</dcterms:created>
  <dcterms:modified xsi:type="dcterms:W3CDTF">2021-07-13T09:53:00Z</dcterms:modified>
</cp:coreProperties>
</file>