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20" w:rsidRDefault="00487720" w:rsidP="00487720">
      <w:pPr>
        <w:pStyle w:val="a3"/>
        <w:rPr>
          <w:color w:val="000000"/>
          <w:sz w:val="27"/>
          <w:szCs w:val="27"/>
        </w:rPr>
      </w:pPr>
    </w:p>
    <w:p w:rsidR="00487720" w:rsidRDefault="00487720" w:rsidP="00487720">
      <w:pPr>
        <w:pStyle w:val="a3"/>
        <w:rPr>
          <w:color w:val="000000"/>
          <w:sz w:val="27"/>
          <w:szCs w:val="27"/>
        </w:rPr>
      </w:pPr>
    </w:p>
    <w:p w:rsidR="00487720" w:rsidRPr="00487720" w:rsidRDefault="00487720" w:rsidP="00487720">
      <w:pPr>
        <w:pStyle w:val="a3"/>
        <w:rPr>
          <w:b/>
          <w:color w:val="000000"/>
          <w:sz w:val="27"/>
          <w:szCs w:val="27"/>
        </w:rPr>
      </w:pPr>
      <w:r w:rsidRPr="00487720">
        <w:rPr>
          <w:b/>
          <w:color w:val="000000"/>
          <w:sz w:val="27"/>
          <w:szCs w:val="27"/>
        </w:rPr>
        <w:t>Об ответственности за уничтожение или повреждение воинских захоронений, а также памятников.</w:t>
      </w:r>
    </w:p>
    <w:p w:rsidR="00487720" w:rsidRDefault="00487720" w:rsidP="00487720">
      <w:pPr>
        <w:pStyle w:val="a3"/>
        <w:rPr>
          <w:color w:val="000000"/>
          <w:sz w:val="27"/>
          <w:szCs w:val="27"/>
        </w:rPr>
      </w:pPr>
      <w:r>
        <w:rPr>
          <w:color w:val="000000"/>
          <w:sz w:val="27"/>
          <w:szCs w:val="27"/>
        </w:rPr>
        <w:t xml:space="preserve">Разъясняет помощник прокурора Байкаловского района </w:t>
      </w:r>
      <w:proofErr w:type="spellStart"/>
      <w:r>
        <w:rPr>
          <w:color w:val="000000"/>
          <w:sz w:val="27"/>
          <w:szCs w:val="27"/>
        </w:rPr>
        <w:t>Тетюцкий</w:t>
      </w:r>
      <w:proofErr w:type="spellEnd"/>
      <w:r>
        <w:rPr>
          <w:color w:val="000000"/>
          <w:sz w:val="27"/>
          <w:szCs w:val="27"/>
        </w:rPr>
        <w:t xml:space="preserve"> А.А.</w:t>
      </w:r>
    </w:p>
    <w:p w:rsidR="00487720" w:rsidRDefault="00487720" w:rsidP="00487720">
      <w:pPr>
        <w:pStyle w:val="a3"/>
        <w:rPr>
          <w:color w:val="000000"/>
          <w:sz w:val="27"/>
          <w:szCs w:val="27"/>
        </w:rPr>
      </w:pPr>
      <w:proofErr w:type="gramStart"/>
      <w:r>
        <w:rPr>
          <w:color w:val="000000"/>
          <w:sz w:val="27"/>
          <w:szCs w:val="27"/>
        </w:rPr>
        <w:t>Уголовная ответственность введена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w:t>
      </w:r>
      <w:proofErr w:type="gramEnd"/>
      <w:r>
        <w:rPr>
          <w:color w:val="000000"/>
          <w:sz w:val="27"/>
          <w:szCs w:val="27"/>
        </w:rPr>
        <w:t xml:space="preserve"> или объектов, посвященных лицам, защищавшим Отечество или его интересы, в целях причинения ущерба историко-культурному значению таких объектов (Федеральный закон от 07.04.2020 № 112-ФЗ).</w:t>
      </w:r>
    </w:p>
    <w:p w:rsidR="00487720" w:rsidRDefault="00487720" w:rsidP="00487720">
      <w:pPr>
        <w:pStyle w:val="a3"/>
        <w:rPr>
          <w:color w:val="000000"/>
          <w:sz w:val="27"/>
          <w:szCs w:val="27"/>
        </w:rPr>
      </w:pPr>
      <w:proofErr w:type="gramStart"/>
      <w:r>
        <w:rPr>
          <w:color w:val="000000"/>
          <w:sz w:val="27"/>
          <w:szCs w:val="27"/>
        </w:rPr>
        <w:t>Речь идет о статье 243.4 Уголовного кодекса РФ, в которой одним из квалифицирующих признаков преступления, отягчающего ответственность, является его совершение: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w:t>
      </w:r>
      <w:proofErr w:type="gramEnd"/>
      <w:r>
        <w:rPr>
          <w:color w:val="000000"/>
          <w:sz w:val="27"/>
          <w:szCs w:val="27"/>
        </w:rPr>
        <w:t xml:space="preserve">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487720" w:rsidRDefault="00487720" w:rsidP="00487720">
      <w:pPr>
        <w:pStyle w:val="a3"/>
        <w:rPr>
          <w:color w:val="000000"/>
          <w:sz w:val="27"/>
          <w:szCs w:val="27"/>
        </w:rPr>
      </w:pPr>
      <w:r>
        <w:rPr>
          <w:color w:val="000000"/>
          <w:sz w:val="27"/>
          <w:szCs w:val="27"/>
        </w:rPr>
        <w:t>Санкция указанной статьи предусматривает наказание в виде лишения свободы на срок до 5 лет.</w:t>
      </w:r>
    </w:p>
    <w:p w:rsidR="00487720" w:rsidRDefault="00487720" w:rsidP="00487720">
      <w:pPr>
        <w:pStyle w:val="a3"/>
        <w:rPr>
          <w:color w:val="000000"/>
          <w:sz w:val="27"/>
          <w:szCs w:val="27"/>
        </w:rPr>
      </w:pPr>
      <w:r>
        <w:rPr>
          <w:color w:val="000000"/>
          <w:sz w:val="27"/>
          <w:szCs w:val="27"/>
        </w:rPr>
        <w:t>Помощник прокурора</w:t>
      </w:r>
      <w:r>
        <w:rPr>
          <w:color w:val="000000"/>
          <w:sz w:val="27"/>
          <w:szCs w:val="27"/>
        </w:rPr>
        <w:t xml:space="preserve"> </w:t>
      </w:r>
      <w:r>
        <w:rPr>
          <w:color w:val="000000"/>
          <w:sz w:val="27"/>
          <w:szCs w:val="27"/>
        </w:rPr>
        <w:t>Байкаловского района</w:t>
      </w:r>
      <w:r>
        <w:rPr>
          <w:color w:val="000000"/>
          <w:sz w:val="27"/>
          <w:szCs w:val="27"/>
        </w:rPr>
        <w:t xml:space="preserve"> </w:t>
      </w:r>
      <w:bookmarkStart w:id="0" w:name="_GoBack"/>
      <w:bookmarkEnd w:id="0"/>
      <w:r>
        <w:rPr>
          <w:color w:val="000000"/>
          <w:sz w:val="27"/>
          <w:szCs w:val="27"/>
        </w:rPr>
        <w:t xml:space="preserve">юрист 2 класса </w:t>
      </w:r>
      <w:proofErr w:type="spellStart"/>
      <w:r>
        <w:rPr>
          <w:color w:val="000000"/>
          <w:sz w:val="27"/>
          <w:szCs w:val="27"/>
        </w:rPr>
        <w:t>А.А.Тетюцкий</w:t>
      </w:r>
      <w:proofErr w:type="spellEnd"/>
    </w:p>
    <w:p w:rsidR="00593578" w:rsidRDefault="00593578"/>
    <w:sectPr w:rsidR="00593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0"/>
    <w:rsid w:val="00487720"/>
    <w:rsid w:val="0059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2020-07-22T02:54:00Z</dcterms:created>
  <dcterms:modified xsi:type="dcterms:W3CDTF">2020-07-22T02:54:00Z</dcterms:modified>
</cp:coreProperties>
</file>