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DB" w:rsidRPr="00047DDB" w:rsidRDefault="00047DDB" w:rsidP="00047DDB">
      <w:pPr>
        <w:pStyle w:val="a3"/>
        <w:rPr>
          <w:color w:val="000000"/>
          <w:sz w:val="27"/>
          <w:szCs w:val="27"/>
        </w:rPr>
      </w:pPr>
      <w:bookmarkStart w:id="0" w:name="_GoBack"/>
      <w:r w:rsidRPr="00047DDB">
        <w:rPr>
          <w:color w:val="000000"/>
          <w:sz w:val="27"/>
          <w:szCs w:val="27"/>
        </w:rPr>
        <w:t>Конституционный Суд РФ запретил работодателям увольнять сотрудников с выходным пособием меньше среднего заработка.</w:t>
      </w:r>
    </w:p>
    <w:bookmarkEnd w:id="0"/>
    <w:p w:rsidR="00047DDB" w:rsidRDefault="00047DDB" w:rsidP="00047D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047DDB" w:rsidRDefault="00047DDB" w:rsidP="00047DDB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Постановлением Конституционного Суда РФ от 13.11.2019 № 34-П «По делу о проверке конституционности абзаца четвертого пункта 9 Положения об особенностях порядка исчисления средней заработной платы в связи с жалобой гражданки В.С. </w:t>
      </w:r>
      <w:proofErr w:type="spellStart"/>
      <w:r>
        <w:rPr>
          <w:color w:val="000000"/>
          <w:sz w:val="27"/>
          <w:szCs w:val="27"/>
        </w:rPr>
        <w:t>Кормуш</w:t>
      </w:r>
      <w:proofErr w:type="spellEnd"/>
      <w:r>
        <w:rPr>
          <w:color w:val="000000"/>
          <w:sz w:val="27"/>
          <w:szCs w:val="27"/>
        </w:rPr>
        <w:t>» проверена законность абзаца четвертого пункта 9 Положения об особенностях порядка исчисления средней заработной платы (утверждено Постановлением Правительства Российской Федерации от 24.12.2007 № 922 "Об особенностях порядка исчисления средней заработной</w:t>
      </w:r>
      <w:proofErr w:type="gramEnd"/>
      <w:r>
        <w:rPr>
          <w:color w:val="000000"/>
          <w:sz w:val="27"/>
          <w:szCs w:val="27"/>
        </w:rPr>
        <w:t xml:space="preserve"> платы").</w:t>
      </w:r>
    </w:p>
    <w:p w:rsidR="00047DDB" w:rsidRDefault="00047DDB" w:rsidP="00047D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Конституционным Судом РФ установлено, что при увольнении в декабре в связи с ликвидацией организации гражданке выплатили выходное пособие за январь на треть меньше ее среднего заработка. Суды отказались взыскать с работодателя доплату, поскольку размер пособия исчислен исходя из количества рабочих дней в январе.</w:t>
      </w:r>
    </w:p>
    <w:p w:rsidR="00047DDB" w:rsidRDefault="00047DDB" w:rsidP="00047DD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Кормуш</w:t>
      </w:r>
      <w:proofErr w:type="spellEnd"/>
      <w:r>
        <w:rPr>
          <w:color w:val="000000"/>
          <w:sz w:val="27"/>
          <w:szCs w:val="27"/>
        </w:rPr>
        <w:t xml:space="preserve"> В.С. обратилась в Конституционный Суд </w:t>
      </w:r>
      <w:proofErr w:type="gramStart"/>
      <w:r>
        <w:rPr>
          <w:color w:val="000000"/>
          <w:sz w:val="27"/>
          <w:szCs w:val="27"/>
        </w:rPr>
        <w:t>РФ</w:t>
      </w:r>
      <w:proofErr w:type="gramEnd"/>
      <w:r>
        <w:rPr>
          <w:color w:val="000000"/>
          <w:sz w:val="27"/>
          <w:szCs w:val="27"/>
        </w:rPr>
        <w:t xml:space="preserve"> ссылаясь на то, что оспариваемая норма нарушает конституционный принцип равенства и справедливости, поскольку позволяет уменьшать гарантированное законом пособие и ставит его размер в зависимость от даты увольнения.</w:t>
      </w:r>
    </w:p>
    <w:p w:rsidR="00047DDB" w:rsidRDefault="00047DDB" w:rsidP="00047D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рассмотрения дела Конституционный Суд РФ признал норму не противоречащей Конституции РФ, поскольку она сама по себе не предполагает уменьшения пособия. Норма носит технический характер, и ее надо применять в системной связи с Трудовым кодексом. Выходное пособие -</w:t>
      </w:r>
    </w:p>
    <w:p w:rsidR="00047DDB" w:rsidRDefault="00047DDB" w:rsidP="00047D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 из гарантий конституционного права на труд. Независимо от способа подсчета среднего месячного заработка и даты увольнения оно не должно быть меньше зарплаты. Пособие - не оплата какого-то периода, а материальная поддержка </w:t>
      </w:r>
      <w:proofErr w:type="gramStart"/>
      <w:r>
        <w:rPr>
          <w:color w:val="000000"/>
          <w:sz w:val="27"/>
          <w:szCs w:val="27"/>
        </w:rPr>
        <w:t>уволенному</w:t>
      </w:r>
      <w:proofErr w:type="gramEnd"/>
      <w:r>
        <w:rPr>
          <w:color w:val="000000"/>
          <w:sz w:val="27"/>
          <w:szCs w:val="27"/>
        </w:rPr>
        <w:t>. Зарплата работников, продолжающих трудиться, не снижается в зависимости от праздничных дней. Следовательно, и увольняемых работников нельзя ставить в худшее по сравнению с ними положение.</w:t>
      </w:r>
    </w:p>
    <w:p w:rsidR="00047DDB" w:rsidRDefault="00047DDB" w:rsidP="00047D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Правоприменительные решения по делу гражданки </w:t>
      </w:r>
      <w:proofErr w:type="spellStart"/>
      <w:r>
        <w:rPr>
          <w:color w:val="000000"/>
          <w:sz w:val="27"/>
          <w:szCs w:val="27"/>
        </w:rPr>
        <w:t>Кормуш</w:t>
      </w:r>
      <w:proofErr w:type="spellEnd"/>
      <w:r>
        <w:rPr>
          <w:color w:val="000000"/>
          <w:sz w:val="27"/>
          <w:szCs w:val="27"/>
        </w:rPr>
        <w:t xml:space="preserve"> В.С., вынесенные на основании абзаца четвертого пункта 9 Положения об особенностях порядка исчисления средней заработной платы в истолковании, расходящемся с его конституционно-правовым смыслом, выявленным в настоящем Постановлении, постановлены подлежащими пересмотру в установленном порядке.</w:t>
      </w:r>
    </w:p>
    <w:p w:rsidR="00047DDB" w:rsidRDefault="00047DDB" w:rsidP="00047D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</w:p>
    <w:p w:rsidR="00047DDB" w:rsidRDefault="00047DDB" w:rsidP="00047D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Байкаловского района</w:t>
      </w:r>
    </w:p>
    <w:p w:rsidR="00047DDB" w:rsidRDefault="00047DDB" w:rsidP="00047D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2B1B46" w:rsidRDefault="002B1B46"/>
    <w:sectPr w:rsidR="002B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B"/>
    <w:rsid w:val="00047DDB"/>
    <w:rsid w:val="002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2020-07-22T02:37:00Z</dcterms:created>
  <dcterms:modified xsi:type="dcterms:W3CDTF">2020-07-22T02:39:00Z</dcterms:modified>
</cp:coreProperties>
</file>