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5" w:rsidRPr="00E2324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907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A37B8E5" wp14:editId="66BCFADC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Байкаловский район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Постановление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B54EE5" w:rsidRPr="00CF0314" w:rsidRDefault="001648B9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3F2F8E">
        <w:rPr>
          <w:rFonts w:ascii="Arial" w:hAnsi="Arial" w:cs="Arial"/>
          <w:b/>
          <w:sz w:val="28"/>
          <w:szCs w:val="28"/>
        </w:rPr>
        <w:t>«12</w:t>
      </w:r>
      <w:r w:rsidR="00F07B08">
        <w:rPr>
          <w:rFonts w:ascii="Arial" w:hAnsi="Arial" w:cs="Arial"/>
          <w:b/>
          <w:sz w:val="28"/>
          <w:szCs w:val="28"/>
        </w:rPr>
        <w:t>»</w:t>
      </w:r>
      <w:r w:rsidR="003D634B">
        <w:rPr>
          <w:rFonts w:ascii="Arial" w:hAnsi="Arial" w:cs="Arial"/>
          <w:b/>
          <w:sz w:val="28"/>
          <w:szCs w:val="28"/>
        </w:rPr>
        <w:t xml:space="preserve"> декабря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F07B0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года №</w:t>
      </w:r>
      <w:r w:rsidR="003F2F8E">
        <w:rPr>
          <w:rFonts w:ascii="Arial" w:hAnsi="Arial" w:cs="Arial"/>
          <w:b/>
          <w:sz w:val="28"/>
          <w:szCs w:val="28"/>
        </w:rPr>
        <w:t>203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</w:p>
    <w:p w:rsidR="00B54EE5" w:rsidRPr="00CF0314" w:rsidRDefault="00B54EE5" w:rsidP="00B5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  <w:bookmarkStart w:id="0" w:name="_GoBack"/>
      <w:r w:rsidRPr="00CF0314">
        <w:rPr>
          <w:rFonts w:ascii="Arial" w:hAnsi="Arial" w:cs="Arial"/>
          <w:b/>
          <w:bCs/>
          <w:iCs/>
          <w:sz w:val="28"/>
          <w:szCs w:val="28"/>
          <w:lang w:eastAsia="ru-RU"/>
        </w:rPr>
        <w:t xml:space="preserve">Об 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CF0314"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>на территории Краснополянского сельского поселения на 202</w:t>
      </w:r>
      <w:r w:rsidR="00F07B08">
        <w:rPr>
          <w:rFonts w:ascii="Arial" w:hAnsi="Arial" w:cs="Arial"/>
          <w:b/>
          <w:iCs/>
          <w:sz w:val="28"/>
          <w:szCs w:val="28"/>
          <w:lang w:eastAsia="ru-RU"/>
        </w:rPr>
        <w:t>4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 год</w:t>
      </w:r>
    </w:p>
    <w:bookmarkEnd w:id="0"/>
    <w:p w:rsidR="00B54EE5" w:rsidRPr="00CF0314" w:rsidRDefault="00B54EE5" w:rsidP="00B5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EE5" w:rsidRPr="00CF0314" w:rsidRDefault="00B54EE5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0314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771EC" w:rsidRPr="00CF0314">
        <w:rPr>
          <w:rFonts w:ascii="Arial" w:hAnsi="Arial" w:cs="Arial"/>
          <w:sz w:val="24"/>
          <w:szCs w:val="24"/>
        </w:rPr>
        <w:t>) охраняемым законом ценностям», руководствуясь Уставом Краснополянского сельского поселения, постановляю:</w:t>
      </w:r>
      <w:proofErr w:type="gramEnd"/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CF0314" w:rsidRPr="00CF0314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Pr="00CF0314">
        <w:rPr>
          <w:rFonts w:ascii="Arial" w:hAnsi="Arial" w:cs="Arial"/>
          <w:sz w:val="24"/>
          <w:szCs w:val="24"/>
        </w:rPr>
        <w:t>на территории Краснополянского сельского поселения на 202</w:t>
      </w:r>
      <w:r w:rsidR="00F07B08">
        <w:rPr>
          <w:rFonts w:ascii="Arial" w:hAnsi="Arial" w:cs="Arial"/>
          <w:sz w:val="24"/>
          <w:szCs w:val="24"/>
        </w:rPr>
        <w:t>4</w:t>
      </w:r>
      <w:r w:rsidRPr="00CF0314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 w:rsidR="00F07B08">
        <w:rPr>
          <w:rFonts w:ascii="Arial" w:hAnsi="Arial" w:cs="Arial"/>
          <w:sz w:val="24"/>
          <w:szCs w:val="24"/>
        </w:rPr>
        <w:t>4</w:t>
      </w:r>
      <w:r w:rsidRPr="00CF0314">
        <w:rPr>
          <w:rFonts w:ascii="Arial" w:hAnsi="Arial" w:cs="Arial"/>
          <w:sz w:val="24"/>
          <w:szCs w:val="24"/>
        </w:rPr>
        <w:t xml:space="preserve"> года.</w:t>
      </w:r>
    </w:p>
    <w:p w:rsidR="000771EC" w:rsidRPr="00CF0314" w:rsidRDefault="000771EC" w:rsidP="000771EC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auto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8" w:history="1">
        <w:r w:rsidRPr="00CF0314">
          <w:rPr>
            <w:rStyle w:val="a4"/>
            <w:rFonts w:ascii="Arial" w:hAnsi="Arial" w:cs="Arial"/>
            <w:color w:val="auto"/>
            <w:sz w:val="24"/>
            <w:szCs w:val="24"/>
          </w:rPr>
          <w:t>www.krasnopolyanskoe.ru</w:t>
        </w:r>
      </w:hyperlink>
      <w:r w:rsidRPr="00CF0314">
        <w:rPr>
          <w:rStyle w:val="a4"/>
          <w:rFonts w:ascii="Arial" w:hAnsi="Arial" w:cs="Arial"/>
          <w:color w:val="auto"/>
          <w:sz w:val="24"/>
          <w:szCs w:val="24"/>
        </w:rPr>
        <w:t>.</w:t>
      </w:r>
    </w:p>
    <w:p w:rsidR="000771EC" w:rsidRPr="00CF0314" w:rsidRDefault="000771EC" w:rsidP="00077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F0314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4. </w:t>
      </w:r>
      <w:proofErr w:type="gramStart"/>
      <w:r w:rsidRPr="00CF0314">
        <w:rPr>
          <w:rStyle w:val="a4"/>
          <w:rFonts w:ascii="Arial" w:hAnsi="Arial" w:cs="Arial"/>
          <w:color w:val="auto"/>
          <w:sz w:val="24"/>
          <w:szCs w:val="24"/>
          <w:u w:val="none"/>
        </w:rPr>
        <w:t>Контроль за</w:t>
      </w:r>
      <w:proofErr w:type="gramEnd"/>
      <w:r w:rsidRPr="00CF0314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исполнением настоящего Постановления оставляю за собой.</w:t>
      </w: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EE5" w:rsidRPr="00CF0314" w:rsidRDefault="00B54EE5" w:rsidP="00B54EE5">
      <w:pPr>
        <w:rPr>
          <w:rFonts w:ascii="Arial" w:hAnsi="Arial" w:cs="Arial"/>
          <w:sz w:val="24"/>
          <w:szCs w:val="24"/>
        </w:rPr>
      </w:pPr>
    </w:p>
    <w:p w:rsidR="000771EC" w:rsidRPr="00CF0314" w:rsidRDefault="000771EC" w:rsidP="00B54EE5">
      <w:pPr>
        <w:rPr>
          <w:rFonts w:ascii="Arial" w:hAnsi="Arial" w:cs="Arial"/>
          <w:sz w:val="24"/>
          <w:szCs w:val="24"/>
        </w:rPr>
      </w:pPr>
    </w:p>
    <w:p w:rsidR="00B54EE5" w:rsidRPr="00CF0314" w:rsidRDefault="00B54EE5" w:rsidP="00B54EE5">
      <w:pPr>
        <w:rPr>
          <w:rFonts w:ascii="Arial" w:hAnsi="Arial" w:cs="Arial"/>
          <w:sz w:val="24"/>
          <w:szCs w:val="24"/>
        </w:rPr>
      </w:pPr>
    </w:p>
    <w:p w:rsidR="0095173D" w:rsidRDefault="00F07B08" w:rsidP="009517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54EE5" w:rsidRPr="00CF0314" w:rsidRDefault="00B54EE5" w:rsidP="00951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   </w:t>
      </w:r>
      <w:r w:rsidR="0095173D">
        <w:rPr>
          <w:rFonts w:ascii="Arial" w:hAnsi="Arial" w:cs="Arial"/>
          <w:sz w:val="24"/>
          <w:szCs w:val="24"/>
        </w:rPr>
        <w:t xml:space="preserve">             </w:t>
      </w:r>
      <w:r w:rsidRPr="00CF0314">
        <w:rPr>
          <w:rFonts w:ascii="Arial" w:hAnsi="Arial" w:cs="Arial"/>
          <w:sz w:val="24"/>
          <w:szCs w:val="24"/>
        </w:rPr>
        <w:t>А.Н.</w:t>
      </w:r>
      <w:r w:rsidR="000771EC" w:rsidRPr="00CF0314">
        <w:rPr>
          <w:rFonts w:ascii="Arial" w:hAnsi="Arial" w:cs="Arial"/>
          <w:sz w:val="24"/>
          <w:szCs w:val="24"/>
        </w:rPr>
        <w:t xml:space="preserve"> </w:t>
      </w:r>
      <w:r w:rsidR="00F07B08">
        <w:rPr>
          <w:rFonts w:ascii="Arial" w:hAnsi="Arial" w:cs="Arial"/>
          <w:sz w:val="24"/>
          <w:szCs w:val="24"/>
        </w:rPr>
        <w:t>Кошелев</w:t>
      </w: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71EC" w:rsidRPr="00141E7F" w:rsidRDefault="000771E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1E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Постановлением главы Краснополянского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0771EC" w:rsidRPr="00141E7F" w:rsidRDefault="001648B9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D634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F2F8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44F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D634B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07B08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3F2F8E">
        <w:rPr>
          <w:rFonts w:ascii="Arial" w:eastAsia="Times New Roman" w:hAnsi="Arial" w:cs="Arial"/>
          <w:sz w:val="24"/>
          <w:szCs w:val="24"/>
          <w:lang w:eastAsia="ru-RU"/>
        </w:rPr>
        <w:t>203</w:t>
      </w:r>
    </w:p>
    <w:p w:rsidR="00B54EE5" w:rsidRPr="00141E7F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71EC" w:rsidRPr="00141E7F" w:rsidRDefault="000771EC" w:rsidP="00077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141E7F">
        <w:rPr>
          <w:rFonts w:ascii="Arial" w:hAnsi="Arial" w:cs="Arial"/>
          <w:i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141E7F" w:rsidRPr="00141E7F">
        <w:rPr>
          <w:rFonts w:ascii="Arial" w:hAnsi="Arial" w:cs="Arial"/>
          <w:iCs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Pr="00141E7F">
        <w:rPr>
          <w:rFonts w:ascii="Arial" w:hAnsi="Arial" w:cs="Arial"/>
          <w:iCs/>
          <w:sz w:val="24"/>
          <w:szCs w:val="24"/>
          <w:lang w:eastAsia="ru-RU"/>
        </w:rPr>
        <w:t>на территории Краснополянского сельского поселения на 202</w:t>
      </w:r>
      <w:r w:rsidR="00F07B08">
        <w:rPr>
          <w:rFonts w:ascii="Arial" w:hAnsi="Arial" w:cs="Arial"/>
          <w:iCs/>
          <w:sz w:val="24"/>
          <w:szCs w:val="24"/>
          <w:lang w:eastAsia="ru-RU"/>
        </w:rPr>
        <w:t>4</w:t>
      </w:r>
      <w:r w:rsidRPr="00141E7F">
        <w:rPr>
          <w:rFonts w:ascii="Arial" w:hAnsi="Arial" w:cs="Arial"/>
          <w:iCs/>
          <w:sz w:val="24"/>
          <w:szCs w:val="24"/>
          <w:lang w:eastAsia="ru-RU"/>
        </w:rPr>
        <w:t xml:space="preserve"> год</w:t>
      </w:r>
    </w:p>
    <w:p w:rsidR="00B54EE5" w:rsidRPr="00141E7F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141E7F" w:rsidRDefault="00BE33BC" w:rsidP="005064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06430" w:rsidRPr="00141E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муниципального </w:t>
      </w:r>
      <w:r w:rsidR="00141E7F" w:rsidRPr="00141E7F">
        <w:rPr>
          <w:rFonts w:ascii="Arial" w:hAnsi="Arial" w:cs="Arial"/>
          <w:iCs/>
          <w:sz w:val="24"/>
          <w:szCs w:val="24"/>
          <w:lang w:eastAsia="ru-RU"/>
        </w:rPr>
        <w:t>контроля на автомобильном транспорте и в дорожном хозяйстве на территории Краснополянского сельского поселения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506430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1E7F" w:rsidRPr="00141E7F">
        <w:rPr>
          <w:rFonts w:ascii="Arial" w:hAnsi="Arial" w:cs="Arial"/>
          <w:iCs/>
          <w:sz w:val="24"/>
          <w:szCs w:val="24"/>
          <w:lang w:eastAsia="ru-RU"/>
        </w:rPr>
        <w:t>муниципального контроля на автомобильном транспорте и в дорожном хозяйстве на территории Краснополянского</w:t>
      </w:r>
      <w:proofErr w:type="gramEnd"/>
      <w:r w:rsidR="00141E7F" w:rsidRPr="00141E7F">
        <w:rPr>
          <w:rFonts w:ascii="Arial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муниципальный контроль).</w:t>
      </w:r>
    </w:p>
    <w:p w:rsidR="00506430" w:rsidRPr="00141E7F" w:rsidRDefault="00506430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</w:t>
      </w:r>
      <w:r w:rsidR="00506430"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 профилактической деятельности Администрации Краснополянского сельского поселения</w:t>
      </w: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B54EE5" w:rsidRPr="00D17E97" w:rsidRDefault="00B54EE5" w:rsidP="00B5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D17E97" w:rsidRDefault="00BE33BC" w:rsidP="00B54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17E97" w:rsidRPr="00D17E97">
        <w:rPr>
          <w:rFonts w:ascii="Arial" w:eastAsia="Times New Roman" w:hAnsi="Arial" w:cs="Arial"/>
          <w:sz w:val="24"/>
          <w:szCs w:val="24"/>
          <w:lang w:eastAsia="ru-RU"/>
        </w:rPr>
        <w:t>Объектами при осуществлении</w:t>
      </w:r>
      <w:r w:rsidR="00B54EE5" w:rsidRPr="00D17E9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являются: </w:t>
      </w:r>
    </w:p>
    <w:p w:rsidR="00D17E97" w:rsidRPr="00D17E97" w:rsidRDefault="00D17E97" w:rsidP="00D17E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E97">
        <w:rPr>
          <w:rFonts w:ascii="Arial" w:hAnsi="Arial" w:cs="Arial"/>
          <w:sz w:val="24"/>
          <w:szCs w:val="24"/>
        </w:rPr>
        <w:t>-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D17E97" w:rsidRPr="002223A6" w:rsidRDefault="00D17E97" w:rsidP="00D17E97">
      <w:pPr>
        <w:pStyle w:val="aa"/>
        <w:widowControl w:val="0"/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деятельность, </w:t>
      </w:r>
      <w:r w:rsidRPr="002223A6">
        <w:rPr>
          <w:rFonts w:ascii="Arial" w:hAnsi="Arial" w:cs="Arial"/>
          <w:sz w:val="24"/>
          <w:szCs w:val="24"/>
        </w:rPr>
        <w:t>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D17E97" w:rsidRPr="002223A6" w:rsidRDefault="00D17E97" w:rsidP="00D17E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A6">
        <w:rPr>
          <w:rFonts w:ascii="Arial" w:hAnsi="Arial" w:cs="Arial"/>
          <w:sz w:val="24"/>
          <w:szCs w:val="24"/>
        </w:rPr>
        <w:t>-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перевозок;</w:t>
      </w:r>
    </w:p>
    <w:p w:rsidR="00D17E97" w:rsidRPr="002223A6" w:rsidRDefault="00D17E97" w:rsidP="00D17E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A6">
        <w:rPr>
          <w:rFonts w:ascii="Arial" w:hAnsi="Arial" w:cs="Arial"/>
          <w:sz w:val="24"/>
          <w:szCs w:val="24"/>
        </w:rPr>
        <w:t>-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BE33BC" w:rsidRDefault="00D17E97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A6">
        <w:rPr>
          <w:rFonts w:ascii="Arial" w:hAnsi="Arial" w:cs="Arial"/>
          <w:sz w:val="24"/>
          <w:szCs w:val="24"/>
        </w:rPr>
        <w:t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BE33BC" w:rsidRDefault="00BE33BC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BE33BC" w:rsidRDefault="00BE33BC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- жизнь и здоровье граждан;</w:t>
      </w:r>
    </w:p>
    <w:p w:rsidR="00BE33BC" w:rsidRDefault="00BE33BC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- права, свободы и законные интересы граждан и организаций;</w:t>
      </w:r>
    </w:p>
    <w:p w:rsidR="00BE33BC" w:rsidRDefault="00BE33BC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- объекты транспортной инфраструктуры, как технические сооружения и имущественные комплексы;</w:t>
      </w:r>
    </w:p>
    <w:p w:rsidR="00BE33BC" w:rsidRPr="00BE33BC" w:rsidRDefault="00BE33BC" w:rsidP="00D17E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- перевозка грузов и пассажиров, как обеспечение услуг и экономическая деятельность.</w:t>
      </w:r>
    </w:p>
    <w:p w:rsidR="002223A6" w:rsidRDefault="00BE33BC" w:rsidP="002223A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223A6" w:rsidRPr="002223A6">
        <w:rPr>
          <w:rFonts w:ascii="Arial" w:hAnsi="Arial" w:cs="Arial"/>
          <w:sz w:val="24"/>
          <w:szCs w:val="24"/>
        </w:rPr>
        <w:t>Под контролируемыми лицами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BE33BC" w:rsidRDefault="00BE33BC" w:rsidP="002223A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Общая протяженность автомобильных дорог муниципального значения в Краснополянском сельском поселении составляет 64, 998 км, в том числе:</w:t>
      </w:r>
    </w:p>
    <w:p w:rsidR="00BE33BC" w:rsidRDefault="00BE33BC" w:rsidP="002223A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твердым покрытием: 35,611 км.</w:t>
      </w:r>
    </w:p>
    <w:p w:rsidR="00BE33BC" w:rsidRDefault="00BE33BC" w:rsidP="002223A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грунтовые: 29,387 км.</w:t>
      </w:r>
    </w:p>
    <w:p w:rsidR="008B2FAC" w:rsidRPr="00141E7F" w:rsidRDefault="00BE33BC" w:rsidP="00BE33BC">
      <w:pPr>
        <w:pStyle w:val="a9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Органом местного самоуправления Краснополянского сельского поселения, </w:t>
      </w:r>
      <w:r w:rsidRPr="00BE33BC">
        <w:rPr>
          <w:rFonts w:ascii="Arial" w:hAnsi="Arial" w:cs="Arial"/>
          <w:sz w:val="24"/>
          <w:szCs w:val="24"/>
        </w:rPr>
        <w:t>уполномоченным на осуществление муниципального контроля, является Администрация Краснополянского сельского поселения Байкаловского муниципального района Свердловской области</w:t>
      </w:r>
      <w:r w:rsidR="008B2FAC" w:rsidRPr="00BE33BC">
        <w:rPr>
          <w:rFonts w:ascii="Arial" w:hAnsi="Arial" w:cs="Arial"/>
          <w:sz w:val="24"/>
          <w:szCs w:val="24"/>
        </w:rPr>
        <w:t xml:space="preserve"> (далее – контрольный орган, Администрация).</w:t>
      </w:r>
    </w:p>
    <w:p w:rsidR="00B54EE5" w:rsidRPr="00BE33BC" w:rsidRDefault="00BE33BC" w:rsidP="00B54E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3BC">
        <w:rPr>
          <w:rFonts w:ascii="Arial" w:eastAsia="Calibri" w:hAnsi="Arial" w:cs="Arial"/>
          <w:sz w:val="24"/>
          <w:szCs w:val="24"/>
        </w:rPr>
        <w:t>7.</w:t>
      </w:r>
      <w:r w:rsidRPr="00BE33BC">
        <w:rPr>
          <w:rFonts w:ascii="Arial" w:hAnsi="Arial" w:cs="Arial"/>
          <w:sz w:val="24"/>
          <w:szCs w:val="24"/>
        </w:rPr>
        <w:t xml:space="preserve"> </w:t>
      </w:r>
      <w:r w:rsidR="00B54EE5" w:rsidRPr="00BE33BC">
        <w:rPr>
          <w:rFonts w:ascii="Arial" w:eastAsia="Times New Roman" w:hAnsi="Arial" w:cs="Arial"/>
          <w:sz w:val="24"/>
          <w:szCs w:val="24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B54EE5" w:rsidRPr="00141E7F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Цели и задачи реализации Программы</w:t>
      </w:r>
    </w:p>
    <w:p w:rsidR="00B54EE5" w:rsidRPr="00141E7F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CF0314" w:rsidRDefault="00BE33BC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54EE5" w:rsidRPr="00CF0314">
        <w:rPr>
          <w:rFonts w:ascii="Arial" w:eastAsia="Times New Roman" w:hAnsi="Arial" w:cs="Arial"/>
          <w:sz w:val="24"/>
          <w:szCs w:val="24"/>
          <w:lang w:eastAsia="ru-RU"/>
        </w:rPr>
        <w:t>. Целями реализации Программы являются: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предупреждение нарушений обязательн</w:t>
      </w:r>
      <w:r w:rsidR="00B27FE6" w:rsidRPr="00CF0314">
        <w:rPr>
          <w:rFonts w:ascii="Arial" w:eastAsia="Times New Roman" w:hAnsi="Arial" w:cs="Arial"/>
          <w:sz w:val="24"/>
          <w:szCs w:val="24"/>
          <w:lang w:eastAsia="ru-RU"/>
        </w:rPr>
        <w:t>ых требований в сфере муниципального жилищного контроля</w:t>
      </w:r>
      <w:r w:rsidRPr="00CF031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 xml:space="preserve">- предотвращение угрозы причинения, </w:t>
      </w:r>
      <w:r w:rsidR="00B27FE6" w:rsidRPr="00CF0314">
        <w:rPr>
          <w:rFonts w:ascii="Arial" w:eastAsia="Times New Roman" w:hAnsi="Arial" w:cs="Arial"/>
          <w:sz w:val="24"/>
          <w:szCs w:val="24"/>
          <w:lang w:eastAsia="ru-RU"/>
        </w:rPr>
        <w:t>либо причинения вреда (ущерба) охраняемым законом ценностям</w:t>
      </w:r>
      <w:r w:rsidRPr="00CF0314"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B27FE6" w:rsidRPr="00CF0314" w:rsidRDefault="00BE33BC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27FE6" w:rsidRPr="00CF0314">
        <w:rPr>
          <w:rFonts w:ascii="Arial" w:eastAsia="Times New Roman" w:hAnsi="Arial" w:cs="Arial"/>
          <w:sz w:val="24"/>
          <w:szCs w:val="24"/>
          <w:lang w:eastAsia="ru-RU"/>
        </w:rPr>
        <w:t>. Задачами реализации Программы являются: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CF03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54EE5" w:rsidRPr="00CF0314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B54EE5" w:rsidRPr="00141E7F" w:rsidRDefault="00B54EE5" w:rsidP="00B54E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B54EE5" w:rsidRPr="00141E7F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1BF5" w:rsidRPr="00141E7F" w:rsidRDefault="00BE33B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. В соответствии с </w:t>
      </w:r>
      <w:r w:rsidR="00FA1BF5" w:rsidRPr="00141E7F">
        <w:rPr>
          <w:rFonts w:ascii="Arial" w:eastAsia="Times New Roman" w:hAnsi="Arial" w:cs="Arial"/>
          <w:sz w:val="24"/>
          <w:szCs w:val="24"/>
          <w:lang w:eastAsia="ru-RU"/>
        </w:rPr>
        <w:t>Положением о муниципальном контроле</w:t>
      </w:r>
      <w:r w:rsidR="00141E7F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в дорожном хозяйстве</w:t>
      </w:r>
      <w:r w:rsidR="00FA1BF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Краснополянского сельского поселения, утвержденным Решением Думы Краснополянского сельского поселения от 15.09.2021 №22</w:t>
      </w:r>
      <w:r w:rsidR="00141E7F" w:rsidRPr="00141E7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85233">
        <w:rPr>
          <w:rFonts w:ascii="Arial" w:eastAsia="Times New Roman" w:hAnsi="Arial" w:cs="Arial"/>
          <w:sz w:val="24"/>
          <w:szCs w:val="24"/>
          <w:lang w:eastAsia="ru-RU"/>
        </w:rPr>
        <w:t xml:space="preserve"> (с изм. от 10.02.2022 №254)</w:t>
      </w:r>
      <w:r w:rsidR="00FA1BF5" w:rsidRPr="00141E7F">
        <w:rPr>
          <w:rFonts w:ascii="Arial" w:eastAsia="Times New Roman" w:hAnsi="Arial" w:cs="Arial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FA1BF5" w:rsidRPr="00141E7F" w:rsidRDefault="00FA1BF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- информирование;</w:t>
      </w:r>
    </w:p>
    <w:p w:rsidR="00FA1BF5" w:rsidRPr="00141E7F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- консультирование;</w:t>
      </w:r>
    </w:p>
    <w:p w:rsidR="00B54EE5" w:rsidRPr="00141E7F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 w:rsidR="00141E7F" w:rsidRPr="00141E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объявление предостережения.</w:t>
      </w:r>
    </w:p>
    <w:p w:rsidR="00B54EE5" w:rsidRPr="00141E7F" w:rsidRDefault="00BE33B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. Перечень профилактических мероприятий с указанием сроков (периодичности) их проведения, ответственных за их осуществление </w:t>
      </w:r>
      <w:r w:rsidR="006D1D23" w:rsidRPr="00141E7F">
        <w:rPr>
          <w:rFonts w:ascii="Arial" w:eastAsia="Times New Roman" w:hAnsi="Arial" w:cs="Arial"/>
          <w:sz w:val="24"/>
          <w:szCs w:val="24"/>
          <w:lang w:eastAsia="ru-RU"/>
        </w:rPr>
        <w:t>указаны в таблице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1D23" w:rsidRPr="00141E7F" w:rsidRDefault="006D1D23" w:rsidP="006D1D2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Таблица</w:t>
      </w:r>
    </w:p>
    <w:p w:rsidR="006D1D23" w:rsidRPr="00141E7F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 </w:t>
      </w:r>
    </w:p>
    <w:p w:rsidR="006D1D23" w:rsidRPr="00141E7F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6D1D23" w:rsidRPr="00141E7F" w:rsidRDefault="006D1D23" w:rsidP="0014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63"/>
        <w:gridCol w:w="2940"/>
        <w:gridCol w:w="1926"/>
        <w:gridCol w:w="2092"/>
      </w:tblGrid>
      <w:tr w:rsidR="00141E7F" w:rsidRPr="00141E7F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6D1D23" w:rsidP="00141E7F">
            <w:pPr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141E7F" w:rsidRDefault="009E713B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Ответственное должностное лицо</w:t>
            </w:r>
          </w:p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E5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141E7F" w:rsidRPr="00141E7F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41E7F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7F" w:rsidRPr="00141E7F" w:rsidRDefault="00141E7F" w:rsidP="00141E7F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Интернет, в средствах массовой информации и в иных формах.</w:t>
            </w:r>
          </w:p>
          <w:p w:rsidR="006D1D23" w:rsidRPr="00141E7F" w:rsidRDefault="006D1D23" w:rsidP="00141E7F">
            <w:pPr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141E7F" w:rsidRDefault="009E713B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141E7F">
              <w:rPr>
                <w:rFonts w:ascii="Arial" w:eastAsia="Calibri" w:hAnsi="Arial" w:cs="Arial"/>
                <w:sz w:val="20"/>
                <w:szCs w:val="20"/>
              </w:rPr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D23" w:rsidRPr="00141E7F" w:rsidRDefault="009E713B" w:rsidP="00F07B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мере необходимости в течение 202</w:t>
            </w:r>
            <w:r w:rsidR="00F07B0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  <w:r w:rsidRPr="00141E7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41E7F" w:rsidRPr="00141E7F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Объявление предостережения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48" w:rsidRPr="00141E7F" w:rsidRDefault="00D06448" w:rsidP="00D06448">
            <w:pPr>
              <w:pStyle w:val="ConsPlusNormal"/>
              <w:ind w:right="131"/>
              <w:jc w:val="both"/>
            </w:pPr>
            <w:r w:rsidRPr="00141E7F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</w:t>
            </w:r>
            <w:r w:rsidRPr="00141E7F"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54EE5" w:rsidRPr="00141E7F" w:rsidRDefault="00B54EE5" w:rsidP="00D0644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D06448" w:rsidP="00D0644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Calibri" w:hAnsi="Arial" w:cs="Arial"/>
                <w:sz w:val="20"/>
                <w:szCs w:val="20"/>
              </w:rPr>
              <w:lastRenderedPageBreak/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141E7F" w:rsidRDefault="006D1D23" w:rsidP="00D06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</w:t>
            </w:r>
            <w:r w:rsidR="00D06448"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F07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06448"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 (при наличии оснований)</w:t>
            </w:r>
          </w:p>
          <w:p w:rsidR="006D1D23" w:rsidRPr="00141E7F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1E7F" w:rsidRPr="00141E7F" w:rsidTr="00D17E97">
        <w:trPr>
          <w:trHeight w:val="4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D17E97" w:rsidRDefault="006D1D23" w:rsidP="00537C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17E97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D17E97" w:rsidRDefault="006D1D23" w:rsidP="00537C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17E97">
              <w:rPr>
                <w:rFonts w:ascii="Arial" w:eastAsia="Times New Roman" w:hAnsi="Arial" w:cs="Arial"/>
                <w:sz w:val="20"/>
                <w:lang w:eastAsia="ru-RU"/>
              </w:rPr>
              <w:t>Консультирование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D17E97" w:rsidRDefault="006D1D23" w:rsidP="00D06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должностными лицами </w:t>
            </w:r>
            <w:r w:rsidR="009E713B" w:rsidRPr="00D17E97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администрации</w:t>
            </w:r>
            <w:r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консультаций по вопросам</w:t>
            </w:r>
            <w:r w:rsidR="009E713B"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жилищного контроля. </w:t>
            </w:r>
            <w:r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D17E9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законом</w:t>
              </w:r>
            </w:hyperlink>
            <w:r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D17E97" w:rsidRDefault="009E713B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E97">
              <w:rPr>
                <w:rFonts w:ascii="Arial" w:eastAsia="Calibri" w:hAnsi="Arial" w:cs="Arial"/>
                <w:sz w:val="20"/>
                <w:szCs w:val="20"/>
              </w:rPr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D17E97" w:rsidRDefault="006D1D23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17E97">
              <w:rPr>
                <w:rFonts w:ascii="Arial" w:eastAsia="Times New Roman" w:hAnsi="Arial" w:cs="Arial"/>
                <w:sz w:val="20"/>
                <w:lang w:eastAsia="ru-RU"/>
              </w:rPr>
              <w:t>В течение года (при наличии оснований)</w:t>
            </w:r>
          </w:p>
          <w:p w:rsidR="006D1D23" w:rsidRPr="00D17E97" w:rsidRDefault="006D1D23" w:rsidP="009E7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54EE5" w:rsidRPr="00D17E97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D17E97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7E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B54EE5" w:rsidRPr="00D17E97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1D23" w:rsidRPr="00D17E97" w:rsidRDefault="00BE33BC" w:rsidP="006D1D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54EE5" w:rsidRPr="00D17E97">
        <w:rPr>
          <w:rFonts w:ascii="Arial" w:eastAsia="Times New Roman" w:hAnsi="Arial" w:cs="Arial"/>
          <w:sz w:val="24"/>
          <w:szCs w:val="24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17E97" w:rsidRPr="00D17E97" w:rsidRDefault="00D17E97" w:rsidP="00D17E97">
      <w:pPr>
        <w:pStyle w:val="Standard"/>
        <w:tabs>
          <w:tab w:val="left" w:pos="0"/>
          <w:tab w:val="left" w:pos="567"/>
        </w:tabs>
        <w:ind w:firstLine="709"/>
        <w:jc w:val="both"/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</w:pPr>
      <w:r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1</w:t>
      </w:r>
      <w:r w:rsidR="00BE33BC"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2</w:t>
      </w:r>
      <w:r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 xml:space="preserve">.1. Ключевые показатели </w:t>
      </w:r>
      <w:r w:rsidRPr="00D17E97"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и их целевые значения муниципального контроля на автомобильном транспорте и в дорожном хозяйстве на территории Краснополянского сельского поселения</w:t>
      </w:r>
      <w:r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: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t>-</w:t>
      </w:r>
      <w:r>
        <w:rPr>
          <w:rFonts w:ascii="Arial" w:hAnsi="Arial" w:cs="Arial"/>
          <w:sz w:val="24"/>
          <w:szCs w:val="24"/>
        </w:rPr>
        <w:t xml:space="preserve">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– 70-80%.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- 0%.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показатели, отражающие уровень минимизации вреда (ущерба) охраняемым законом ценностям, уровень устранения риска причинения вреда (ущерба) в сфере муниципального контроля - 0%.</w:t>
      </w:r>
    </w:p>
    <w:p w:rsidR="00D17E97" w:rsidRP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E33B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.2. Индикативные показатели </w:t>
      </w:r>
      <w:r w:rsidRPr="00D17E97">
        <w:rPr>
          <w:rFonts w:ascii="Arial" w:eastAsia="Calibri" w:hAnsi="Arial" w:cs="Arial"/>
          <w:sz w:val="24"/>
          <w:szCs w:val="24"/>
          <w:shd w:val="clear" w:color="auto" w:fill="FFFFFF"/>
        </w:rPr>
        <w:t>в сфере муниципального контроля на автомобильном транспорте и в дорожном хозяйстве на территории Краснополянского сельского поселения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: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проведенных органом муниципального контроля внеплановых контрольных мероприятий;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выявленных органом муниципального контроля нарушений обязательных требований;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устраненных нарушений обязательных требований;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поступивших возражений в отношении акта контрольного мероприятия;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выданных органом муниципального контроля предписаний об устранении нарушений обязательных требований.</w:t>
      </w:r>
    </w:p>
    <w:p w:rsidR="00496978" w:rsidRPr="00141E7F" w:rsidRDefault="00496978">
      <w:pPr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</w:pPr>
    </w:p>
    <w:sectPr w:rsidR="00496978" w:rsidRPr="0014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abstractNum w:abstractNumId="1">
    <w:nsid w:val="12701763"/>
    <w:multiLevelType w:val="multilevel"/>
    <w:tmpl w:val="AD0ACE4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9528D4"/>
    <w:multiLevelType w:val="multilevel"/>
    <w:tmpl w:val="13D40E4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5"/>
    <w:rsid w:val="00056743"/>
    <w:rsid w:val="000771EC"/>
    <w:rsid w:val="00141E7F"/>
    <w:rsid w:val="001648B9"/>
    <w:rsid w:val="002223A6"/>
    <w:rsid w:val="003D634B"/>
    <w:rsid w:val="003F2F8E"/>
    <w:rsid w:val="00496978"/>
    <w:rsid w:val="00506430"/>
    <w:rsid w:val="006A7AF4"/>
    <w:rsid w:val="006D1D23"/>
    <w:rsid w:val="00844FA5"/>
    <w:rsid w:val="008B2FAC"/>
    <w:rsid w:val="0095173D"/>
    <w:rsid w:val="00985233"/>
    <w:rsid w:val="009E713B"/>
    <w:rsid w:val="00A742D4"/>
    <w:rsid w:val="00B27FE6"/>
    <w:rsid w:val="00B54EE5"/>
    <w:rsid w:val="00BE33BC"/>
    <w:rsid w:val="00CF0314"/>
    <w:rsid w:val="00D06448"/>
    <w:rsid w:val="00D17E97"/>
    <w:rsid w:val="00F07B08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D17E9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17E9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D17E9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17E9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93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2426-6EAA-47A1-BB2F-32BB4294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2023-12-13T04:25:00Z</cp:lastPrinted>
  <dcterms:created xsi:type="dcterms:W3CDTF">2021-09-30T06:03:00Z</dcterms:created>
  <dcterms:modified xsi:type="dcterms:W3CDTF">2023-12-13T04:25:00Z</dcterms:modified>
</cp:coreProperties>
</file>