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D74" w:rsidRDefault="00D26D74">
      <w:pPr>
        <w:shd w:val="clear" w:color="auto" w:fill="FFFFFF"/>
        <w:spacing w:line="317" w:lineRule="exact"/>
        <w:jc w:val="right"/>
        <w:rPr>
          <w:sz w:val="28"/>
          <w:szCs w:val="28"/>
        </w:rPr>
      </w:pPr>
    </w:p>
    <w:p w:rsidR="00571763" w:rsidRPr="00E23249" w:rsidRDefault="00AA263A" w:rsidP="00571763">
      <w:pPr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914400"/>
            <wp:effectExtent l="0" t="0" r="9525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763" w:rsidRPr="00E23249" w:rsidRDefault="00571763" w:rsidP="00571763">
      <w:pPr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E23249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571763" w:rsidRPr="00E23249" w:rsidRDefault="00571763" w:rsidP="00571763">
      <w:pPr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E23249">
        <w:rPr>
          <w:rFonts w:ascii="Arial" w:hAnsi="Arial" w:cs="Arial"/>
          <w:b/>
          <w:sz w:val="28"/>
          <w:szCs w:val="28"/>
        </w:rPr>
        <w:t>Байкаловский район</w:t>
      </w:r>
    </w:p>
    <w:p w:rsidR="00571763" w:rsidRPr="00E23249" w:rsidRDefault="00571763" w:rsidP="00571763">
      <w:pPr>
        <w:ind w:left="-567" w:right="-284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23249">
        <w:rPr>
          <w:rFonts w:ascii="Arial" w:hAnsi="Arial" w:cs="Arial"/>
          <w:b/>
          <w:color w:val="000000"/>
          <w:sz w:val="28"/>
          <w:szCs w:val="28"/>
        </w:rPr>
        <w:t>Постановление</w:t>
      </w:r>
    </w:p>
    <w:p w:rsidR="00571763" w:rsidRPr="00E23249" w:rsidRDefault="00571763" w:rsidP="00571763">
      <w:pPr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E23249">
        <w:rPr>
          <w:rFonts w:ascii="Arial" w:hAnsi="Arial" w:cs="Arial"/>
          <w:b/>
          <w:sz w:val="28"/>
          <w:szCs w:val="28"/>
        </w:rPr>
        <w:t>главы муниципального образования</w:t>
      </w:r>
    </w:p>
    <w:p w:rsidR="00571763" w:rsidRPr="00E23249" w:rsidRDefault="00571763" w:rsidP="00571763">
      <w:pPr>
        <w:ind w:left="-567" w:right="-284"/>
        <w:jc w:val="center"/>
        <w:rPr>
          <w:rFonts w:ascii="Arial" w:hAnsi="Arial" w:cs="Arial"/>
          <w:color w:val="000000"/>
          <w:sz w:val="28"/>
          <w:szCs w:val="28"/>
        </w:rPr>
      </w:pPr>
      <w:r w:rsidRPr="00E23249">
        <w:rPr>
          <w:rFonts w:ascii="Arial" w:hAnsi="Arial" w:cs="Arial"/>
          <w:b/>
          <w:sz w:val="28"/>
          <w:szCs w:val="28"/>
        </w:rPr>
        <w:t>Краснополянское сельское поселение</w:t>
      </w:r>
    </w:p>
    <w:p w:rsidR="00571763" w:rsidRDefault="008B358D" w:rsidP="00571763">
      <w:pPr>
        <w:ind w:left="-567" w:right="-284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от 15  января 2019 года  №6</w:t>
      </w:r>
    </w:p>
    <w:p w:rsidR="00571763" w:rsidRDefault="00571763" w:rsidP="00571763">
      <w:pPr>
        <w:pStyle w:val="a7"/>
        <w:jc w:val="center"/>
        <w:rPr>
          <w:rFonts w:ascii="Arial" w:hAnsi="Arial" w:cs="Arial"/>
          <w:b/>
          <w:sz w:val="28"/>
          <w:szCs w:val="28"/>
        </w:rPr>
      </w:pPr>
    </w:p>
    <w:p w:rsidR="008B358D" w:rsidRPr="008B358D" w:rsidRDefault="008B358D" w:rsidP="008B358D">
      <w:pPr>
        <w:widowControl/>
        <w:autoSpaceDE/>
        <w:autoSpaceDN/>
        <w:adjustRightInd/>
        <w:jc w:val="center"/>
        <w:rPr>
          <w:rFonts w:ascii="Arial" w:hAnsi="Arial" w:cs="Arial"/>
          <w:b/>
          <w:sz w:val="28"/>
          <w:szCs w:val="28"/>
        </w:rPr>
      </w:pPr>
      <w:r w:rsidRPr="008B358D">
        <w:rPr>
          <w:rFonts w:ascii="Arial" w:hAnsi="Arial" w:cs="Arial"/>
          <w:b/>
          <w:sz w:val="28"/>
          <w:szCs w:val="28"/>
        </w:rPr>
        <w:t>О внесении изменений в Постановление  Главы муниципального образования Краснополянское  сельское поселение от 24.12.2015 № 292 «О наделении полномочиями главных администраторов доходов бюджетов органов местного самоуправления и закреплении за ними источников доходов бюджетов, администрирование которых не закреплено законодательством Российской Федерации и Правительством Свердловской области»</w:t>
      </w:r>
    </w:p>
    <w:p w:rsidR="008B358D" w:rsidRPr="008B358D" w:rsidRDefault="008B358D" w:rsidP="008B358D">
      <w:pPr>
        <w:widowControl/>
        <w:autoSpaceDE/>
        <w:autoSpaceDN/>
        <w:adjustRightInd/>
        <w:jc w:val="center"/>
        <w:rPr>
          <w:b/>
          <w:i/>
          <w:sz w:val="28"/>
          <w:szCs w:val="28"/>
        </w:rPr>
      </w:pPr>
    </w:p>
    <w:p w:rsidR="008B358D" w:rsidRPr="008B358D" w:rsidRDefault="008B358D" w:rsidP="008B358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8B358D" w:rsidRPr="008B358D" w:rsidRDefault="008B358D" w:rsidP="008B358D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8B358D">
        <w:rPr>
          <w:rFonts w:ascii="Arial" w:hAnsi="Arial" w:cs="Arial"/>
          <w:sz w:val="24"/>
          <w:szCs w:val="24"/>
        </w:rPr>
        <w:t>В соответствии со ст. 160.1 Бюджетного кодекса РФ, приказом Министерства финансов Российской Федерации от 08.06.2018 № 132н «О порядке формирования и применения кодов бюджетной классификации Российской Федерации, их структуре и принципах назначения», ПОСТАНОВЛЯЮ:</w:t>
      </w:r>
    </w:p>
    <w:p w:rsidR="008B358D" w:rsidRPr="008B358D" w:rsidRDefault="008B358D" w:rsidP="008B358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B358D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8B358D">
        <w:rPr>
          <w:rFonts w:ascii="Arial" w:hAnsi="Arial" w:cs="Arial"/>
          <w:sz w:val="24"/>
          <w:szCs w:val="24"/>
        </w:rPr>
        <w:t>Порядок осуществления органами местного самоуправления полномочий главных администраторов доходов бюджетов, утвержденный Постановлением Главы муниципального образования Краснополянское сельское поселение от 25.12.2015 № 292  «О наделении полномочиями главных администраторов доходов бюджетов органов местного самоуправления и закреплении за ними источников доходов бюджетов, администрирование которых не закреплено законодательством Российской Федерации и Правительством Свердловской области»  изложить в новой редакции (прилагается).</w:t>
      </w:r>
      <w:proofErr w:type="gramEnd"/>
    </w:p>
    <w:p w:rsidR="008B358D" w:rsidRPr="008B358D" w:rsidRDefault="008B358D" w:rsidP="008B358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</w:t>
      </w:r>
      <w:r w:rsidRPr="008B358D">
        <w:rPr>
          <w:rFonts w:ascii="Arial" w:hAnsi="Arial" w:cs="Arial"/>
          <w:sz w:val="24"/>
          <w:szCs w:val="24"/>
        </w:rPr>
        <w:t>Настоящее Постановление вступает в силу с момента подписания.</w:t>
      </w:r>
    </w:p>
    <w:p w:rsidR="008B358D" w:rsidRPr="008B358D" w:rsidRDefault="008B358D" w:rsidP="008B358D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 </w:t>
      </w:r>
      <w:r w:rsidRPr="008B358D">
        <w:rPr>
          <w:rFonts w:ascii="Arial" w:hAnsi="Arial" w:cs="Arial"/>
          <w:sz w:val="24"/>
          <w:szCs w:val="24"/>
        </w:rPr>
        <w:t>Контроль исполнения настоящего Постановления оставляю за собой.</w:t>
      </w:r>
    </w:p>
    <w:p w:rsidR="008B358D" w:rsidRPr="008B358D" w:rsidRDefault="008B358D" w:rsidP="008B358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B358D" w:rsidRPr="008B358D" w:rsidRDefault="008B358D" w:rsidP="008B358D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8B358D" w:rsidRPr="008B358D" w:rsidRDefault="008B358D" w:rsidP="008B358D">
      <w:pPr>
        <w:widowControl/>
        <w:autoSpaceDE/>
        <w:autoSpaceDN/>
        <w:adjustRightInd/>
        <w:jc w:val="center"/>
        <w:rPr>
          <w:rFonts w:ascii="Arial" w:hAnsi="Arial" w:cs="Arial"/>
          <w:b/>
          <w:i/>
          <w:sz w:val="24"/>
          <w:szCs w:val="24"/>
        </w:rPr>
      </w:pPr>
    </w:p>
    <w:p w:rsidR="008B358D" w:rsidRPr="008B358D" w:rsidRDefault="008B358D" w:rsidP="008B358D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8B358D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8B358D" w:rsidRDefault="008B358D" w:rsidP="008B358D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8B358D">
        <w:rPr>
          <w:rFonts w:ascii="Arial" w:hAnsi="Arial" w:cs="Arial"/>
          <w:sz w:val="24"/>
          <w:szCs w:val="24"/>
        </w:rPr>
        <w:t>Краснополянское сельское поселение</w:t>
      </w:r>
      <w:r w:rsidRPr="008B358D">
        <w:rPr>
          <w:rFonts w:ascii="Arial" w:hAnsi="Arial" w:cs="Arial"/>
          <w:sz w:val="24"/>
          <w:szCs w:val="24"/>
        </w:rPr>
        <w:tab/>
      </w:r>
      <w:r w:rsidRPr="008B358D">
        <w:rPr>
          <w:rFonts w:ascii="Arial" w:hAnsi="Arial" w:cs="Arial"/>
          <w:sz w:val="24"/>
          <w:szCs w:val="24"/>
        </w:rPr>
        <w:tab/>
      </w:r>
      <w:r w:rsidRPr="008B358D"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8B358D">
        <w:rPr>
          <w:rFonts w:ascii="Arial" w:hAnsi="Arial" w:cs="Arial"/>
          <w:sz w:val="24"/>
          <w:szCs w:val="24"/>
        </w:rPr>
        <w:t xml:space="preserve">           Л.А.</w:t>
      </w:r>
      <w:r>
        <w:rPr>
          <w:rFonts w:ascii="Arial" w:hAnsi="Arial" w:cs="Arial"/>
          <w:sz w:val="24"/>
          <w:szCs w:val="24"/>
        </w:rPr>
        <w:t xml:space="preserve"> </w:t>
      </w:r>
      <w:r w:rsidRPr="008B358D">
        <w:rPr>
          <w:rFonts w:ascii="Arial" w:hAnsi="Arial" w:cs="Arial"/>
          <w:sz w:val="24"/>
          <w:szCs w:val="24"/>
        </w:rPr>
        <w:t>Федотова</w:t>
      </w:r>
    </w:p>
    <w:p w:rsidR="00045DDB" w:rsidRDefault="00045DDB" w:rsidP="008B358D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045DDB" w:rsidRDefault="00045DDB" w:rsidP="008B358D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045DDB" w:rsidRDefault="00045DDB" w:rsidP="008B358D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045DDB" w:rsidRDefault="00045DDB" w:rsidP="008B358D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045DDB" w:rsidRDefault="00045DDB" w:rsidP="008B358D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045DDB" w:rsidRDefault="00045DDB" w:rsidP="008B358D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045DDB" w:rsidRDefault="00045DDB" w:rsidP="008B358D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045DDB" w:rsidRDefault="00045DDB" w:rsidP="008B358D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045DDB" w:rsidRDefault="00045DDB" w:rsidP="008B358D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045DDB" w:rsidRPr="00BB15DD" w:rsidRDefault="00045DDB" w:rsidP="00045DDB">
      <w:pPr>
        <w:spacing w:before="240"/>
        <w:jc w:val="right"/>
        <w:rPr>
          <w:rFonts w:ascii="Arial" w:hAnsi="Arial" w:cs="Arial"/>
        </w:rPr>
      </w:pPr>
      <w:r w:rsidRPr="00BB15DD">
        <w:rPr>
          <w:rFonts w:ascii="Arial" w:hAnsi="Arial" w:cs="Arial"/>
        </w:rPr>
        <w:lastRenderedPageBreak/>
        <w:t>Утвержден</w:t>
      </w:r>
    </w:p>
    <w:p w:rsidR="00045DDB" w:rsidRPr="00BB15DD" w:rsidRDefault="00045DDB" w:rsidP="00045DDB">
      <w:pPr>
        <w:jc w:val="right"/>
        <w:rPr>
          <w:rFonts w:ascii="Arial" w:hAnsi="Arial" w:cs="Arial"/>
        </w:rPr>
      </w:pPr>
      <w:r w:rsidRPr="00BB15DD">
        <w:rPr>
          <w:rFonts w:ascii="Arial" w:hAnsi="Arial" w:cs="Arial"/>
        </w:rPr>
        <w:t>Постановлением Главы</w:t>
      </w:r>
    </w:p>
    <w:p w:rsidR="00045DDB" w:rsidRPr="00BB15DD" w:rsidRDefault="00045DDB" w:rsidP="00045DDB">
      <w:pPr>
        <w:tabs>
          <w:tab w:val="left" w:pos="2025"/>
        </w:tabs>
        <w:jc w:val="right"/>
        <w:rPr>
          <w:rFonts w:ascii="Arial" w:hAnsi="Arial" w:cs="Arial"/>
        </w:rPr>
      </w:pPr>
      <w:r w:rsidRPr="00BB15DD">
        <w:rPr>
          <w:rFonts w:ascii="Arial" w:hAnsi="Arial" w:cs="Arial"/>
        </w:rPr>
        <w:t>МО Краснополянское сельское поселение</w:t>
      </w:r>
    </w:p>
    <w:p w:rsidR="00045DDB" w:rsidRPr="00BB15DD" w:rsidRDefault="00045DDB" w:rsidP="00045DDB">
      <w:pPr>
        <w:jc w:val="right"/>
        <w:rPr>
          <w:rFonts w:ascii="Arial" w:hAnsi="Arial" w:cs="Arial"/>
        </w:rPr>
      </w:pPr>
      <w:r w:rsidRPr="00BB15DD">
        <w:rPr>
          <w:rFonts w:ascii="Arial" w:hAnsi="Arial" w:cs="Arial"/>
        </w:rPr>
        <w:t>от 24.12.2015 № 292</w:t>
      </w:r>
      <w:r>
        <w:rPr>
          <w:rFonts w:ascii="Arial" w:hAnsi="Arial" w:cs="Arial"/>
        </w:rPr>
        <w:t xml:space="preserve"> </w:t>
      </w:r>
      <w:r w:rsidRPr="00BB15DD">
        <w:rPr>
          <w:rFonts w:ascii="Arial" w:hAnsi="Arial" w:cs="Arial"/>
        </w:rPr>
        <w:t xml:space="preserve">(в ред. от 15.01.2019) </w:t>
      </w:r>
    </w:p>
    <w:p w:rsidR="00045DDB" w:rsidRPr="00BB15DD" w:rsidRDefault="00045DDB" w:rsidP="00045DDB">
      <w:pPr>
        <w:jc w:val="center"/>
        <w:rPr>
          <w:rFonts w:ascii="Arial" w:hAnsi="Arial" w:cs="Arial"/>
          <w:b/>
          <w:sz w:val="24"/>
          <w:szCs w:val="24"/>
        </w:rPr>
      </w:pPr>
    </w:p>
    <w:p w:rsidR="00045DDB" w:rsidRPr="00BB15DD" w:rsidRDefault="00045DDB" w:rsidP="00045DD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B15DD">
        <w:rPr>
          <w:rFonts w:ascii="Arial" w:hAnsi="Arial" w:cs="Arial"/>
          <w:sz w:val="24"/>
          <w:szCs w:val="24"/>
        </w:rPr>
        <w:t>ПОРЯДОК</w:t>
      </w:r>
    </w:p>
    <w:p w:rsidR="00045DDB" w:rsidRPr="00BB15DD" w:rsidRDefault="00045DDB" w:rsidP="00045DDB">
      <w:pPr>
        <w:ind w:hanging="142"/>
        <w:jc w:val="center"/>
        <w:outlineLvl w:val="0"/>
        <w:rPr>
          <w:rFonts w:ascii="Arial" w:hAnsi="Arial" w:cs="Arial"/>
          <w:sz w:val="24"/>
          <w:szCs w:val="24"/>
        </w:rPr>
      </w:pPr>
      <w:r w:rsidRPr="00BB15DD">
        <w:rPr>
          <w:rFonts w:ascii="Arial" w:hAnsi="Arial" w:cs="Arial"/>
          <w:sz w:val="24"/>
          <w:szCs w:val="24"/>
        </w:rPr>
        <w:t xml:space="preserve">осуществления бюджетных </w:t>
      </w:r>
      <w:proofErr w:type="gramStart"/>
      <w:r w:rsidRPr="00BB15DD">
        <w:rPr>
          <w:rFonts w:ascii="Arial" w:hAnsi="Arial" w:cs="Arial"/>
          <w:sz w:val="24"/>
          <w:szCs w:val="24"/>
        </w:rPr>
        <w:t>полномочий главных администраторов доходов бюджетов муниципального образования</w:t>
      </w:r>
      <w:proofErr w:type="gramEnd"/>
      <w:r w:rsidRPr="00BB15DD">
        <w:rPr>
          <w:rFonts w:ascii="Arial" w:hAnsi="Arial" w:cs="Arial"/>
          <w:sz w:val="24"/>
          <w:szCs w:val="24"/>
        </w:rPr>
        <w:t xml:space="preserve"> Краснополянское сельское поселение</w:t>
      </w:r>
    </w:p>
    <w:p w:rsidR="00045DDB" w:rsidRPr="00BB15DD" w:rsidRDefault="00045DDB" w:rsidP="00045DDB">
      <w:pPr>
        <w:ind w:hanging="142"/>
        <w:jc w:val="center"/>
        <w:outlineLvl w:val="0"/>
        <w:rPr>
          <w:rFonts w:ascii="Arial" w:hAnsi="Arial" w:cs="Arial"/>
          <w:sz w:val="24"/>
          <w:szCs w:val="24"/>
        </w:rPr>
      </w:pPr>
    </w:p>
    <w:p w:rsidR="00045DDB" w:rsidRPr="00BB15DD" w:rsidRDefault="00045DDB" w:rsidP="00045DDB">
      <w:pPr>
        <w:pStyle w:val="ac"/>
        <w:numPr>
          <w:ilvl w:val="0"/>
          <w:numId w:val="5"/>
        </w:numPr>
        <w:jc w:val="center"/>
        <w:outlineLvl w:val="0"/>
        <w:rPr>
          <w:rFonts w:ascii="Arial" w:hAnsi="Arial" w:cs="Arial"/>
          <w:sz w:val="24"/>
          <w:szCs w:val="24"/>
        </w:rPr>
      </w:pPr>
      <w:r w:rsidRPr="00BB15DD">
        <w:rPr>
          <w:rFonts w:ascii="Arial" w:hAnsi="Arial" w:cs="Arial"/>
          <w:sz w:val="24"/>
          <w:szCs w:val="24"/>
        </w:rPr>
        <w:t>Общие положения</w:t>
      </w:r>
    </w:p>
    <w:p w:rsidR="00045DDB" w:rsidRPr="00BB15DD" w:rsidRDefault="00045DDB" w:rsidP="00045DDB">
      <w:pPr>
        <w:pStyle w:val="ac"/>
        <w:outlineLvl w:val="0"/>
        <w:rPr>
          <w:rFonts w:ascii="Arial" w:hAnsi="Arial" w:cs="Arial"/>
          <w:sz w:val="24"/>
          <w:szCs w:val="24"/>
        </w:rPr>
      </w:pPr>
    </w:p>
    <w:p w:rsidR="00045DDB" w:rsidRPr="00BB15DD" w:rsidRDefault="00045DDB" w:rsidP="00045DDB">
      <w:pPr>
        <w:ind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BB15DD">
        <w:rPr>
          <w:rFonts w:ascii="Arial" w:hAnsi="Arial" w:cs="Arial"/>
          <w:sz w:val="24"/>
          <w:szCs w:val="24"/>
        </w:rPr>
        <w:t>1.1. </w:t>
      </w:r>
      <w:proofErr w:type="gramStart"/>
      <w:r w:rsidRPr="00BB15DD">
        <w:rPr>
          <w:rFonts w:ascii="Arial" w:hAnsi="Arial" w:cs="Arial"/>
          <w:sz w:val="24"/>
          <w:szCs w:val="24"/>
        </w:rPr>
        <w:t>Настоящий Порядок осуществления бюджетных полномочий главных администраторов доходов бюджетов муниципального образования Краснополянское сельское поселение (далее – Порядок и главный администратор доходов бюджетов) разработан в соответствии с Бюджетным кодексом Российской Федерации в целях повышения качества,  эффективности формирования и исполнения бюджета муниципального образования Краснополянское сельское поселение</w:t>
      </w:r>
      <w:r w:rsidRPr="00BB15DD">
        <w:rPr>
          <w:rFonts w:ascii="Arial" w:hAnsi="Arial" w:cs="Arial"/>
          <w:b/>
          <w:sz w:val="24"/>
          <w:szCs w:val="24"/>
        </w:rPr>
        <w:t xml:space="preserve"> </w:t>
      </w:r>
      <w:r w:rsidRPr="00BB15DD">
        <w:rPr>
          <w:rFonts w:ascii="Arial" w:hAnsi="Arial" w:cs="Arial"/>
          <w:sz w:val="24"/>
          <w:szCs w:val="24"/>
        </w:rPr>
        <w:t>(далее – бюджет муниципального образования),  регламентации деятельности главных администраторов доходов бюджетов, по осуществлению ими бюджетных полномочий, установленных Бюджетным</w:t>
      </w:r>
      <w:proofErr w:type="gramEnd"/>
      <w:r w:rsidRPr="00BB15DD">
        <w:rPr>
          <w:rFonts w:ascii="Arial" w:hAnsi="Arial" w:cs="Arial"/>
          <w:sz w:val="24"/>
          <w:szCs w:val="24"/>
        </w:rPr>
        <w:t xml:space="preserve">  кодексом Российской Федерации.</w:t>
      </w:r>
    </w:p>
    <w:p w:rsidR="00045DDB" w:rsidRPr="00BB15DD" w:rsidRDefault="00045DDB" w:rsidP="00045DDB">
      <w:pPr>
        <w:pStyle w:val="ac"/>
        <w:ind w:left="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BB15DD">
        <w:rPr>
          <w:rFonts w:ascii="Arial" w:hAnsi="Arial" w:cs="Arial"/>
          <w:sz w:val="24"/>
          <w:szCs w:val="24"/>
        </w:rPr>
        <w:t>1.2. Понятия и термины, используемые в настоящем Порядке, применяются в значении, установленном Бюджетным кодексом Российской Федерации.</w:t>
      </w:r>
    </w:p>
    <w:p w:rsidR="00045DDB" w:rsidRPr="00BB15DD" w:rsidRDefault="00045DDB" w:rsidP="00045DDB">
      <w:pPr>
        <w:pStyle w:val="ac"/>
        <w:ind w:left="0"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BB15DD">
        <w:rPr>
          <w:rFonts w:ascii="Arial" w:hAnsi="Arial" w:cs="Arial"/>
          <w:sz w:val="24"/>
          <w:szCs w:val="24"/>
        </w:rPr>
        <w:t>1.3. Главными администраторами доходов бюджетов являются органы местного самоуправления, имеющие в своем ведении администраторов и (или) являющиеся администраторами доходов бюджетов муниципального образования, устанавливаемые решением о бюджете на очередной финансовый год и плановый период.</w:t>
      </w:r>
    </w:p>
    <w:p w:rsidR="00045DDB" w:rsidRPr="00BB15DD" w:rsidRDefault="00045DDB" w:rsidP="00045DDB">
      <w:pPr>
        <w:pStyle w:val="ac"/>
        <w:ind w:left="0"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BB15DD">
        <w:rPr>
          <w:rFonts w:ascii="Arial" w:hAnsi="Arial" w:cs="Arial"/>
          <w:sz w:val="24"/>
          <w:szCs w:val="24"/>
        </w:rPr>
        <w:t>1.4. Бюджетные полномочия, установленные Бюджетным кодексом Российской Федерации, главные администраторы доходов бюджетов осуществляют в соответствии с настоящим Порядком.</w:t>
      </w:r>
    </w:p>
    <w:p w:rsidR="00045DDB" w:rsidRPr="00BB15DD" w:rsidRDefault="00045DDB" w:rsidP="00045DDB">
      <w:pPr>
        <w:pStyle w:val="ac"/>
        <w:ind w:left="709"/>
        <w:jc w:val="both"/>
        <w:outlineLvl w:val="0"/>
        <w:rPr>
          <w:rFonts w:ascii="Arial" w:hAnsi="Arial" w:cs="Arial"/>
          <w:sz w:val="24"/>
          <w:szCs w:val="24"/>
        </w:rPr>
      </w:pPr>
    </w:p>
    <w:p w:rsidR="00045DDB" w:rsidRPr="00BB15DD" w:rsidRDefault="00045DDB" w:rsidP="00045DDB">
      <w:pPr>
        <w:pStyle w:val="ac"/>
        <w:ind w:left="0"/>
        <w:jc w:val="center"/>
        <w:outlineLvl w:val="0"/>
        <w:rPr>
          <w:rFonts w:ascii="Arial" w:hAnsi="Arial" w:cs="Arial"/>
          <w:sz w:val="24"/>
          <w:szCs w:val="24"/>
        </w:rPr>
      </w:pPr>
      <w:r w:rsidRPr="00BB15DD">
        <w:rPr>
          <w:rFonts w:ascii="Arial" w:hAnsi="Arial" w:cs="Arial"/>
          <w:sz w:val="24"/>
          <w:szCs w:val="24"/>
        </w:rPr>
        <w:t>2. Бюджетные полномочия главного администратора доходов бюджетов и порядок их осуществления</w:t>
      </w:r>
    </w:p>
    <w:p w:rsidR="00045DDB" w:rsidRPr="00BB15DD" w:rsidRDefault="00045DDB" w:rsidP="00045DDB">
      <w:pPr>
        <w:pStyle w:val="ac"/>
        <w:ind w:left="709"/>
        <w:jc w:val="both"/>
        <w:outlineLvl w:val="0"/>
        <w:rPr>
          <w:rFonts w:ascii="Arial" w:hAnsi="Arial" w:cs="Arial"/>
          <w:sz w:val="24"/>
          <w:szCs w:val="24"/>
        </w:rPr>
      </w:pPr>
    </w:p>
    <w:p w:rsidR="00045DDB" w:rsidRPr="00BB15DD" w:rsidRDefault="00045DDB" w:rsidP="00045DDB">
      <w:pPr>
        <w:pStyle w:val="ac"/>
        <w:ind w:left="0"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BB15DD">
        <w:rPr>
          <w:rFonts w:ascii="Arial" w:hAnsi="Arial" w:cs="Arial"/>
          <w:sz w:val="24"/>
          <w:szCs w:val="24"/>
        </w:rPr>
        <w:t>2.1. Органы местного самоуправления в качестве главного администратора доходов бюджетов осуществляют следующие бюджетные полномочия:</w:t>
      </w:r>
    </w:p>
    <w:p w:rsidR="00045DDB" w:rsidRPr="00BB15DD" w:rsidRDefault="00045DDB" w:rsidP="00045DDB">
      <w:pPr>
        <w:pStyle w:val="ac"/>
        <w:tabs>
          <w:tab w:val="left" w:pos="709"/>
        </w:tabs>
        <w:ind w:left="0"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BB15DD">
        <w:rPr>
          <w:rFonts w:ascii="Arial" w:hAnsi="Arial" w:cs="Arial"/>
          <w:sz w:val="24"/>
          <w:szCs w:val="24"/>
        </w:rPr>
        <w:t>2.1.1. Формируют и утверждают перечень подведомственных ему администраторов доходов путем принятия правового акта, закрепляющего за ними доходные источники.</w:t>
      </w:r>
    </w:p>
    <w:p w:rsidR="00045DDB" w:rsidRPr="00BB15DD" w:rsidRDefault="00045DDB" w:rsidP="00045DDB">
      <w:pPr>
        <w:pStyle w:val="ac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B15DD">
        <w:rPr>
          <w:rFonts w:ascii="Arial" w:hAnsi="Arial" w:cs="Arial"/>
          <w:sz w:val="24"/>
          <w:szCs w:val="24"/>
        </w:rPr>
        <w:t>2.1.2. Представляют в Финансовое управление Администрации муниципального образования Байкаловский муниципальный район (далее – Финансовое управление) сведения и расчеты по администрируемым платежам, необходимые для составления проекта бюджета муниципального образования на очередной финансовый год и плановый период, внесения изменений в решения о бюджете муниципального образования в части администрируемых доходов.</w:t>
      </w:r>
    </w:p>
    <w:p w:rsidR="00045DDB" w:rsidRPr="00BB15DD" w:rsidRDefault="00045DDB" w:rsidP="00045DDB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B15DD">
        <w:rPr>
          <w:rFonts w:ascii="Arial" w:hAnsi="Arial" w:cs="Arial"/>
          <w:sz w:val="24"/>
          <w:szCs w:val="24"/>
        </w:rPr>
        <w:t xml:space="preserve">2.1.3. Предоставляют в Финансовое управление сведения о прогнозе поступлений по администрируемым платежам на очередной финансовый год и плановый период с помесячной разбивкой для составления и ведения кассового плана, уточненные сведения прогноза поступлений по администрируемым платежам. </w:t>
      </w:r>
    </w:p>
    <w:p w:rsidR="00045DDB" w:rsidRPr="00BB15DD" w:rsidRDefault="00045DDB" w:rsidP="00045DDB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B15DD">
        <w:rPr>
          <w:rFonts w:ascii="Arial" w:hAnsi="Arial" w:cs="Arial"/>
          <w:sz w:val="24"/>
          <w:szCs w:val="24"/>
        </w:rPr>
        <w:t xml:space="preserve">2.1.4. Формируют и предоставляют бюджетную отчетность в порядке, утвержденном Министерством финансов Российской Федерации и в сроки, устанавливаемые Финансовым управлением. Главный администратор доходов </w:t>
      </w:r>
      <w:r w:rsidRPr="00BB15DD">
        <w:rPr>
          <w:rFonts w:ascii="Arial" w:hAnsi="Arial" w:cs="Arial"/>
          <w:sz w:val="24"/>
          <w:szCs w:val="24"/>
        </w:rPr>
        <w:lastRenderedPageBreak/>
        <w:t>бюджетов несет ответственность за достоверность и своевременность предоставляемой бюджетной отчетности.</w:t>
      </w:r>
    </w:p>
    <w:p w:rsidR="00045DDB" w:rsidRPr="00BB15DD" w:rsidRDefault="00045DDB" w:rsidP="00045DDB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B15DD">
        <w:rPr>
          <w:rFonts w:ascii="Arial" w:hAnsi="Arial" w:cs="Arial"/>
          <w:sz w:val="24"/>
          <w:szCs w:val="24"/>
        </w:rPr>
        <w:t>2.1.5. Ведут реестр администрируемых доходов в программном комплексе СУФД-Портал в соответствии с порядком, установленным Управлением Федерального казначейства по Свердловской области.</w:t>
      </w:r>
    </w:p>
    <w:p w:rsidR="00045DDB" w:rsidRPr="00BB15DD" w:rsidRDefault="00045DDB" w:rsidP="00045DDB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B15DD">
        <w:rPr>
          <w:rFonts w:ascii="Arial" w:hAnsi="Arial" w:cs="Arial"/>
          <w:sz w:val="24"/>
          <w:szCs w:val="24"/>
        </w:rPr>
        <w:t>2.1.6. Утверждают методику прогнозирования поступлений доходов в бюджет муниципального образования в соответствии с общими требованиями к такой методике, установленными Правительством Российской Федерации.</w:t>
      </w:r>
    </w:p>
    <w:p w:rsidR="00045DDB" w:rsidRPr="00BB15DD" w:rsidRDefault="00045DDB" w:rsidP="00045DDB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B15DD">
        <w:rPr>
          <w:rFonts w:ascii="Arial" w:hAnsi="Arial" w:cs="Arial"/>
          <w:sz w:val="24"/>
          <w:szCs w:val="24"/>
        </w:rPr>
        <w:t>2.1.7. Осуществляют иные бюджетные полномочия, установленные Бюджетным кодексом Российской Федерации и принимаемыми в соответствии с ними муниципальными правовыми актами, регулирующими бюджетные правоотношения.</w:t>
      </w:r>
    </w:p>
    <w:p w:rsidR="00045DDB" w:rsidRPr="00BB15DD" w:rsidRDefault="00045DDB" w:rsidP="00045DDB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B15DD">
        <w:rPr>
          <w:rFonts w:ascii="Arial" w:hAnsi="Arial" w:cs="Arial"/>
          <w:sz w:val="24"/>
          <w:szCs w:val="24"/>
        </w:rPr>
        <w:t>2.1.8. В случае необходимости или отсутствия подведомственных главному администратору доходов бюджетов администраторов, главный администратор доходов бюджетов осуществляет функции администратора доходов бюджетов муниципального образования.</w:t>
      </w:r>
    </w:p>
    <w:p w:rsidR="00045DDB" w:rsidRPr="00BB15DD" w:rsidRDefault="00045DDB" w:rsidP="00045DDB">
      <w:pPr>
        <w:rPr>
          <w:rFonts w:ascii="Arial" w:hAnsi="Arial" w:cs="Arial"/>
          <w:sz w:val="24"/>
          <w:szCs w:val="24"/>
        </w:rPr>
      </w:pPr>
    </w:p>
    <w:p w:rsidR="00045DDB" w:rsidRPr="00BB15DD" w:rsidRDefault="00045DDB" w:rsidP="00045DDB">
      <w:pPr>
        <w:rPr>
          <w:rFonts w:ascii="Arial" w:hAnsi="Arial" w:cs="Arial"/>
          <w:sz w:val="24"/>
          <w:szCs w:val="24"/>
        </w:rPr>
      </w:pPr>
    </w:p>
    <w:p w:rsidR="00045DDB" w:rsidRPr="00BB15DD" w:rsidRDefault="00045DDB" w:rsidP="00045DDB">
      <w:pPr>
        <w:rPr>
          <w:rFonts w:ascii="Arial" w:hAnsi="Arial" w:cs="Arial"/>
          <w:sz w:val="24"/>
          <w:szCs w:val="24"/>
        </w:rPr>
      </w:pPr>
    </w:p>
    <w:p w:rsidR="00045DDB" w:rsidRPr="008B358D" w:rsidRDefault="00045DDB" w:rsidP="008B358D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B64C1" w:rsidRDefault="001B64C1">
      <w:pPr>
        <w:shd w:val="clear" w:color="auto" w:fill="FFFFFF"/>
        <w:tabs>
          <w:tab w:val="left" w:pos="6840"/>
        </w:tabs>
        <w:ind w:left="4478"/>
      </w:pPr>
    </w:p>
    <w:sectPr w:rsidR="001B64C1" w:rsidSect="001B64C1">
      <w:headerReference w:type="default" r:id="rId10"/>
      <w:pgSz w:w="11909" w:h="16834"/>
      <w:pgMar w:top="1440" w:right="528" w:bottom="720" w:left="172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17D" w:rsidRDefault="006B017D" w:rsidP="00D26D74">
      <w:r>
        <w:separator/>
      </w:r>
    </w:p>
  </w:endnote>
  <w:endnote w:type="continuationSeparator" w:id="0">
    <w:p w:rsidR="006B017D" w:rsidRDefault="006B017D" w:rsidP="00D2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17D" w:rsidRDefault="006B017D" w:rsidP="00D26D74">
      <w:r>
        <w:separator/>
      </w:r>
    </w:p>
  </w:footnote>
  <w:footnote w:type="continuationSeparator" w:id="0">
    <w:p w:rsidR="006B017D" w:rsidRDefault="006B017D" w:rsidP="00D26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D74" w:rsidRDefault="00D26D74">
    <w:pPr>
      <w:pStyle w:val="a3"/>
    </w:pPr>
  </w:p>
  <w:p w:rsidR="00D26D74" w:rsidRDefault="00D26D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1B5F"/>
    <w:multiLevelType w:val="singleLevel"/>
    <w:tmpl w:val="67F826F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>
    <w:nsid w:val="094964B1"/>
    <w:multiLevelType w:val="singleLevel"/>
    <w:tmpl w:val="58F2A456"/>
    <w:lvl w:ilvl="0">
      <w:start w:val="1"/>
      <w:numFmt w:val="decimal"/>
      <w:lvlText w:val="5.%1."/>
      <w:legacy w:legacy="1" w:legacySpace="0" w:legacyIndent="481"/>
      <w:lvlJc w:val="left"/>
      <w:rPr>
        <w:rFonts w:ascii="Times New Roman" w:hAnsi="Times New Roman" w:cs="Times New Roman" w:hint="default"/>
      </w:rPr>
    </w:lvl>
  </w:abstractNum>
  <w:abstractNum w:abstractNumId="2">
    <w:nsid w:val="16B42532"/>
    <w:multiLevelType w:val="singleLevel"/>
    <w:tmpl w:val="37DE88B2"/>
    <w:lvl w:ilvl="0">
      <w:start w:val="2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">
    <w:nsid w:val="412E378E"/>
    <w:multiLevelType w:val="singleLevel"/>
    <w:tmpl w:val="193A2440"/>
    <w:lvl w:ilvl="0">
      <w:start w:val="1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">
    <w:nsid w:val="69BD5465"/>
    <w:multiLevelType w:val="hybridMultilevel"/>
    <w:tmpl w:val="F6B07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83"/>
    <w:rsid w:val="00045DDB"/>
    <w:rsid w:val="000515D6"/>
    <w:rsid w:val="000908C0"/>
    <w:rsid w:val="000A3539"/>
    <w:rsid w:val="00110002"/>
    <w:rsid w:val="0016224C"/>
    <w:rsid w:val="001B64C1"/>
    <w:rsid w:val="00311651"/>
    <w:rsid w:val="00340A8B"/>
    <w:rsid w:val="003510F0"/>
    <w:rsid w:val="003B2108"/>
    <w:rsid w:val="004D7001"/>
    <w:rsid w:val="004E3066"/>
    <w:rsid w:val="005417AA"/>
    <w:rsid w:val="00571763"/>
    <w:rsid w:val="005C4C40"/>
    <w:rsid w:val="006254C8"/>
    <w:rsid w:val="006B017D"/>
    <w:rsid w:val="006B0EC1"/>
    <w:rsid w:val="006B63BB"/>
    <w:rsid w:val="0081274F"/>
    <w:rsid w:val="008606F6"/>
    <w:rsid w:val="00866238"/>
    <w:rsid w:val="008B358D"/>
    <w:rsid w:val="008C480E"/>
    <w:rsid w:val="00965148"/>
    <w:rsid w:val="00991128"/>
    <w:rsid w:val="009A5D92"/>
    <w:rsid w:val="009F22DD"/>
    <w:rsid w:val="00A006B4"/>
    <w:rsid w:val="00A3618B"/>
    <w:rsid w:val="00A87B20"/>
    <w:rsid w:val="00AA263A"/>
    <w:rsid w:val="00AB0F96"/>
    <w:rsid w:val="00AE6C72"/>
    <w:rsid w:val="00B0224B"/>
    <w:rsid w:val="00B41C85"/>
    <w:rsid w:val="00BA18B4"/>
    <w:rsid w:val="00CC66D3"/>
    <w:rsid w:val="00D26D74"/>
    <w:rsid w:val="00D94883"/>
    <w:rsid w:val="00DF6421"/>
    <w:rsid w:val="00E351C9"/>
    <w:rsid w:val="00E40471"/>
    <w:rsid w:val="00E71330"/>
    <w:rsid w:val="00E81CB7"/>
    <w:rsid w:val="00F146CC"/>
    <w:rsid w:val="00F9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C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6D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D26D7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26D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D26D74"/>
    <w:rPr>
      <w:rFonts w:ascii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E81CB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PlusNormal">
    <w:name w:val="ConsPlusNormal"/>
    <w:rsid w:val="000A35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rsid w:val="000A353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A3539"/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4C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4C4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045DDB"/>
    <w:pPr>
      <w:widowControl/>
      <w:suppressAutoHyphens/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C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6D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D26D7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26D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D26D74"/>
    <w:rPr>
      <w:rFonts w:ascii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E81CB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PlusNormal">
    <w:name w:val="ConsPlusNormal"/>
    <w:rsid w:val="000A35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rsid w:val="000A353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A3539"/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4C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4C4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045DDB"/>
    <w:pPr>
      <w:widowControl/>
      <w:suppressAutoHyphens/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D7688-7629-4286-89E1-F0B3C04D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4</cp:revision>
  <cp:lastPrinted>2019-01-15T10:55:00Z</cp:lastPrinted>
  <dcterms:created xsi:type="dcterms:W3CDTF">2019-01-15T10:54:00Z</dcterms:created>
  <dcterms:modified xsi:type="dcterms:W3CDTF">2024-09-24T04:48:00Z</dcterms:modified>
</cp:coreProperties>
</file>