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25" w:rsidRDefault="00355C25" w:rsidP="00355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821AF" w:rsidRDefault="00A821AF" w:rsidP="00DA7E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AF" w:rsidRPr="008B7297" w:rsidRDefault="00A821AF" w:rsidP="00DA7E8B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>Свердловская область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>Байкаловский район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B7297">
        <w:rPr>
          <w:rFonts w:ascii="Arial" w:hAnsi="Arial" w:cs="Arial"/>
          <w:b/>
          <w:color w:val="000000"/>
          <w:sz w:val="26"/>
          <w:szCs w:val="26"/>
        </w:rPr>
        <w:t>Постановление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>главы муниципального образования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color w:val="000000"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>Краснополянское сельское поселение</w:t>
      </w:r>
    </w:p>
    <w:p w:rsidR="00A821AF" w:rsidRPr="008B7297" w:rsidRDefault="00A821AF" w:rsidP="00DA7E8B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B7297">
        <w:rPr>
          <w:rFonts w:ascii="Arial" w:hAnsi="Arial" w:cs="Arial"/>
          <w:b/>
          <w:color w:val="000000"/>
          <w:sz w:val="26"/>
          <w:szCs w:val="26"/>
        </w:rPr>
        <w:t xml:space="preserve">от  </w:t>
      </w:r>
      <w:r w:rsidR="008902CC" w:rsidRPr="008B7297">
        <w:rPr>
          <w:rFonts w:ascii="Arial" w:hAnsi="Arial" w:cs="Arial"/>
          <w:b/>
          <w:color w:val="000000"/>
          <w:sz w:val="26"/>
          <w:szCs w:val="26"/>
        </w:rPr>
        <w:t>20.01.2016</w:t>
      </w:r>
      <w:r w:rsidRPr="008B7297">
        <w:rPr>
          <w:rFonts w:ascii="Arial" w:hAnsi="Arial" w:cs="Arial"/>
          <w:b/>
          <w:color w:val="000000"/>
          <w:sz w:val="26"/>
          <w:szCs w:val="26"/>
        </w:rPr>
        <w:t xml:space="preserve"> года  №  </w:t>
      </w:r>
      <w:r w:rsidR="008902CC" w:rsidRPr="008B7297">
        <w:rPr>
          <w:rFonts w:ascii="Arial" w:hAnsi="Arial" w:cs="Arial"/>
          <w:b/>
          <w:color w:val="000000"/>
          <w:sz w:val="26"/>
          <w:szCs w:val="26"/>
        </w:rPr>
        <w:t>11</w:t>
      </w:r>
    </w:p>
    <w:p w:rsidR="00A821AF" w:rsidRDefault="00A821AF" w:rsidP="00DA7E8B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B7297">
        <w:rPr>
          <w:rFonts w:ascii="Arial" w:hAnsi="Arial" w:cs="Arial"/>
          <w:b/>
          <w:color w:val="000000"/>
          <w:sz w:val="26"/>
          <w:szCs w:val="26"/>
        </w:rPr>
        <w:t>с. Краснополянское</w:t>
      </w:r>
    </w:p>
    <w:p w:rsidR="008B7297" w:rsidRPr="008B7297" w:rsidRDefault="008B7297" w:rsidP="008B7297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55C25" w:rsidRPr="008B7297" w:rsidRDefault="00355C25" w:rsidP="00355C2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B7297">
        <w:rPr>
          <w:rFonts w:ascii="Arial" w:hAnsi="Arial" w:cs="Arial"/>
          <w:b/>
          <w:sz w:val="26"/>
          <w:szCs w:val="26"/>
        </w:rPr>
        <w:t xml:space="preserve">Об утверждении Административного регламента  осуществления муниципального контроля соблюдения требований, установленных </w:t>
      </w:r>
      <w:hyperlink r:id="rId8" w:history="1">
        <w:r w:rsidRPr="008B7297">
          <w:rPr>
            <w:rStyle w:val="a3"/>
            <w:rFonts w:ascii="Arial" w:hAnsi="Arial" w:cs="Arial"/>
            <w:b/>
            <w:color w:val="auto"/>
            <w:sz w:val="26"/>
            <w:szCs w:val="26"/>
            <w:u w:val="none"/>
          </w:rPr>
          <w:t>Правилами</w:t>
        </w:r>
      </w:hyperlink>
      <w:r w:rsidRPr="008B7297">
        <w:rPr>
          <w:rFonts w:ascii="Arial" w:hAnsi="Arial" w:cs="Arial"/>
          <w:b/>
          <w:sz w:val="26"/>
          <w:szCs w:val="26"/>
        </w:rPr>
        <w:t xml:space="preserve"> благоустройства территории </w:t>
      </w:r>
      <w:r w:rsidR="009C256B" w:rsidRPr="008B7297">
        <w:rPr>
          <w:rFonts w:ascii="Arial" w:hAnsi="Arial" w:cs="Arial"/>
          <w:b/>
          <w:sz w:val="26"/>
          <w:szCs w:val="26"/>
        </w:rPr>
        <w:t xml:space="preserve">Краснополянского </w:t>
      </w:r>
      <w:r w:rsidR="00BD5AA0" w:rsidRPr="008B7297">
        <w:rPr>
          <w:rFonts w:ascii="Arial" w:hAnsi="Arial" w:cs="Arial"/>
          <w:b/>
          <w:sz w:val="26"/>
          <w:szCs w:val="26"/>
        </w:rPr>
        <w:t xml:space="preserve">сельского поселения </w:t>
      </w:r>
      <w:r w:rsidRPr="008B7297">
        <w:rPr>
          <w:rFonts w:ascii="Arial" w:hAnsi="Arial" w:cs="Arial"/>
          <w:b/>
          <w:sz w:val="26"/>
          <w:szCs w:val="26"/>
        </w:rPr>
        <w:t xml:space="preserve">в сфере благоустройства </w:t>
      </w:r>
    </w:p>
    <w:p w:rsidR="00355C25" w:rsidRPr="008B7297" w:rsidRDefault="00355C25" w:rsidP="00355C2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55C25" w:rsidRPr="008B7297" w:rsidRDefault="00355C25" w:rsidP="00355C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16</w:t>
        </w:r>
      </w:hyperlink>
      <w:r w:rsidRPr="008B7297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</w:t>
        </w:r>
      </w:hyperlink>
      <w:r w:rsidRPr="008B7297"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8-1</w:t>
        </w:r>
      </w:hyperlink>
      <w:r w:rsidRPr="008B729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8B729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39</w:t>
        </w:r>
      </w:hyperlink>
      <w:r w:rsidRPr="008B7297">
        <w:rPr>
          <w:rFonts w:ascii="Arial" w:hAnsi="Arial" w:cs="Arial"/>
          <w:sz w:val="24"/>
          <w:szCs w:val="24"/>
        </w:rPr>
        <w:t xml:space="preserve"> Устава </w:t>
      </w:r>
      <w:r w:rsidR="00FD63AC" w:rsidRPr="008B7297">
        <w:rPr>
          <w:rFonts w:ascii="Arial" w:hAnsi="Arial" w:cs="Arial"/>
          <w:sz w:val="24"/>
          <w:szCs w:val="24"/>
        </w:rPr>
        <w:t xml:space="preserve">Краснополянского </w:t>
      </w:r>
      <w:r w:rsidRPr="008B7297">
        <w:rPr>
          <w:rFonts w:ascii="Arial" w:hAnsi="Arial" w:cs="Arial"/>
          <w:sz w:val="24"/>
          <w:szCs w:val="24"/>
        </w:rPr>
        <w:t xml:space="preserve">сельского поселения, </w:t>
      </w:r>
      <w:hyperlink r:id="rId14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Порядком</w:t>
        </w:r>
      </w:hyperlink>
      <w:r w:rsidRPr="008B7297">
        <w:rPr>
          <w:rFonts w:ascii="Arial" w:hAnsi="Arial" w:cs="Arial"/>
          <w:sz w:val="24"/>
          <w:szCs w:val="24"/>
        </w:rPr>
        <w:t xml:space="preserve"> разработки и принятия административных регламентов осуществления муниципального контроля на территории Свердловской области, утвержденным Постановлением Правительства Свердловской области от 28 июня 2012 года N 703-ПП, </w:t>
      </w:r>
    </w:p>
    <w:p w:rsidR="00355C25" w:rsidRPr="008B7297" w:rsidRDefault="00355C25" w:rsidP="00355C2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>ПОСТАНОВЛЯЮ:</w:t>
      </w:r>
    </w:p>
    <w:p w:rsidR="00355C25" w:rsidRPr="008B7297" w:rsidRDefault="00355C25" w:rsidP="00355C2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55C25" w:rsidRPr="008B7297" w:rsidRDefault="00355C25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1. Утвердить прилагаемый Административный </w:t>
      </w:r>
      <w:hyperlink r:id="rId15" w:anchor="Par40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Pr="008B7297">
        <w:rPr>
          <w:rFonts w:ascii="Arial" w:hAnsi="Arial" w:cs="Arial"/>
          <w:sz w:val="24"/>
          <w:szCs w:val="24"/>
        </w:rPr>
        <w:t xml:space="preserve"> осуществления муниципального контроля соблюдения требований, установленных </w:t>
      </w:r>
      <w:hyperlink r:id="rId16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8B7297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8B7297">
        <w:rPr>
          <w:rFonts w:ascii="Arial" w:hAnsi="Arial" w:cs="Arial"/>
          <w:sz w:val="24"/>
          <w:szCs w:val="24"/>
        </w:rPr>
        <w:t xml:space="preserve">Краснополянского </w:t>
      </w:r>
      <w:r w:rsidRPr="008B7297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9C256B" w:rsidRPr="008B7297">
        <w:rPr>
          <w:rFonts w:ascii="Arial" w:hAnsi="Arial" w:cs="Arial"/>
          <w:sz w:val="24"/>
          <w:szCs w:val="24"/>
        </w:rPr>
        <w:t>Краснополянского</w:t>
      </w:r>
      <w:r w:rsidRPr="008B7297">
        <w:rPr>
          <w:rFonts w:ascii="Arial" w:hAnsi="Arial" w:cs="Arial"/>
          <w:sz w:val="24"/>
          <w:szCs w:val="24"/>
        </w:rPr>
        <w:t xml:space="preserve"> сельского поселения в сфере благоустройства (далее - Административный регламент)</w:t>
      </w:r>
    </w:p>
    <w:p w:rsidR="00355C25" w:rsidRPr="008B7297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2. Заместителю Главы Администрации муниципального образования </w:t>
      </w:r>
      <w:r w:rsidR="009C256B" w:rsidRPr="008B7297">
        <w:rPr>
          <w:rFonts w:ascii="Arial" w:hAnsi="Arial" w:cs="Arial"/>
          <w:sz w:val="24"/>
          <w:szCs w:val="24"/>
        </w:rPr>
        <w:t xml:space="preserve">Краснополянского </w:t>
      </w:r>
      <w:r w:rsidRPr="008B7297">
        <w:rPr>
          <w:rFonts w:ascii="Arial" w:hAnsi="Arial" w:cs="Arial"/>
          <w:sz w:val="24"/>
          <w:szCs w:val="24"/>
        </w:rPr>
        <w:t>сельского поселения по вопросам местного хозяйства и капитального строительства обеспечить:</w:t>
      </w:r>
    </w:p>
    <w:p w:rsidR="00355C25" w:rsidRPr="008B7297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1) исполнение Административного </w:t>
      </w:r>
      <w:hyperlink r:id="rId17" w:anchor="Par40" w:history="1">
        <w:r w:rsidRPr="008B72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регламента</w:t>
        </w:r>
      </w:hyperlink>
      <w:r w:rsidRPr="008B7297">
        <w:rPr>
          <w:rFonts w:ascii="Arial" w:hAnsi="Arial" w:cs="Arial"/>
          <w:sz w:val="24"/>
          <w:szCs w:val="24"/>
        </w:rPr>
        <w:t>;</w:t>
      </w:r>
    </w:p>
    <w:p w:rsidR="00355C25" w:rsidRPr="008B7297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2) организацию и проведение мониторинга эффективности муниципального контроля в соответствующей сфере деятельности на территории </w:t>
      </w:r>
      <w:r w:rsidR="009C256B" w:rsidRPr="008B7297">
        <w:rPr>
          <w:rFonts w:ascii="Arial" w:hAnsi="Arial" w:cs="Arial"/>
          <w:sz w:val="24"/>
          <w:szCs w:val="24"/>
        </w:rPr>
        <w:t xml:space="preserve">Краснополянского </w:t>
      </w:r>
      <w:r w:rsidRPr="008B7297">
        <w:rPr>
          <w:rFonts w:ascii="Arial" w:hAnsi="Arial" w:cs="Arial"/>
          <w:sz w:val="24"/>
          <w:szCs w:val="24"/>
        </w:rPr>
        <w:t>сельского поселения;</w:t>
      </w:r>
    </w:p>
    <w:p w:rsidR="00BD0DBB" w:rsidRPr="008B7297" w:rsidRDefault="00355C25" w:rsidP="00BD0DBB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3. </w:t>
      </w:r>
      <w:r w:rsidR="00BD0DBB" w:rsidRPr="008B7297">
        <w:rPr>
          <w:rFonts w:ascii="Arial" w:hAnsi="Arial" w:cs="Arial"/>
          <w:sz w:val="24"/>
          <w:szCs w:val="24"/>
        </w:rPr>
        <w:t>Опубликовать  Постановление в соответствии с Уставом Краснополянского сельского поселения</w:t>
      </w:r>
      <w:r w:rsidR="00BD0DBB" w:rsidRPr="008B7297">
        <w:rPr>
          <w:rFonts w:ascii="Arial" w:hAnsi="Arial" w:cs="Arial"/>
          <w:bCs/>
          <w:sz w:val="24"/>
          <w:szCs w:val="24"/>
        </w:rPr>
        <w:t>;</w:t>
      </w:r>
    </w:p>
    <w:p w:rsidR="00355C25" w:rsidRPr="008B7297" w:rsidRDefault="00BD0DBB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    </w:t>
      </w:r>
      <w:r w:rsidR="00355C25" w:rsidRPr="008B7297">
        <w:rPr>
          <w:rFonts w:ascii="Arial" w:hAnsi="Arial" w:cs="Arial"/>
          <w:sz w:val="24"/>
          <w:szCs w:val="24"/>
        </w:rPr>
        <w:t>4. Контроль за  исполнением настоящего постановления оставляю за собой.</w:t>
      </w:r>
    </w:p>
    <w:p w:rsidR="00355C25" w:rsidRPr="008B7297" w:rsidRDefault="00355C25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6F9" w:rsidRPr="008B7297" w:rsidRDefault="00FF36F9" w:rsidP="00FF3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Исполняющий обязанности главы </w:t>
      </w:r>
    </w:p>
    <w:p w:rsidR="00BD0DBB" w:rsidRPr="008B7297" w:rsidRDefault="00FF36F9" w:rsidP="00FF3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7297">
        <w:rPr>
          <w:rFonts w:ascii="Arial" w:hAnsi="Arial" w:cs="Arial"/>
          <w:sz w:val="24"/>
          <w:szCs w:val="24"/>
        </w:rPr>
        <w:t xml:space="preserve">Краснополянского сельского поселения            </w:t>
      </w:r>
      <w:r w:rsidRPr="008B7297">
        <w:rPr>
          <w:rFonts w:ascii="Arial" w:hAnsi="Arial" w:cs="Arial"/>
          <w:sz w:val="24"/>
          <w:szCs w:val="24"/>
        </w:rPr>
        <w:tab/>
      </w:r>
      <w:r w:rsidRPr="008B7297">
        <w:rPr>
          <w:rFonts w:ascii="Arial" w:hAnsi="Arial" w:cs="Arial"/>
          <w:sz w:val="24"/>
          <w:szCs w:val="24"/>
        </w:rPr>
        <w:tab/>
      </w:r>
      <w:r w:rsidRPr="008B7297">
        <w:rPr>
          <w:rFonts w:ascii="Arial" w:hAnsi="Arial" w:cs="Arial"/>
          <w:sz w:val="24"/>
          <w:szCs w:val="24"/>
        </w:rPr>
        <w:tab/>
        <w:t xml:space="preserve">       Л.А. Федотова </w:t>
      </w: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9C256B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C25" w:rsidRPr="00BD0DBB" w:rsidRDefault="00355C25" w:rsidP="00BD0DBB">
      <w:pPr>
        <w:tabs>
          <w:tab w:val="left" w:pos="56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Утвержден Постановлением </w:t>
      </w:r>
    </w:p>
    <w:p w:rsidR="00355C25" w:rsidRPr="00BD0DBB" w:rsidRDefault="00355C25" w:rsidP="00BD0DBB">
      <w:pPr>
        <w:tabs>
          <w:tab w:val="left" w:pos="5670"/>
        </w:tabs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ab/>
        <w:t>Главы МО</w:t>
      </w:r>
      <w:r w:rsidR="009C256B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55C25" w:rsidRPr="00BD0DBB" w:rsidRDefault="00FF36F9" w:rsidP="00BD0DBB">
      <w:pPr>
        <w:tabs>
          <w:tab w:val="left" w:pos="5670"/>
        </w:tabs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55C25" w:rsidRPr="00BD0DB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20.01.2016</w:t>
      </w:r>
      <w:r w:rsidR="00355C25" w:rsidRPr="00BD0DBB">
        <w:rPr>
          <w:rFonts w:ascii="Arial" w:hAnsi="Arial" w:cs="Arial"/>
          <w:sz w:val="24"/>
          <w:szCs w:val="24"/>
        </w:rPr>
        <w:t xml:space="preserve"> </w:t>
      </w:r>
      <w:r w:rsidR="001C199D" w:rsidRPr="00BD0DBB">
        <w:rPr>
          <w:rFonts w:ascii="Arial" w:hAnsi="Arial" w:cs="Arial"/>
          <w:sz w:val="24"/>
          <w:szCs w:val="24"/>
        </w:rPr>
        <w:t xml:space="preserve">  </w:t>
      </w:r>
      <w:r w:rsidR="00355C25" w:rsidRPr="00BD0DBB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>11</w:t>
      </w:r>
    </w:p>
    <w:p w:rsidR="00355C25" w:rsidRPr="00BD0DBB" w:rsidRDefault="00355C25" w:rsidP="00355C25">
      <w:pPr>
        <w:tabs>
          <w:tab w:val="left" w:pos="5670"/>
        </w:tabs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Par40"/>
      <w:bookmarkEnd w:id="1"/>
      <w:r w:rsidRPr="00BD0DBB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0DBB">
        <w:rPr>
          <w:rFonts w:ascii="Arial" w:hAnsi="Arial" w:cs="Arial"/>
          <w:bCs/>
          <w:sz w:val="24"/>
          <w:szCs w:val="24"/>
        </w:rPr>
        <w:t xml:space="preserve">ОСУЩЕСТВЛЕНИЯ МУНИЦИПАЛЬНОГО КОНТРОЛЯ В СФЕРЕ СОБЛЮДЕНИЯ ТРЕБОВАНИЙ, УСТАНОВЛЕННЫХ ПРАВИЛАМИ БЛАГОУСТРОЙСТВА ТЕРРИТОРИИ </w:t>
      </w:r>
      <w:r w:rsidR="001C199D" w:rsidRPr="00BD0DBB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bCs/>
          <w:sz w:val="24"/>
          <w:szCs w:val="24"/>
        </w:rPr>
        <w:t>СЕЛЬСКОГО ПОСЕЛЕНИЯ И ИНЫМИ МУНИЦИПАЛЬНЫМИ ПРАВОВЫМИ АКТАМИ</w:t>
      </w:r>
    </w:p>
    <w:p w:rsidR="00355C25" w:rsidRPr="00BD0DBB" w:rsidRDefault="001C199D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0DBB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="00355C25" w:rsidRPr="00BD0DBB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D0DBB">
        <w:rPr>
          <w:rFonts w:ascii="Arial" w:hAnsi="Arial" w:cs="Arial"/>
          <w:bCs/>
          <w:sz w:val="24"/>
          <w:szCs w:val="24"/>
        </w:rPr>
        <w:t>В СФЕРЕ БЛАГОУСТРОЙСТВА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8"/>
      <w:bookmarkEnd w:id="2"/>
      <w:r w:rsidRPr="00BD0DBB">
        <w:rPr>
          <w:rFonts w:ascii="Arial" w:hAnsi="Arial" w:cs="Arial"/>
          <w:sz w:val="24"/>
          <w:szCs w:val="24"/>
        </w:rPr>
        <w:t>Раздел I. ОБЩИЕ ПОЛОЖЕНИЯ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50"/>
      <w:bookmarkEnd w:id="3"/>
      <w:r w:rsidRPr="00BD0DBB">
        <w:rPr>
          <w:rFonts w:ascii="Arial" w:hAnsi="Arial" w:cs="Arial"/>
          <w:sz w:val="24"/>
          <w:szCs w:val="24"/>
        </w:rPr>
        <w:t>Подраздел 1. НАИМЕНОВАНИЕ ВИДА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1. Наименование вида муниципального контроля: "Муниципальный контроль соблюдения требований, установленных </w:t>
      </w:r>
      <w:hyperlink r:id="rId1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сфере благоустройства" (далее - муниципальный контроль).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Административный регламент осуществления муниципального контроля в сфере соблюдения требований, установленных </w:t>
      </w:r>
      <w:hyperlink r:id="rId1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в сфере благоустройства (далее - Административный регламент), определяет последовательность совершения административных процедур и отдельных действий при осуществлении муниципального контроля, порядок взаимодействия между специалистами Администрации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а также взаимодействия с государственными контрольными (надзорными) органами и иными организациями при осуществлении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55"/>
      <w:bookmarkEnd w:id="4"/>
      <w:r w:rsidRPr="00BD0DBB">
        <w:rPr>
          <w:rFonts w:ascii="Arial" w:hAnsi="Arial" w:cs="Arial"/>
          <w:sz w:val="24"/>
          <w:szCs w:val="24"/>
        </w:rPr>
        <w:t>Подраздел 2. НАИМЕНОВАНИЕ ОРГАНА,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ОСУЩЕСТВЛЯЮЩЕГО МУНИЦИПАЛЬНЫЙ КОНТРОЛЬ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2. Органом местного самоуправления муниципального образования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поселения, уполномоченным на осуществление муниципального контроля, является Администрация муниципального образования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(далее - Администрация, орган муниципального контроля).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Муниципальный контроль, предусмотренный настоящим Административным регламентом, от имени Администрации осуществляется непосредственно заместителем главы администрации муниципального образования 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по вопросам местного хозяйства и капитального строительства. В случаях и в порядке, определенных законодательством Российской Федерации, к проведению мероприятий в рамках осуществления муниципального контроля, предусмотренного настоящим Административным регламентом, привлекаются эксперты (экспертные организации).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Перечень должностных лиц Администрации, уполномоченных на осуществление муниципального контроля, утверждается распоряжением Администрации муниципального образования </w:t>
      </w:r>
      <w:r w:rsidR="007E184A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5" w:name="Par62"/>
      <w:bookmarkEnd w:id="5"/>
      <w:r w:rsidRPr="00BD0DBB">
        <w:rPr>
          <w:rFonts w:ascii="Arial" w:hAnsi="Arial" w:cs="Arial"/>
          <w:sz w:val="24"/>
          <w:szCs w:val="24"/>
        </w:rPr>
        <w:t>Подраздел 3. ПЕРЕЧЕНЬ НОРМАТИВНЫХ ПРАВОВЫХ АКТОВ,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РЕГУЛИРУЮЩИХ ОТНОШЕНИЯ, ВОЗНИКАЮЩИЕ В СВЯЗИ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 ОСУЩЕСТВЛЕНИЕМ МУНИЦИПАЛЬНОЙ ФУНКЦИИ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3. Муниципальный контроль осуществляется в соответствии со следующими нормативными правовыми актами, муниципальными правовыми актами: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Федеральный </w:t>
      </w:r>
      <w:hyperlink r:id="rId2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N 202, 08.10.2003);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Федеральный </w:t>
      </w:r>
      <w:hyperlink r:id="rId2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3) Федеральный </w:t>
      </w:r>
      <w:hyperlink r:id="rId2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от 2 мая 2006 года N 59-ФЗ "О порядке рассмотрения обращений граждан Российской Федерации" ("Собрание законодательства РФ", N 19, 08.05.2006, ст. 2060);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4) </w:t>
      </w:r>
      <w:hyperlink r:id="rId2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Pr="00BD0DBB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N 28, 12.07.2010, ст. 3706);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5) </w:t>
      </w:r>
      <w:hyperlink r:id="rId24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BD0DBB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85, 14.05.2009);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6) </w:t>
      </w:r>
      <w:hyperlink r:id="rId25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</w:t>
        </w:r>
      </w:hyperlink>
      <w:r w:rsidRPr="00BD0DBB">
        <w:rPr>
          <w:rFonts w:ascii="Arial" w:hAnsi="Arial" w:cs="Arial"/>
          <w:sz w:val="24"/>
          <w:szCs w:val="24"/>
        </w:rPr>
        <w:t xml:space="preserve"> Генерального прокурора Российской Федерации от 27 марта 2009 года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("Законность", N 5, 2009);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7) </w:t>
      </w:r>
      <w:hyperlink r:id="rId26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BD0DBB">
        <w:rPr>
          <w:rFonts w:ascii="Arial" w:hAnsi="Arial" w:cs="Arial"/>
          <w:sz w:val="24"/>
          <w:szCs w:val="24"/>
        </w:rPr>
        <w:t xml:space="preserve"> Свердловской области от 14 июня 2005 года N 52-ОЗ "Об административных правонарушениях на территории Свердловской области" ("Областная газета", N 170-171, 15.06.2005);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8) </w:t>
      </w:r>
      <w:hyperlink r:id="rId2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Pr="00BD0DBB">
        <w:rPr>
          <w:rFonts w:ascii="Arial" w:hAnsi="Arial" w:cs="Arial"/>
          <w:sz w:val="24"/>
          <w:szCs w:val="24"/>
        </w:rPr>
        <w:t xml:space="preserve"> Правительства Свердловской области от 28 июня 2012 года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 ("Собрание законодательства Свердловской области", 09.10.2012, N 6-11 (2012), ст. 1086);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9) </w:t>
      </w:r>
      <w:hyperlink r:id="rId2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Pr="00BD0DBB">
        <w:rPr>
          <w:rFonts w:ascii="Arial" w:hAnsi="Arial" w:cs="Arial"/>
          <w:sz w:val="24"/>
          <w:szCs w:val="24"/>
        </w:rPr>
        <w:t xml:space="preserve">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10) </w:t>
      </w:r>
      <w:hyperlink r:id="rId2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</w:t>
      </w:r>
      <w:r w:rsidRPr="00BD0DBB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81"/>
      <w:bookmarkEnd w:id="6"/>
      <w:r w:rsidRPr="00BD0DBB">
        <w:rPr>
          <w:rFonts w:ascii="Arial" w:hAnsi="Arial" w:cs="Arial"/>
          <w:sz w:val="24"/>
          <w:szCs w:val="24"/>
        </w:rPr>
        <w:t>Подраздел 4. ПРЕДМЕТ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4. Предметом муниципального контроля является проверка соблюдения юридическими лицами и индивидуальными предпринимателями требований, установленных </w:t>
      </w:r>
      <w:hyperlink r:id="rId3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="009C256B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и иными муниципальными правовыми актами </w:t>
      </w:r>
      <w:r w:rsidR="003622D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сфере благоустройства (далее также - требования, установленные муниципальными правовыми актами).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85"/>
      <w:bookmarkEnd w:id="7"/>
      <w:r w:rsidRPr="00BD0DBB">
        <w:rPr>
          <w:rFonts w:ascii="Arial" w:hAnsi="Arial" w:cs="Arial"/>
          <w:sz w:val="24"/>
          <w:szCs w:val="24"/>
        </w:rPr>
        <w:t>Подраздел 5. ПРАВА И ОБЯЗАННОСТИ ДОЛЖНОСТНЫХ ЛИЦ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ОРГАНА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5. Должностные лица органа муниципального контроля при проведении проверки обязаны: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3) проводить проверку на основании распоряжения Администрации </w:t>
      </w:r>
      <w:r w:rsidR="003622D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ее проведении в соответствии с ее назначением;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</w:t>
      </w:r>
      <w:r w:rsidR="003622DC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проверки и в случае, предусмотренном </w:t>
      </w:r>
      <w:hyperlink r:id="rId3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10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проведения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выполнять иные обязанности должностных лиц органа муниципального контроля, предусмотренные Федеральным законом.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8" w:name="Par95"/>
      <w:bookmarkEnd w:id="8"/>
      <w:r w:rsidRPr="00BD0DBB">
        <w:rPr>
          <w:rFonts w:ascii="Arial" w:hAnsi="Arial" w:cs="Arial"/>
          <w:sz w:val="24"/>
          <w:szCs w:val="24"/>
        </w:rPr>
        <w:t>Подраздел 6. ПРАВА И ОБЯЗАННОСТИ ЛИЦ, В ОТНОШЕНИИ КОТОРЫХ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ОСУЩЕСТВЛЯЕТСЯ МУНИЦИПАЛЬНЫЙ КОНТРОЛЬ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получать от должностных лиц Администрации информацию, которая относится к предмету проверки, и предоставление которой предусмотрено Федеральным </w:t>
      </w:r>
      <w:hyperlink r:id="rId3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5) осуществлять иные права, предусмотренные Федеральным </w:t>
      </w:r>
      <w:hyperlink r:id="rId3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7. Руководители, иные должностные лица юридического лица, индивидуальные предприниматели, уполномоченные представители юридического лица и индивидуального предпринимателя, обязаны обеспечить доступ на территорию юридического лица, индивидуального предпринимателя, физического лица должностным лицам, проводящим выездную проверку и участвующим в такой проверке экспертам, представителям экспертных организаций.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9" w:name="Par107"/>
      <w:bookmarkEnd w:id="9"/>
      <w:r w:rsidRPr="00BD0DBB">
        <w:rPr>
          <w:rFonts w:ascii="Arial" w:hAnsi="Arial" w:cs="Arial"/>
          <w:sz w:val="24"/>
          <w:szCs w:val="24"/>
        </w:rPr>
        <w:t>Подраздел 7. ИСЧЕРПЫВАЮЩИЙ ПЕРЕЧЕНЬ ВИДОВ ДОКУМЕНТОВ,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КОТОРЫЕ МОГУТ БЫТЬ ИСТРЕБОВАНЫ ОТ ЛИЦ, В ОТНОШЕНИИ КОТОРЫХ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ОСУЩЕСТВЛЯЕТСЯ МУНИЦИПАЛЬНЫЙ КОНТРОЛЬ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9. При осуществлении муниципального контроля у юридических лиц, ин</w:t>
      </w:r>
      <w:r w:rsidR="003622DC" w:rsidRPr="00BD0DBB">
        <w:rPr>
          <w:rFonts w:ascii="Arial" w:hAnsi="Arial" w:cs="Arial"/>
          <w:sz w:val="24"/>
          <w:szCs w:val="24"/>
        </w:rPr>
        <w:t xml:space="preserve">дивидуального предпринимателя </w:t>
      </w:r>
      <w:r w:rsidRPr="00BD0DBB">
        <w:rPr>
          <w:rFonts w:ascii="Arial" w:hAnsi="Arial" w:cs="Arial"/>
          <w:sz w:val="24"/>
          <w:szCs w:val="24"/>
        </w:rPr>
        <w:t>требуются: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документы, удостоверяющие личность и полномочия руководителя, иного должностного лица или уполномоченного представителя юридического лица, индивидуального предпринимателя;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документы, подтверждающие право юридического лица, индивидуального предпринимателя на объекты, являющиеся предметом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документы, подтверждающие право юридического лица, индивидуального предпринимателя либо дающие разрешение юридическому лицу, индивидуальному предпринимателю на осуществление данного вида деятельности, выполнение работ, оказание услуг;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4) документы, наличие которых у юридического лица, индивидуального предпринимателя предусмотрено муниципальными правовыми актами </w:t>
      </w:r>
      <w:r w:rsidR="003622DC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сфере благоустройства.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0" w:name="Par117"/>
      <w:bookmarkEnd w:id="10"/>
      <w:r w:rsidRPr="00BD0DBB">
        <w:rPr>
          <w:rFonts w:ascii="Arial" w:hAnsi="Arial" w:cs="Arial"/>
          <w:sz w:val="24"/>
          <w:szCs w:val="24"/>
        </w:rPr>
        <w:t>Подраздел 8. ОПИСАНИЕ РЕЗУЛЬТАТА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10. Результатом осуществления муниципального контроля, предусмотренного настоящим Административным регламентом, является </w:t>
      </w:r>
      <w:hyperlink r:id="rId34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акт</w:t>
        </w:r>
      </w:hyperlink>
      <w:r w:rsidRPr="00BD0DBB">
        <w:rPr>
          <w:rFonts w:ascii="Arial" w:hAnsi="Arial" w:cs="Arial"/>
          <w:sz w:val="24"/>
          <w:szCs w:val="24"/>
        </w:rPr>
        <w:t xml:space="preserve"> проверки при осуществлении муниципального контроля в сфере благоустройства (далее - акт проверки), составляемый по форме, утвержденной Приказом Министерства экономического развития Российской Федерации от 30 апреля 2009 года N 141. При этом акт проверки должен содержать сведения, предусмотренные </w:t>
      </w:r>
      <w:hyperlink r:id="rId35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16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121"/>
      <w:bookmarkEnd w:id="11"/>
      <w:r w:rsidRPr="00BD0DBB">
        <w:rPr>
          <w:rFonts w:ascii="Arial" w:hAnsi="Arial" w:cs="Arial"/>
          <w:sz w:val="24"/>
          <w:szCs w:val="24"/>
        </w:rPr>
        <w:t>11. При обнаружении в ходе осуществления муниципального контроля, предусмотренного настоящим Административным регламентом, нарушений требований муниципальных правовых актов результатом исполнения муниципальной функции также является: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выдача лицу, в отношении которого осуществлялась проверка, обязательного для выполнения предписания об устранении нарушений, выявленных при осуществлении муниципального контроля в сфере благоустройства (далее - предписание),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 Форма </w:t>
      </w:r>
      <w:hyperlink r:id="rId36" w:anchor="Par46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предписания</w:t>
        </w:r>
      </w:hyperlink>
      <w:r w:rsidRPr="00BD0DBB">
        <w:rPr>
          <w:rFonts w:ascii="Arial" w:hAnsi="Arial" w:cs="Arial"/>
          <w:sz w:val="24"/>
          <w:szCs w:val="24"/>
        </w:rPr>
        <w:t xml:space="preserve"> установлена Приложением N 2 к настоящему Административному регламенту;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направление в установленном порядке информации: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а) в органы государственного контроля (надзора) в соответствии с их компетенцией - о нарушениях субъектами проверки требований нормативных правовых актов Российской Федерации, Свердловской области;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б) в органы внутренних дел, органы прокуратуры - о нарушениях, содержащих признаки преступлений в соответствии с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129"/>
      <w:bookmarkEnd w:id="12"/>
      <w:r w:rsidRPr="00BD0DBB">
        <w:rPr>
          <w:rFonts w:ascii="Arial" w:hAnsi="Arial" w:cs="Arial"/>
          <w:sz w:val="24"/>
          <w:szCs w:val="24"/>
        </w:rPr>
        <w:t>Раздел II. ТРЕБОВАНИЯ К ПОРЯДКУ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132"/>
      <w:bookmarkEnd w:id="13"/>
      <w:r w:rsidRPr="00BD0DBB">
        <w:rPr>
          <w:rFonts w:ascii="Arial" w:hAnsi="Arial" w:cs="Arial"/>
          <w:sz w:val="24"/>
          <w:szCs w:val="24"/>
        </w:rPr>
        <w:t>Подраздел 1. ПОРЯДОК ИНФОРМИРОВАНИЯ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ОБ ОСУЩЕСТВЛЕНИИ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12. Настоящий Административный регламент, сведения об адресах и контактных телефонах должностных лиц Администрации, уполномоченных на осуществление муниципального контроля, ежегодный план проведения плановых проверок при осуществлении муниципального контроля,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в сети Интернет (</w:t>
      </w:r>
      <w:hyperlink r:id="rId37" w:history="1">
        <w:r w:rsidR="00D4651F" w:rsidRPr="00BD0DBB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Pr="00BD0DBB">
        <w:rPr>
          <w:rFonts w:ascii="Arial" w:hAnsi="Arial" w:cs="Arial"/>
          <w:sz w:val="24"/>
          <w:szCs w:val="24"/>
        </w:rPr>
        <w:t>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13. Сведения о муниципальной функции по осуществлению муниципального контроля, предусмотренные </w:t>
      </w:r>
      <w:hyperlink r:id="rId3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Pr="00BD0DBB">
        <w:rPr>
          <w:rFonts w:ascii="Arial" w:hAnsi="Arial" w:cs="Arial"/>
          <w:sz w:val="24"/>
          <w:szCs w:val="24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года N 861, и </w:t>
      </w:r>
      <w:hyperlink r:id="rId3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Pr="00BD0DBB">
        <w:rPr>
          <w:rFonts w:ascii="Arial" w:hAnsi="Arial" w:cs="Arial"/>
          <w:sz w:val="24"/>
          <w:szCs w:val="24"/>
        </w:rPr>
        <w:t xml:space="preserve"> о региональной государственной информационной системе "Реестр государственных и муниципальных услуг (функций) Свердловской области", утвержденным Постановлением Правительства Свердловской области от 19 января 2012 года N 17-ПП, размещаются в федеральной государственной информационной системе "Единый портал государственных и муниципальных услуг (функций)" (http://gosuslugi.ru) и в региональной государственной информационной системе "Портал государственных и муниципальных услуг (функций) Свердловской области" (http://66.gosuslugi.ru/pgu).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Соответствующие сведения могут быть получены заинтересованными лицами с использованием указанных государственных информационных систем.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14. Местонахождение органа муниципального контроля: Свердловская область, Байкаловский район, село</w:t>
      </w:r>
      <w:r w:rsidR="00FA358F" w:rsidRPr="00BD0DBB">
        <w:rPr>
          <w:rFonts w:ascii="Arial" w:hAnsi="Arial" w:cs="Arial"/>
          <w:sz w:val="24"/>
          <w:szCs w:val="24"/>
        </w:rPr>
        <w:t xml:space="preserve"> </w:t>
      </w:r>
      <w:r w:rsidR="007E184A" w:rsidRPr="00BD0DBB">
        <w:rPr>
          <w:rFonts w:ascii="Arial" w:hAnsi="Arial" w:cs="Arial"/>
          <w:sz w:val="24"/>
          <w:szCs w:val="24"/>
        </w:rPr>
        <w:t>Краснополянское, улица</w:t>
      </w:r>
      <w:r w:rsidR="00FA358F" w:rsidRPr="00BD0DBB">
        <w:rPr>
          <w:rFonts w:ascii="Arial" w:hAnsi="Arial" w:cs="Arial"/>
          <w:sz w:val="24"/>
          <w:szCs w:val="24"/>
        </w:rPr>
        <w:t xml:space="preserve"> Советская</w:t>
      </w:r>
      <w:r w:rsidR="007E184A" w:rsidRPr="00BD0DBB">
        <w:rPr>
          <w:rFonts w:ascii="Arial" w:hAnsi="Arial" w:cs="Arial"/>
          <w:sz w:val="24"/>
          <w:szCs w:val="24"/>
        </w:rPr>
        <w:t>, дом 26</w:t>
      </w:r>
      <w:r w:rsidR="00FA358F" w:rsidRPr="00BD0DBB">
        <w:rPr>
          <w:rFonts w:ascii="Arial" w:hAnsi="Arial" w:cs="Arial"/>
          <w:sz w:val="24"/>
          <w:szCs w:val="24"/>
        </w:rPr>
        <w:t>. Контактные телефоны: (34362) 9-33-23, 9-33-68</w:t>
      </w:r>
      <w:r w:rsidRPr="00BD0DBB">
        <w:rPr>
          <w:rFonts w:ascii="Arial" w:hAnsi="Arial" w:cs="Arial"/>
          <w:sz w:val="24"/>
          <w:szCs w:val="24"/>
        </w:rPr>
        <w:t xml:space="preserve">. Адрес электронной почты: </w:t>
      </w:r>
      <w:hyperlink r:id="rId40" w:history="1"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Kras</w:t>
        </w:r>
        <w:r w:rsidR="00FA358F" w:rsidRPr="00BD0DBB">
          <w:rPr>
            <w:rStyle w:val="a3"/>
            <w:rFonts w:ascii="Arial" w:hAnsi="Arial" w:cs="Arial"/>
            <w:sz w:val="24"/>
            <w:szCs w:val="24"/>
          </w:rPr>
          <w:t>-</w:t>
        </w:r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posel</w:t>
        </w:r>
        <w:r w:rsidR="00FA358F" w:rsidRPr="00BD0DBB">
          <w:rPr>
            <w:rStyle w:val="a3"/>
            <w:rFonts w:ascii="Arial" w:hAnsi="Arial" w:cs="Arial"/>
            <w:sz w:val="24"/>
            <w:szCs w:val="24"/>
          </w:rPr>
          <w:t>@</w:t>
        </w:r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FA358F" w:rsidRPr="00BD0DBB">
          <w:rPr>
            <w:rStyle w:val="a3"/>
            <w:rFonts w:ascii="Arial" w:hAnsi="Arial" w:cs="Arial"/>
            <w:sz w:val="24"/>
            <w:szCs w:val="24"/>
          </w:rPr>
          <w:t>.</w:t>
        </w:r>
        <w:r w:rsidR="00FA358F" w:rsidRPr="00BD0DB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FA358F" w:rsidRPr="00BD0DBB">
        <w:rPr>
          <w:rFonts w:ascii="Arial" w:hAnsi="Arial" w:cs="Arial"/>
          <w:sz w:val="24"/>
          <w:szCs w:val="24"/>
        </w:rPr>
        <w:t xml:space="preserve"> </w:t>
      </w:r>
      <w:r w:rsidRPr="00BD0DBB">
        <w:rPr>
          <w:rFonts w:ascii="Arial" w:hAnsi="Arial" w:cs="Arial"/>
          <w:sz w:val="24"/>
          <w:szCs w:val="24"/>
        </w:rPr>
        <w:t>Режим работы органа муниципального контроля: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понедельник - четверг: 08.00 часов- 14.00 часов;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пятница: не приемный день;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перерыв на обед: с 12.00 часов до 13.00 часов;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суббота, воскресенье - выходные дни.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15. На информационных стендах в доступных для ознакомления местах и на официальном сайте Администрации в сети Интернет размещается следующая информация: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режим работы Администрации;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сведения о реквизитах нормативных правовых актов, муниципальных нормативных правовых актов, регулирующих осуществление муниципального контроля, предусмотренного настоящим Административным регламентом;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порядок получения консультаций по вопросу осуществления муниципального контроля, предусмотренного настоящим Административным регламентом;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порядок обжалования результатов осуществления муниципального контроля, предусмотренного настоящим Административным регламентом, действий или бездействия должностных лиц Администрации, осуществляющих муниципальный контроль.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16. По вопросам проведения проверок консультация может быть получена путем непосредственного обращения в орган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17. Информация (консультации (справки)) по вопросам осуществления муниципального контроля, предусмотренного настоящим Административным регламентом, предоставляется уполномоченными на осуществление муниципального контроля должностными лицами Администрации, как в устной, так и в письменной форме в течение всего срока осуществления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При ответах на обращения, в том числе телефонные, указанные должностные лица подробно и в вежливой (корректной) форме информируют обратившихся по интересующим их вопросам.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Справочные телефоны для консультаций и получения информации:</w:t>
      </w:r>
      <w:r w:rsidR="00FA358F" w:rsidRPr="00BD0DBB">
        <w:rPr>
          <w:rFonts w:ascii="Arial" w:hAnsi="Arial" w:cs="Arial"/>
          <w:sz w:val="24"/>
          <w:szCs w:val="24"/>
        </w:rPr>
        <w:t xml:space="preserve"> 9-33-23, 9-33-68.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18. При предоставлении информации (консультаций (справок)) по вопросам осуществления муниципального контроля, предусмотренного настоящим Административным регламентом, должен предоставляться следующий обязательный перечень сведений в отношении процедур осуществления муниципального контроля: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входящие номера, под которыми зарегистрированы в системе делопроизводства Администрации обращения граждан и иные документы, связанные с указанными обращениями;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решения по конкретным обращениям граждан и сведения о прилагающихся к ним материалах;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сведения о реквизитах нормативных правовых актов, муниципальных нормативных правовых актов, регулирующих осуществление муниципального контроля (наименование, номер, дата принятия);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место размещения на официальном сайте Администрации в сети Интернет справочных материалов по вопросам соблюдения требований, являющихся предметом муниципального контроля (в случае размещения на официальном сайте указанных материалов).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19. Индивидуальное устное информирование по вопросам осуществления муниципального контроля, предусмотренного настоящим Административным регламентом, осуществляется должностными лицами при обращении граждан за информацией лично или по телефону.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Индивидуальное письменное информирование по вопросам осуществления муниципального контроля, предусмотренного настоящим Административным регламентом, осуществляется путем направления ответов в письменном виде, электронной почтой либо через официальный сайт Администрации в зависимости от способа обращения гражданина за информацией или способа доставки ответа, указанного в письменном обращении гражданина, в порядке и сроки, установленные Федеральным </w:t>
      </w:r>
      <w:hyperlink r:id="rId4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20. Публичное устное информирование по вопросам осуществления муниципального контроля, предусмотренного настоящим Административным регламентом, осуществляется посредством привлечения средств массовой информации.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Публичное письменное информирование по вопросам осуществления муниципального контроля, предусмотренного настоящим Административным регламентом, осуществляется путем опубликования соответствующих информационных материалов в средствах массовой информации и (или) размещения их в сети Интернет.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21. Муниципальный контроль, предусмотренный настоящим Административным регламентом, осуществляется без взимания платы с лица, в отношении которого проводятся мероприятия по контролю.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164"/>
      <w:bookmarkEnd w:id="14"/>
      <w:r w:rsidRPr="00BD0DBB">
        <w:rPr>
          <w:rFonts w:ascii="Arial" w:hAnsi="Arial" w:cs="Arial"/>
          <w:sz w:val="24"/>
          <w:szCs w:val="24"/>
        </w:rPr>
        <w:t>Подраздел 2. ПЕРИОДИЧНОСТЬ И СРОК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22. Периодичность осуществления муниципального контроля, предусмотренного настоящим Административным регламентом, определяется ежегодным планом проведения плановых проверок при осуществлении муниципального контроля (с учетом требований, установленных </w:t>
      </w:r>
      <w:hyperlink r:id="rId4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Проведение плановых и внеплановых проверок при осуществлении муниципального контроля, предусмотренного настоящим Административным регламентом, осуществляется с соблюдением сроков, установленных </w:t>
      </w:r>
      <w:hyperlink r:id="rId4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5" w:name="Par170"/>
      <w:bookmarkEnd w:id="15"/>
      <w:r w:rsidRPr="00BD0DBB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АДМИНИСТРАТИВНЫХ ПРОЦЕДУР (ДЕЙСТВИЙ), ТРЕБОВАНИЯ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 ПОРЯДКУ ИХ ВЫПОЛНЕНИЯ, В ТОМ ЧИСЛЕ ОСОБЕННОСТИ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ВЫПОЛНЕНИЯ АДМИНИСТРАТИВНЫХ ПРОЦЕДУР (ДЕЙСТВИЙ)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 ЭЛЕКТРОННОЙ ФОРМЕ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23. Осуществление муниципального контроля, предусмотренного настоящим Административным регламентом, включает в себя следующие административные процедуры: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принятие решения о проведении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организация проведения плановой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организация проведения внеплановой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документарная проверка;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выездная проверка;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6) оформление результатов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7) особенности выполнения административных процедур (действий) в электронной форме.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24. </w:t>
      </w:r>
      <w:hyperlink r:id="rId44" w:anchor="Par37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Блок-схемы</w:t>
        </w:r>
      </w:hyperlink>
      <w:r w:rsidRPr="00BD0DBB">
        <w:rPr>
          <w:rFonts w:ascii="Arial" w:hAnsi="Arial" w:cs="Arial"/>
          <w:sz w:val="24"/>
          <w:szCs w:val="24"/>
        </w:rPr>
        <w:t xml:space="preserve"> осуществления муниципального контроля установлены Приложением N 1 к настоящему Административному регламенту.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6" w:name="Par186"/>
      <w:bookmarkEnd w:id="16"/>
      <w:r w:rsidRPr="00BD0DBB">
        <w:rPr>
          <w:rFonts w:ascii="Arial" w:hAnsi="Arial" w:cs="Arial"/>
          <w:sz w:val="24"/>
          <w:szCs w:val="24"/>
        </w:rPr>
        <w:t>Подраздел 1. ПРИНЯТИЕ РЕШЕНИЯ О ПРОВЕДЕНИИ ПРОВЕРКИ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25. Муниципальный контроль осуществляется в форме плановых и внеплановых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При осуществлении муниципального контроля проводятся проверки выполнения юридическими лицами или индивидуальными предпринимателями требований, установленных муниципальными правовыми актами.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Задачей муниципального контроля является обеспечение соблюдения юридическими лицами и индивидуальными предпринимателями требований, установленных муниципальными правовыми актами в сфере благоустройства.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Проверки проводятся в отношении юридических лиц и индивидуальных предпринимателей.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26. В случае проведения плановой или внеплановой проверки при осуществлении муниципального контроля специалист Администрации осуществляет в течение одного рабочего дня подготовку проекта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27. Проект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о проведении проверки направляется для согласования Главе Администрации (лицу, исполняющему обязанности Главы Администрации).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28. Плановые или внеплановые проверки осуществляются должностными лицами Администрации в составе не менее двух человек на основании распоряж</w:t>
      </w:r>
      <w:r w:rsidR="00BD5AA0">
        <w:rPr>
          <w:rFonts w:ascii="Arial" w:hAnsi="Arial" w:cs="Arial"/>
          <w:sz w:val="24"/>
          <w:szCs w:val="24"/>
        </w:rPr>
        <w:t>ения Администрации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7" w:name="Par196"/>
      <w:bookmarkEnd w:id="17"/>
      <w:r w:rsidRPr="00BD0DBB">
        <w:rPr>
          <w:rFonts w:ascii="Arial" w:hAnsi="Arial" w:cs="Arial"/>
          <w:sz w:val="24"/>
          <w:szCs w:val="24"/>
        </w:rPr>
        <w:t>Подраздел 2. ОРГАНИЗАЦИЯ ПРОВЕДЕНИЯ ПЛАНОВОЙ ПРОВЕРКИ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29. В случае проведения плановой проверки при осуществлении муниципального контроля специалист Администрации осуществляет в течение одного рабочего дня подготовку проекта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30. Проект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 согласовывается в порядке, установленном Регламентом работы Администрации</w:t>
      </w:r>
      <w:r w:rsidR="00FA358F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и направляется для подписания Главе Администрации</w:t>
      </w:r>
      <w:r w:rsidR="00FA358F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(заместителю Главы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уполномоченному на подписание соответствующих распоряжений).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31. Плановые проверки осуществляются должностными лицами Администрации в составе не менее двух человек на основании распоряжения Администрации</w:t>
      </w:r>
      <w:r w:rsidR="00FA358F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32. Плановые проверки проводятся на основании разрабатываемых должностными лицами Администрации ежегодных планов проведения плановых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Ежегодный план проведения плановых проверок в отношении юридических лиц и индивидуальных предпринимателей утверждается Главой Администрации.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в отношении юридических лиц и индивидуальных предпринимателей утверждается по форме и в порядке, которые установлены </w:t>
      </w:r>
      <w:hyperlink r:id="rId45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Pr="00BD0DBB">
        <w:rPr>
          <w:rFonts w:ascii="Arial" w:hAnsi="Arial" w:cs="Arial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 При этом ежегодный план проведения плановых проверок в отношении юридических лиц и индивидуальных предпринимателей должен содержать сведения, предусмотренные </w:t>
      </w:r>
      <w:hyperlink r:id="rId46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4 статьи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Указанные планы доводятся до сведения заинтересованных лиц посредством их размещения на официальном сайте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сети Интернет. Планы также могут быть опубликованы в печатном средстве массовой информации, предназначенном для официального опубликования муниципальных правовых актов, либо доведены до сведения заинтересованных лиц иным доступным способом.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В сроки и в порядке, которые установлены </w:t>
      </w:r>
      <w:hyperlink r:id="rId4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294-ФЗ, проект ежегодного плана проведения плановых проверок (в отношении юридических лиц и индивидуальных предпринимателей) направляется органом муниципального контроля в соответствующий орган прокуратуры для рассмотрения проекта плана на предмет законности включения в него объектов муниципального контроля, согласования проекта плана и внесения органом прокуратуры органу муниципального контроля предложений о проведении совместных плановых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33. О проведении плановой проверки уполномоченный специалист Администрации уведомляет юридическое лицо или индивидуального предпринимателя не позднее чем в течение трех рабочих дней до начала ее проведения посредством направления копии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 и о начале проведения плановой проверки заказным почтовым отправлением с уведомлением о вручении или иным доступным способом (посредством факсимильной связи, путем вручения лично под роспись).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8" w:name="Par208"/>
      <w:bookmarkEnd w:id="18"/>
      <w:r w:rsidRPr="00BD0DBB">
        <w:rPr>
          <w:rFonts w:ascii="Arial" w:hAnsi="Arial" w:cs="Arial"/>
          <w:sz w:val="24"/>
          <w:szCs w:val="24"/>
        </w:rPr>
        <w:t>Подраздел 3. ОРГАНИЗАЦИЯ ПРОВЕДЕНИЯ ВНЕПЛАНОВОЙ ПРОВЕРКИ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210"/>
      <w:bookmarkEnd w:id="19"/>
      <w:r w:rsidRPr="00BD0DBB">
        <w:rPr>
          <w:rFonts w:ascii="Arial" w:hAnsi="Arial" w:cs="Arial"/>
          <w:sz w:val="24"/>
          <w:szCs w:val="24"/>
        </w:rPr>
        <w:t>34. Основаниями для проведения внеплановой проверки являются: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органом муниципального контроля предписания об устранении выявленных нарушений;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2) поступление в Администрацию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213"/>
      <w:bookmarkEnd w:id="20"/>
      <w:r w:rsidRPr="00BD0DBB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ar214"/>
      <w:bookmarkEnd w:id="21"/>
      <w:r w:rsidRPr="00BD0DBB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35.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hyperlink r:id="rId48" w:anchor="Par21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36. Внеплановая выездная проверка юридических лиц, индивидуальных предпринимателей может быть проведена Комитетом по основаниям, указанным в </w:t>
      </w:r>
      <w:hyperlink r:id="rId49" w:anchor="Par21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частях «а»</w:t>
        </w:r>
      </w:hyperlink>
      <w:r w:rsidRPr="00BD0DBB">
        <w:rPr>
          <w:rFonts w:ascii="Arial" w:hAnsi="Arial" w:cs="Arial"/>
          <w:sz w:val="24"/>
          <w:szCs w:val="24"/>
        </w:rPr>
        <w:t xml:space="preserve"> и «б» настоящего Административного регламента,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В день подписания распоряжения Администрации </w:t>
      </w:r>
      <w:r w:rsidR="00FA358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юридических лиц, индивидуальных предпринимателей заявление о согласовании проведения внеплановой выездной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37. К заявлению о согласовании проведения внеплановой выездной проверки прилагаются следующие документы: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копия распоряжения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документы, подтверждающие наличие оснований для проведения проверки при осуществлении муниципального контроля: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копии обращений, заявлений граждан, юридических лиц или индивидуальных предпринимателей;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копии информации от органов государственной власти или органов местного самоуправления;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сведения из средств массовой информации (копия соответствующей публикации печатного издания, интернет-источников и другие документы);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копии иных имеющихся документов, послуживших основанием для проведения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38.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поселения, в момент совершения таких нарушений в связи с необходимостью принятия неотложных мер Администрация 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39.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сроки, установленные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2" w:name="Par234"/>
      <w:bookmarkEnd w:id="22"/>
      <w:r w:rsidRPr="00BD0DBB">
        <w:rPr>
          <w:rFonts w:ascii="Arial" w:hAnsi="Arial" w:cs="Arial"/>
          <w:sz w:val="24"/>
          <w:szCs w:val="24"/>
        </w:rPr>
        <w:t>Подраздел 4. ДОКУМЕНТАРНАЯ ПРОВЕРКА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40. В случае организации документарной проверки (плановой или внеплановой) такая проверка проводится по месту нахождения Комитета.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ar237"/>
      <w:bookmarkEnd w:id="23"/>
      <w:r w:rsidRPr="00BD0DBB">
        <w:rPr>
          <w:rFonts w:ascii="Arial" w:hAnsi="Arial" w:cs="Arial"/>
          <w:sz w:val="24"/>
          <w:szCs w:val="24"/>
        </w:rPr>
        <w:t>41.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его организационно-правовую форму, права и обязанности, документы, используемые при осуществлении его деятельности и связанные с исполнением им требований в сфере благоустройства.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ar238"/>
      <w:bookmarkEnd w:id="24"/>
      <w:r w:rsidRPr="00BD0DBB">
        <w:rPr>
          <w:rFonts w:ascii="Arial" w:hAnsi="Arial" w:cs="Arial"/>
          <w:sz w:val="24"/>
          <w:szCs w:val="24"/>
        </w:rPr>
        <w:t>42. В процессе проведения документарной проверки должностными лицами Администрации в первую очередь проверяются документы у проверяемого юридического лица, индивидуального предпринимателя, в отношении которого проводится проверка, в сфере благоустройства, в том числе акты предыдущих проверок, материалы рассмотренных дел об административных правонарушениях и иные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43. В случае если достоверность сведений, содержащихся в документах, перечисленных в </w:t>
      </w:r>
      <w:hyperlink r:id="rId50" w:anchor="Par237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41</w:t>
        </w:r>
      </w:hyperlink>
      <w:r w:rsidRPr="00BD0DBB">
        <w:rPr>
          <w:rFonts w:ascii="Arial" w:hAnsi="Arial" w:cs="Arial"/>
          <w:sz w:val="24"/>
          <w:szCs w:val="24"/>
        </w:rPr>
        <w:t xml:space="preserve">, </w:t>
      </w:r>
      <w:hyperlink r:id="rId51" w:anchor="Par23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42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регламента, вызывает обоснованные сомнения, либо эти сведения не позволяют оценить исполнение проверяемым юридическим лицом, индивидуальным предпринимателем требований в сфере благоустройства Администрацией направляется в адрес проверяемого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копия распоряжения Администрации</w:t>
      </w:r>
      <w:r w:rsidR="00A14F03" w:rsidRPr="00BD0DBB">
        <w:rPr>
          <w:rFonts w:ascii="Arial" w:hAnsi="Arial" w:cs="Arial"/>
          <w:sz w:val="24"/>
          <w:szCs w:val="24"/>
        </w:rPr>
        <w:t xml:space="preserve"> Краснополянского</w:t>
      </w:r>
      <w:r w:rsidRPr="00BD0DBB">
        <w:rPr>
          <w:rFonts w:ascii="Arial" w:hAnsi="Arial" w:cs="Arial"/>
          <w:sz w:val="24"/>
          <w:szCs w:val="24"/>
        </w:rPr>
        <w:t xml:space="preserve"> сельского поселения о проведении документарной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44. В течение десяти рабочих дней со дня получения мотивированного запроса проверяемое юридическое лицо, индивидуальный предприниматель обязан направить в Администрацию указанные в запросе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Указанные в запросе документы представляются в виде копий, заверенных печатью (при ее наличии).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45. 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ar243"/>
      <w:bookmarkEnd w:id="25"/>
      <w:r w:rsidRPr="00BD0DBB">
        <w:rPr>
          <w:rFonts w:ascii="Arial" w:hAnsi="Arial" w:cs="Arial"/>
          <w:sz w:val="24"/>
          <w:szCs w:val="24"/>
        </w:rPr>
        <w:t>46. В случае если в ходе документарной проверки выявлены ошибки и (или) противоречия в представленных проверяемым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документах и (или) полученным в ходе проверки, информация об этом направляется проверяемому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47. Проверяемое юридическое лицо, индивидуальный предприниматель, представляющий в Администрацию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r:id="rId52" w:anchor="Par24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46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 сведений, вправе представить дополнительно в Администрацию документы, подтверждающие достоверность ранее представленных документов.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48. Должностные лица Администрации, проводящие документарную проверку, обязаны рассмотреть представленные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благоустройства, Администрация вправе провести выездную проверку.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49. При проведении документарной проверки должностные лица Администрации не вправе требовать у проверяемого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этими должностными лицами от иных органов государственного контроля (надзора), органов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6" w:name="Par248"/>
      <w:bookmarkEnd w:id="26"/>
      <w:r w:rsidRPr="00BD0DBB">
        <w:rPr>
          <w:rFonts w:ascii="Arial" w:hAnsi="Arial" w:cs="Arial"/>
          <w:sz w:val="24"/>
          <w:szCs w:val="24"/>
        </w:rPr>
        <w:t>Подраздел 5. ВЫЕЗДНАЯ ПРОВЕРКА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50.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предпринимателя, требованиям муниципальных правовых актов в сфере благоустройства без проведения соответствующих мероприятий по контролю.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51. В случае организации выездной проверки (плановой или внеплановой) такая проверка проводится по месту нахождения проверяемого юридического лица, индивидуального предпринимателя, месту осуществления его деятельности и (или) по месту фактического осуществления его деятельности.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52. Предметом выездной проверки являются содержащиеся в документах юридического лица, индивидуального предпринимателя сведения об используемых указанными лицами при осуществлении деятельности территорий, зданий, строений, сооружений и принимаемые ими меры по исполнению требований, установленных муниципальными правовыми актами.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53. Выездная проверка начинается с посещения должностными лицами Администрации, проводящими проверку, юридического лица, индивидуального предпринимателя, руководителя, иного должностного лица или уполномоченного представителя юридического лица, индивидуального предпринимателя для представления, последующего ознакомления его с целями, задачами, основаниями проведения выездной проверки, видами и объемами контрольных мероприятий, сроками и условиями проведения проверки, с предъявлением служебного удостоверения, представлением для ознакомления распоряжения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о проведении выездной проверки. Оговаривается порядок, характер и сроки выездной проверки, необходимые для этого материалы и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54.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5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 части 2 статьи 10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N 294-ФЗ, уполномоченный специалист Администрации уведомляет юридическое лицо, индивидуального предпринимателя не менее чем за двадцать четыре часа до начала ее проведения любым доступным способом.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55. Руководитель, иное должностное лицо или уполномоченный представитель юридического лица, индивидуальный предприниматель (его уполномоченный представитель), обязаны обеспечить доступ проводящих выездную проверку должностных лиц Администрации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56. В процессе проведения выездной проверки должностные лица Администрации изучают документацию, представленную проверяемым юридическим лицом, индивидуальным предпринимателем, оценивают соблюдение требований муниципальных правовых актов в сфере благоустройства. Предварительно или в процессе выездной проверки должностные лица Администрации запрашивают у проверяемого юридического лица, индивидуального предпринимателя необходимые справки и разъяснения должностных лиц и ответственных исполнителей.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57. Результатом указанной административной процедуры является установление факта отсутствия либо наличия нарушения требований, установленных муниципальными правовыми актами, факта исполнения либо неисполнения предписания об устранении ранее выявленных нарушений.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лицом, уполномоченным на проведение проверки, журнала учета проверок, предоставленного юридическим лицом (индивидуальным предпринимателем).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7" w:name="Par260"/>
      <w:bookmarkEnd w:id="27"/>
      <w:r w:rsidRPr="00BD0DBB">
        <w:rPr>
          <w:rFonts w:ascii="Arial" w:hAnsi="Arial" w:cs="Arial"/>
          <w:sz w:val="24"/>
          <w:szCs w:val="24"/>
        </w:rPr>
        <w:t>Подраздел 6. ОФОРМЛЕНИЕ РЕЗУЛЬТАТОВ ПРОВЕДЕНИЯ ПРОВЕРОК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58. По результатам проведения проверки должностными лицами Администрации составляется акт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59. </w:t>
      </w:r>
      <w:hyperlink r:id="rId54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Акт</w:t>
        </w:r>
      </w:hyperlink>
      <w:r w:rsidRPr="00BD0DBB">
        <w:rPr>
          <w:rFonts w:ascii="Arial" w:hAnsi="Arial" w:cs="Arial"/>
          <w:sz w:val="24"/>
          <w:szCs w:val="24"/>
        </w:rPr>
        <w:t xml:space="preserve"> проверки составляется по форме, утвержденной Приказом Министерства экономического развития Российской Федерации от 30 апреля 2009 года N 141.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60. К акту проверки прилагаются объяснения лиц, на которых возлагается ответственность за нарушение требований нормативных правовых актов, предписания об устранении нарушений и иные связанные с результатами проверки документы.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61. Акт проверки оформляется непосредственно после ее завершения в трех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руководителю, его уполномоченному представителю под расписку об ознакомлении либо об отказе в ознакомлении с актом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В случае отсутствия юридического лица, индивидуального предпринимателя, руководителя, иного должностного лица или уполномоченного представителя проверяемого юридического лица,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вручении, которое приобщается к экземпляру акта проведения проверки, хранящемуся в деле о проведении проверки, указанном в </w:t>
      </w:r>
      <w:hyperlink r:id="rId55" w:anchor="Par286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71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(надзора) для принятия соответствующего решения по проведенной проверке. Третий экземпляр акта с копиями приложений хранится в Комитете.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62.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проведения проверки составляется в срок, не превышающий трех рабочих дней после завершения мероприятий по контролю, и вручается юридическому лицу, индивидуального предпринимателя, руководителю, иному должностному лицу или уполномоченному представителю юридического лица, индивидуального предпринимателя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63. Копия акта внеплановой выездной проверки направляется в орган прокуратуры, которым принято решение о согласовании проведения указанной проверки, в течение пяти рабочих дней со дня составления акта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64. Результаты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65. В случае выявления при проведении проверки нарушений Администрация обязана осуществить в пределах своих полномочий действия, указанные в </w:t>
      </w:r>
      <w:hyperlink r:id="rId56" w:anchor="Par12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 (обеспечить осуществление соответствующих действий), - в зависимости от вида выявленного нарушения.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66. </w:t>
      </w:r>
      <w:hyperlink r:id="rId57" w:anchor="Par468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Предписание</w:t>
        </w:r>
      </w:hyperlink>
      <w:r w:rsidRPr="00BD0DBB">
        <w:rPr>
          <w:rFonts w:ascii="Arial" w:hAnsi="Arial" w:cs="Arial"/>
          <w:sz w:val="24"/>
          <w:szCs w:val="24"/>
        </w:rPr>
        <w:t xml:space="preserve"> об устранении нарушений, выявленных при осуществлении муниципального контроля, указанное в </w:t>
      </w:r>
      <w:hyperlink r:id="rId58" w:anchor="Par12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BD0DBB">
        <w:rPr>
          <w:rFonts w:ascii="Arial" w:hAnsi="Arial" w:cs="Arial"/>
          <w:sz w:val="24"/>
          <w:szCs w:val="24"/>
        </w:rPr>
        <w:t xml:space="preserve"> настоящего Административного регламента, выдается по форме, установленной Приложением N 2 к настоящему Административному регламенту, и содержит следующие положения: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дата и место составления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дата и номер акта проверки, на основании которого выдается предписание;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фамилия, имя, отчество и должность должностного лица Администрации, выдавшего предписание;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наименование проверяемого юридического лица или фамилия, имя и отчество для индивидуальных предпринимателей, а также фамилия, имя, отчество и должность руководителя, иного должностного лица или уполномоченного представителя юридического лица, индивидуального предпринимателя, присутствовавших при проведении проверки;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ссылка на положения законов и (или) иных нормативных правовых актов, являющиеся основаниями для вынесения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6) перечень мероприятий, которые должны быть проведены проверяемым юридическим лицом, индивидуальным предпринимателем в целях выполнения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7) срок выполнения предписания;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8) должность, фамилия и инициалы, подпись должностного лица Администрации, выдавшего предписание;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9) сведения о вручении копии предписания юридическому лицу, индивидуальному предпринимателю, руководителю, уполномоченному представителю юридического лица, индивидуального предпринимателя, их подписи, расшифровка подписей, дата вручения либо отметка об отправлении предписания почтой.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67. Предписание считается выполненным, если выполнены все пункты предписания. Выполнение предписания подтверждается отчетом или результатом внеплановой проверки.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68. В случае выявления при проведении проверок нарушений, содержащих признаки преступления, материалы о результатах проведения проверок незамедлительно направляются Администрацией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соответствующий орган внутренних дел.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69. В случае если в ходе проверки стало известно, что хозяйственная или иная деятельность, являющаяся объектом проведения проверки, связана с нарушениями требований законодательства, вопросы выявления, пресечения и предотвращения которых не относятся к полномочиям Администрации, Администрация направляет информацию о таких нарушениях в соответствующие уполномоченные органы государственной власти Российской Федерации или Свердловской области.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70. Во всех случаях выявления нарушений результаты проведения проверок незамедлительно направляются Администрацией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 в соответствующий территориальный орган прокуратуры с пометкой "Для сведения".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ar286"/>
      <w:bookmarkEnd w:id="28"/>
      <w:r w:rsidRPr="00BD0DBB">
        <w:rPr>
          <w:rFonts w:ascii="Arial" w:hAnsi="Arial" w:cs="Arial"/>
          <w:sz w:val="24"/>
          <w:szCs w:val="24"/>
        </w:rPr>
        <w:t>71. Акт проверки, а также прилагаемые к нему документы (материалы) составляют дело о проведении проверки при осуществлении муниципального контроля (далее - дело). Дело хранится в Администрации в течение трех лет, а по истечении срока хранения подлежит уничтожению в установленном порядке с составлением акта об уничтожении.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72. Администрация ведет учет проведенных проверок, информация о которых заносится в журнал учета мероприятий по муниципальному контролю. Форма и порядок ведения журнала учета мероприятий по муниципальному контролю устанавливаются постановлением Администрации.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9" w:name="Par289"/>
      <w:bookmarkEnd w:id="29"/>
      <w:r w:rsidRPr="00BD0DBB">
        <w:rPr>
          <w:rFonts w:ascii="Arial" w:hAnsi="Arial" w:cs="Arial"/>
          <w:sz w:val="24"/>
          <w:szCs w:val="24"/>
        </w:rPr>
        <w:t>Подраздел 7. ОСОБЕННОСТИ ВЫПОЛНЕНИЯ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АДМИНИСТРАТИВНЫХ ПРОЦЕДУР (ДЕЙСТВИЙ) В ЭЛЕКТРОННОЙ ФОРМЕ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73. В электронной форме административные процедуры (действия) по осуществлению муниципального контроля, предусмотренного настоящим Административным регламентом, не осуществляются.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0" w:name="Par294"/>
      <w:bookmarkEnd w:id="30"/>
      <w:r w:rsidRPr="00BD0DBB">
        <w:rPr>
          <w:rFonts w:ascii="Arial" w:hAnsi="Arial" w:cs="Arial"/>
          <w:sz w:val="24"/>
          <w:szCs w:val="24"/>
        </w:rPr>
        <w:t>Раздел IV. ПОРЯДОК И ФОРМЫ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ЗА ОСУЩЕСТВЛЕНИЕМ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1" w:name="Par297"/>
      <w:bookmarkEnd w:id="31"/>
      <w:r w:rsidRPr="00BD0DBB">
        <w:rPr>
          <w:rFonts w:ascii="Arial" w:hAnsi="Arial" w:cs="Arial"/>
          <w:sz w:val="24"/>
          <w:szCs w:val="24"/>
        </w:rPr>
        <w:t>Подраздел 1. ПОРЯДОК ОСУЩЕСТВЛЕНИЯ ТЕКУЩЕГО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ЗА СОБЛЮДЕНИЕМ И ИСПОЛНЕНИЕМ ОРГАНОМ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ПОЛОЖЕНИЙ РЕГЛАМЕНТА И ИНЫХ НОРМАТИВНЫХ ПРАВОВЫХ АКТОВ,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УСТАНАВЛИВАЮЩИХ ТРЕБОВАНИЯ К ОСУЩЕСТВЛЕНИЮ МУНИЦИПАЛЬНОГО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КОНТРОЛЯ, А ТАКЖЕ ЗА ПРИНЯТИЕМ ИМИ РЕШЕНИЙ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74. Текущий контроль надлежащего исполнения служебных обязанностей при проведении проверок, соблюдения процедур проведения проверок (далее - текущий контроль) осуществляется Главой Администрации.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Текущий контроль осуществляется путем проверок соблюдения и исполнения специалистами (должностными лицами) Администрации положений настоящего Административного регламента, нормативных правовых актов Российской Федерации и Свердловской области.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2" w:name="Par306"/>
      <w:bookmarkEnd w:id="32"/>
      <w:r w:rsidRPr="00BD0DBB">
        <w:rPr>
          <w:rFonts w:ascii="Arial" w:hAnsi="Arial" w:cs="Arial"/>
          <w:sz w:val="24"/>
          <w:szCs w:val="24"/>
        </w:rPr>
        <w:t>Подраздел 2. ПОРЯДОК И ПЕРИОДИЧНОСТЬ ОСУЩЕСТВЛЕНИЯ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ПЛАНОВЫХ И ВНЕПЛАНОВЫХ ПРОВЕРОК ПОЛНОТЫ И ЭФФЕКТИВНОСТИ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ОСУЩЕСТВЛЕНИЯ МУНИЦИПАЛЬНОГО КОНТРОЛЯ, В ТОМ ЧИСЛЕ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ПОРЯДОК И ФОРМЫ КОНТРОЛЯ ЗА ПОЛНОТОЙ И ЭФФЕКТИВНОСТЬЮ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ОСУЩЕСТВЛЕНИЯ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75. Проверки могут быть плановыми (осуществляться на основании годовых планов работы Администрации)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76. О мерах, принятых в отношении виновных в нарушении законодательства Российской Федерации или Свердловской области, положений настоящего Административного регламента, специалистов (должностных лиц), Администрация в течение 15 дней со дня принятия таких мер сообщает в письменной форме юридическому лицу, индивидуальному предпринимателю, права и (или) законные интересы которых нарушены, и от которого поступило обращение о нарушении его прав и (или) законных интересов.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3" w:name="Par315"/>
      <w:bookmarkEnd w:id="33"/>
      <w:r w:rsidRPr="00BD0DBB">
        <w:rPr>
          <w:rFonts w:ascii="Arial" w:hAnsi="Arial" w:cs="Arial"/>
          <w:sz w:val="24"/>
          <w:szCs w:val="24"/>
        </w:rPr>
        <w:t>Подраздел 3. ОТВЕТСТВЕННОСТЬ ДОЛЖНОСТНЫХ ЛИЦ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ОРГАНА МУНИЦИПАЛЬНОГО КОНТРОЛЯ ЗА РЕШЕНИЯ И ДЕЙСТВИЯ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(БЕЗДЕЙСТВИЕ), ПРИНИМАЕМЫЕ (ОСУЩЕСТВЛЯЕМЫЕ) ИМИ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В ХОДЕ ОСУЩЕСТВЛЕНИЯ МУНИЦИПАЛЬНОГО КОНТРОЛЯ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77. Специалисты (должностные лица) Администрации несут дисциплинарную,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проведении проверок, нарушения законодательства Российской Федерации и (или) Свердловской области, допущенные при проведении проверок.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34" w:name="Par322"/>
      <w:bookmarkEnd w:id="34"/>
      <w:r w:rsidRPr="00BD0DBB">
        <w:rPr>
          <w:rFonts w:ascii="Arial" w:hAnsi="Arial" w:cs="Arial"/>
          <w:sz w:val="24"/>
          <w:szCs w:val="24"/>
        </w:rPr>
        <w:t>Подраздел 4. ПОРЯДОК И ФОРМЫ КОНТРОЛЯ ЗА ОСУЩЕСТВЛЕНИЕМ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КОНТРОЛЯ, В ТОМ ЧИСЛЕ СО СТОРОНЫ ГРАЖДАН,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ЮРИДИЧЕСКИХ ЛИЦ И ИНДИВИДУАЛЬНЫХ ПРЕДПРИНИМАТЕЛЕЙ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78. Контроль за осуществлением муниципального контроля граждане и (или) их объединения, юридические лица и индивидуальные предприниматели и (или) их объединения осуществляют посредством: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направления Главе Администрации либо в иные органы (в том числе в государственные надзорные и контролирующие органы) обращений по вопросам, касающимся осуществления муниципального контроля, соблюдения прав и законных интересов юридических лиц и индивидуальных предпринимателей;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инициирования проведения проверок соблюдения порядка осуществления муниципального контроля;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осуществления иных прав, предусмотренных законодательством Российской Федерации и (или) Свердловской области.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5" w:name="Par331"/>
      <w:bookmarkEnd w:id="35"/>
      <w:r w:rsidRPr="00BD0DBB">
        <w:rPr>
          <w:rFonts w:ascii="Arial" w:hAnsi="Arial" w:cs="Arial"/>
          <w:sz w:val="24"/>
          <w:szCs w:val="24"/>
        </w:rPr>
        <w:t>Раздел V. ДОСУДЕБНЫЙ (ВНЕСУДЕБНЫЙ) ПОРЯДОК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ОБЖАЛОВАНИЯ РЕШЕНИЙ И ДЕЙСТВИЙ (БЕЗДЕЙСТВИЯ) ОРГАНА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МУНИЦИПАЛЬНОГО КОНТРОЛЯ, А ТАКЖЕ ЕГО ДОЛЖНОСТНЫХ ЛИЦ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79. Заинтересованные лица вправе обжаловать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контроля, в досудебном (внесудебном) порядке.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80. Предметом досудебного (внесудебного) обжалования являются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81. Рассмотрение жалобы может быть приостановлено в случае направления запроса, предусмотренного </w:t>
      </w:r>
      <w:hyperlink r:id="rId59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10</w:t>
        </w:r>
      </w:hyperlink>
      <w:r w:rsidRPr="00BD0DBB">
        <w:rPr>
          <w:rFonts w:ascii="Arial" w:hAnsi="Arial" w:cs="Arial"/>
          <w:sz w:val="24"/>
          <w:szCs w:val="24"/>
        </w:rPr>
        <w:t xml:space="preserve"> Федерального закона "О порядке рассмотрения обращений граждан Российской Федерации". В случае направления указанного запроса Глава Администрации вправе продлить срок рассмотрения жалобы не более чем на 30 дней, уведомив о продлении срока ее рассмотрения заинтересованное лицо.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Ответ на жалобу не дается в случаях, предусмотренных Федеральным </w:t>
      </w:r>
      <w:hyperlink r:id="rId60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82. Основанием для начала процедуры досудебного (внесудебного) обжалования является обращение заинтересованного лица к должностному лицу, уполномоченному на рассмотрение жалобы, с жалобой лично (устно) или направление указанному должностному лицу письменной жалобы (далее - письменная жалоба). В подтверждение своих доводов заинтересованное лицо вправе приложить к письменной жалобе необходимые документы и материалы либо их копии.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Устное обращение с жалобой допускается в ходе личного приема. Личный прием проводится в соответствии с графиком личного приема должностного лица, которому адресована жалоба. Письменная жалоба, принятая в ходе личного приема, подлежит регистрации и рассмотрению в порядке и в сроки, установленные Федеральным </w:t>
      </w:r>
      <w:hyperlink r:id="rId61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83.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84. Заинтересованные лица вправе обжаловать решения и действия (бездействие):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1) должностных лиц Администрации </w:t>
      </w:r>
      <w:r w:rsidR="00A14F03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 xml:space="preserve">сельского поселения .непосредственно осуществляющих муниципальный контроль – Главе Администрации муниципального образования  </w:t>
      </w:r>
      <w:r w:rsidR="00D40A5F" w:rsidRPr="00BD0DBB">
        <w:rPr>
          <w:rFonts w:ascii="Arial" w:hAnsi="Arial" w:cs="Arial"/>
          <w:sz w:val="24"/>
          <w:szCs w:val="24"/>
        </w:rPr>
        <w:t xml:space="preserve">Краснополянского </w:t>
      </w:r>
      <w:r w:rsidRPr="00BD0DBB">
        <w:rPr>
          <w:rFonts w:ascii="Arial" w:hAnsi="Arial" w:cs="Arial"/>
          <w:sz w:val="24"/>
          <w:szCs w:val="24"/>
        </w:rPr>
        <w:t>сельского поселения;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85. Жалоба подлежит регистрации и рассмотрению в сроки, установленные Федеральным </w:t>
      </w:r>
      <w:hyperlink r:id="rId62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86. Результатом досудебного (внесудебного) обжалования является принятие должностным лицом, уполномоченным на рассмотрение жалобы, одного из следующих решений: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об удовлетворении жалобы, в том числе в форме отмены принятого решения, прекращения действий (бездействия), а также в иных формах;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об отказе в удовлетворении жалобы.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87. При удовлетворении жалобы должностное лицо, уполномоченное на ее рассмотрение, принимает исчерпывающие меры по устранению выявленных нарушений.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88. Решение по результатам рассмотрения жалобы принимается в письменной форме.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89.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90. В ответе о результатах рассмотрения жалобы указываются: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1) фамилия, имя, отчество и наименование должности должностного лица, решение и действия (бездействие) которого обжалуются;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2) фамилия, имя, отчество (последнее - при наличии) или наименование заявителя;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3) основания для принятия решения по жалобе;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4) принятое по жалобе решение;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5) в случае если жалоба признана обоснованной - сроки устранения выявленных нарушений;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6) сведения о порядке обжалования принятого по жалобе решения.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91. Ответ о результатах рассмотрения жалобы подписывается уполномоченным на рассмотрение жалобы должностным лицом с указанием его фамилии, инициалов и наименования должности.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 xml:space="preserve">92. Иные вопросы, связанные с порядком подачи и рассмотрения жалобы в досудебном (внесудебном) порядке, не урегулированные настоящим Административным регламентом, регулируются Федеральным </w:t>
      </w:r>
      <w:hyperlink r:id="rId63" w:history="1">
        <w:r w:rsidRPr="00BD0DB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D0DB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0DBB">
        <w:rPr>
          <w:rFonts w:ascii="Arial" w:hAnsi="Arial" w:cs="Arial"/>
          <w:sz w:val="24"/>
          <w:szCs w:val="24"/>
        </w:rPr>
        <w:t>93. Заинтересованные лица вправе обжаловать решения и действия (бездействие) органа муниципального контроля, а также его должностных лиц, принятые (осуществляемые) в ходе осуществления муниципального контроля, в суд (в арбитражный суд). Сроки и порядок такого обжалования установлены гражданским процессуальным законодательством (арбитражным процессуальным законодательством) Российской Федерации.</w:t>
      </w:r>
    </w:p>
    <w:p w:rsidR="00355C25" w:rsidRPr="00BD0DBB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367"/>
      <w:bookmarkEnd w:id="36"/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0DBB" w:rsidRDefault="00BD0DBB" w:rsidP="00A00E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00E50" w:rsidRDefault="00A00E50" w:rsidP="00A00E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</w:p>
    <w:p w:rsidR="00FF36F9" w:rsidRPr="00355C25" w:rsidRDefault="00FF36F9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20.01.2016 № 11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1"/>
      <w:bookmarkEnd w:id="37"/>
      <w:r w:rsidRPr="00355C25">
        <w:rPr>
          <w:rFonts w:ascii="Times New Roman" w:hAnsi="Times New Roman" w:cs="Times New Roman"/>
          <w:sz w:val="24"/>
          <w:szCs w:val="24"/>
        </w:rPr>
        <w:t>БЛОК-СХЕМА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 СОБЛЮДЕНИЯ ТРЕБОВАНИЙ,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64" w:history="1">
        <w:r w:rsidRPr="00355C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355C2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355C25" w:rsidRPr="00355C25" w:rsidRDefault="00D40A5F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355C25" w:rsidRPr="00355C25">
        <w:rPr>
          <w:rFonts w:ascii="Times New Roman" w:hAnsi="Times New Roman" w:cs="Times New Roman"/>
          <w:sz w:val="24"/>
          <w:szCs w:val="24"/>
        </w:rPr>
        <w:t>СЕЛЬСКОГО ПОСЕЛЕНИЯ И ИНЫМИ МУНИЦИПАЛЬНЫМИ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(ПРИ ПРОВЕДЕНИИ ПЛАНОВЫХ ПРОВЕРОК)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Ежегодный план проведения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плановых проверок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\</w:t>
      </w:r>
    </w:p>
    <w:p w:rsidR="00355C25" w:rsidRPr="00355C25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Документарная проверка           Выездная проверка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          /</w:t>
      </w:r>
    </w:p>
    <w:p w:rsidR="00355C25" w:rsidRPr="00355C25" w:rsidRDefault="00D40A5F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55C25">
        <w:rPr>
          <w:rFonts w:ascii="Times New Roman" w:hAnsi="Times New Roman" w:cs="Times New Roman"/>
          <w:sz w:val="24"/>
          <w:szCs w:val="24"/>
        </w:rPr>
        <w:t>аспоряжение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504DE3">
        <w:rPr>
          <w:rFonts w:ascii="Times New Roman" w:hAnsi="Times New Roman" w:cs="Times New Roman"/>
          <w:sz w:val="24"/>
          <w:szCs w:val="24"/>
        </w:rPr>
        <w:t>и при осуществлении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Проведение документарной проверки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Проведение выездной проверки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(при необходимости)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Принятие мер в связи с выявлением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нарушений (в случае выявления нарушений)</w:t>
      </w:r>
    </w:p>
    <w:p w:rsidR="00355C25" w:rsidRPr="00355C25" w:rsidRDefault="00355C25" w:rsidP="0050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504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Pr="00355C25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11"/>
      <w:bookmarkEnd w:id="38"/>
      <w:r w:rsidRPr="00355C25">
        <w:rPr>
          <w:rFonts w:ascii="Times New Roman" w:hAnsi="Times New Roman" w:cs="Times New Roman"/>
          <w:sz w:val="24"/>
          <w:szCs w:val="24"/>
        </w:rPr>
        <w:t>БЛОК-СХЕМА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 СОБЛЮДЕНИЯ ТРЕБОВАНИЙ,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65" w:history="1">
        <w:r w:rsidRPr="00355C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355C2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355C25" w:rsidRPr="00355C25" w:rsidRDefault="00D40A5F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355C25" w:rsidRPr="00355C25">
        <w:rPr>
          <w:rFonts w:ascii="Times New Roman" w:hAnsi="Times New Roman" w:cs="Times New Roman"/>
          <w:sz w:val="24"/>
          <w:szCs w:val="24"/>
        </w:rPr>
        <w:t>СЕЛЬСКОГО ПОСЕЛЕНИЯ И ИНЫМИ МУНИЦИПАЛЬНЫМИ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(ПРИ ПРОВЕДЕНИИ ВНЕПЛАНОВЫХ ПРОВЕРОК)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Внеплановая проверка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    \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Документарная пр</w:t>
      </w:r>
      <w:r w:rsidR="00504DE3">
        <w:rPr>
          <w:rFonts w:ascii="Times New Roman" w:hAnsi="Times New Roman" w:cs="Times New Roman"/>
          <w:sz w:val="24"/>
          <w:szCs w:val="24"/>
        </w:rPr>
        <w:t xml:space="preserve">оверка                   </w:t>
      </w:r>
      <w:r w:rsidRPr="00355C25">
        <w:rPr>
          <w:rFonts w:ascii="Times New Roman" w:hAnsi="Times New Roman" w:cs="Times New Roman"/>
          <w:sz w:val="24"/>
          <w:szCs w:val="24"/>
        </w:rPr>
        <w:t>Выездн</w:t>
      </w:r>
      <w:r w:rsidR="00504DE3">
        <w:rPr>
          <w:rFonts w:ascii="Times New Roman" w:hAnsi="Times New Roman" w:cs="Times New Roman"/>
          <w:sz w:val="24"/>
          <w:szCs w:val="24"/>
        </w:rPr>
        <w:t>ая проверка</w:t>
      </w:r>
    </w:p>
    <w:p w:rsidR="00355C25" w:rsidRP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                 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Распоряжение о проведении проверки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при осуществлении муниципального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</w:p>
    <w:p w:rsidR="00355C25" w:rsidRPr="00504DE3" w:rsidRDefault="00943E4F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      \</w:t>
      </w:r>
    </w:p>
    <w:p w:rsidR="00355C25" w:rsidRPr="00355C25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внеплановой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</w:t>
      </w:r>
      <w:r w:rsidR="00943E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Заявлен</w:t>
      </w:r>
      <w:r>
        <w:rPr>
          <w:rFonts w:ascii="Times New Roman" w:hAnsi="Times New Roman" w:cs="Times New Roman"/>
          <w:sz w:val="24"/>
          <w:szCs w:val="24"/>
        </w:rPr>
        <w:t>ие о согласовании проведения</w:t>
      </w:r>
    </w:p>
    <w:p w:rsidR="00355C25" w:rsidRPr="00355C25" w:rsidRDefault="00D40A5F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документарной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</w:t>
      </w:r>
      <w:r w:rsidRPr="00355C25">
        <w:rPr>
          <w:rFonts w:ascii="Times New Roman" w:hAnsi="Times New Roman" w:cs="Times New Roman"/>
          <w:sz w:val="24"/>
          <w:szCs w:val="24"/>
        </w:rPr>
        <w:t>проверки</w:t>
      </w:r>
      <w:r w:rsidR="00504DE3">
        <w:rPr>
          <w:rFonts w:ascii="Times New Roman" w:hAnsi="Times New Roman" w:cs="Times New Roman"/>
          <w:sz w:val="24"/>
          <w:szCs w:val="24"/>
        </w:rPr>
        <w:t xml:space="preserve">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 </w:t>
      </w:r>
      <w:r w:rsidR="00943E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 внеп</w:t>
      </w:r>
      <w:r w:rsidR="00504DE3">
        <w:rPr>
          <w:rFonts w:ascii="Times New Roman" w:hAnsi="Times New Roman" w:cs="Times New Roman"/>
          <w:sz w:val="24"/>
          <w:szCs w:val="24"/>
        </w:rPr>
        <w:t>лановой выездной проверки</w:t>
      </w:r>
    </w:p>
    <w:p w:rsidR="00355C25" w:rsidRPr="00943E4F" w:rsidRDefault="00943E4F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                   /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Реш</w:t>
      </w:r>
      <w:r w:rsidR="00504DE3">
        <w:rPr>
          <w:rFonts w:ascii="Times New Roman" w:hAnsi="Times New Roman" w:cs="Times New Roman"/>
          <w:sz w:val="24"/>
          <w:szCs w:val="24"/>
        </w:rPr>
        <w:t>ение органа прокуратуры</w:t>
      </w:r>
    </w:p>
    <w:p w:rsidR="00355C25" w:rsidRPr="00943E4F" w:rsidRDefault="00943E4F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      \</w:t>
      </w:r>
    </w:p>
    <w:p w:rsidR="00355C25" w:rsidRPr="00355C25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                       Об отказе в согласовании</w:t>
      </w:r>
    </w:p>
    <w:p w:rsidR="00355C25" w:rsidRPr="00355C25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внеплановой                           проведения внеплановой</w:t>
      </w:r>
    </w:p>
    <w:p w:rsidR="00504DE3" w:rsidRDefault="00504DE3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выездной проверки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 выездной проверки</w:t>
      </w:r>
    </w:p>
    <w:p w:rsidR="00504DE3" w:rsidRPr="00943E4F" w:rsidRDefault="00943E4F" w:rsidP="00943E4F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/                           \</w:t>
      </w:r>
    </w:p>
    <w:p w:rsidR="00355C25" w:rsidRPr="00355C25" w:rsidRDefault="00943E4F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504D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>Проведение внеплановой</w:t>
      </w:r>
    </w:p>
    <w:p w:rsidR="00355C25" w:rsidRPr="00355C25" w:rsidRDefault="00943E4F" w:rsidP="00504DE3">
      <w:pPr>
        <w:pStyle w:val="ConsPlusNonformat"/>
        <w:tabs>
          <w:tab w:val="left" w:pos="68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04DE3" w:rsidRPr="00355C25">
        <w:rPr>
          <w:rFonts w:ascii="Times New Roman" w:hAnsi="Times New Roman" w:cs="Times New Roman"/>
          <w:sz w:val="24"/>
          <w:szCs w:val="24"/>
        </w:rPr>
        <w:t>выездной про</w:t>
      </w:r>
      <w:r w:rsidR="00504DE3">
        <w:rPr>
          <w:rFonts w:ascii="Times New Roman" w:hAnsi="Times New Roman" w:cs="Times New Roman"/>
          <w:sz w:val="24"/>
          <w:szCs w:val="24"/>
        </w:rPr>
        <w:t>верки</w:t>
      </w:r>
    </w:p>
    <w:p w:rsidR="00504DE3" w:rsidRPr="00943E4F" w:rsidRDefault="00943E4F" w:rsidP="00504D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\                            /</w:t>
      </w:r>
    </w:p>
    <w:p w:rsidR="00943E4F" w:rsidRDefault="00943E4F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4DE3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504DE3">
        <w:rPr>
          <w:rFonts w:ascii="Times New Roman" w:hAnsi="Times New Roman" w:cs="Times New Roman"/>
          <w:sz w:val="24"/>
          <w:szCs w:val="24"/>
        </w:rPr>
        <w:t>мер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04DE3">
        <w:rPr>
          <w:rFonts w:ascii="Times New Roman" w:hAnsi="Times New Roman" w:cs="Times New Roman"/>
          <w:sz w:val="24"/>
          <w:szCs w:val="24"/>
        </w:rPr>
        <w:t>с выявлением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нарушени</w:t>
      </w:r>
      <w:r w:rsidR="00504DE3">
        <w:rPr>
          <w:rFonts w:ascii="Times New Roman" w:hAnsi="Times New Roman" w:cs="Times New Roman"/>
          <w:sz w:val="24"/>
          <w:szCs w:val="24"/>
        </w:rPr>
        <w:t>й (в случае</w:t>
      </w:r>
    </w:p>
    <w:p w:rsidR="00355C25" w:rsidRPr="00355C25" w:rsidRDefault="00355C25" w:rsidP="00504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выявл</w:t>
      </w:r>
      <w:r w:rsidR="00504DE3">
        <w:rPr>
          <w:rFonts w:ascii="Times New Roman" w:hAnsi="Times New Roman" w:cs="Times New Roman"/>
          <w:sz w:val="24"/>
          <w:szCs w:val="24"/>
        </w:rPr>
        <w:t>ения нарушений)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4C" w:rsidRDefault="004E1C4C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DE3" w:rsidRPr="00355C25" w:rsidRDefault="00504DE3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64"/>
      <w:bookmarkEnd w:id="39"/>
      <w:r w:rsidRPr="00355C2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</w:p>
    <w:p w:rsidR="00FF36F9" w:rsidRPr="00355C25" w:rsidRDefault="00FF36F9" w:rsidP="00355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20.01.2016 № 11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468"/>
      <w:bookmarkEnd w:id="40"/>
      <w:r w:rsidRPr="00355C25">
        <w:rPr>
          <w:rFonts w:ascii="Times New Roman" w:hAnsi="Times New Roman" w:cs="Times New Roman"/>
          <w:sz w:val="24"/>
          <w:szCs w:val="24"/>
        </w:rPr>
        <w:t>ФОРМА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ПРЕДПИСАНИЯ ОБ УСТРАНЕНИИ НАРУШЕНИЙ, ВЫЯВЛЕННЫХ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СОБЛЮДЕНИЯ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ТРЕБОВАНИЙ, УСТАНОВЛЕННЫХ ПРАВИЛАМИ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И ИНЫМИ МУНИЦИПАЛЬНЫМИ ПРАВОВЫМИ АКТАМИ</w:t>
      </w:r>
    </w:p>
    <w:p w:rsidR="00355C25" w:rsidRPr="00355C25" w:rsidRDefault="00D40A5F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="00355C25" w:rsidRPr="00355C25">
        <w:rPr>
          <w:rFonts w:ascii="Times New Roman" w:hAnsi="Times New Roman" w:cs="Times New Roman"/>
          <w:sz w:val="24"/>
          <w:szCs w:val="24"/>
        </w:rPr>
        <w:t>СЕЛЬСКОГО ПОСЕЛЕНИЯ В СФЕРЕ БЛАГОУСТРОЙСТВА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(оформляется на продольном бланке органа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1C4C">
        <w:rPr>
          <w:rFonts w:ascii="Times New Roman" w:hAnsi="Times New Roman" w:cs="Times New Roman"/>
          <w:sz w:val="24"/>
          <w:szCs w:val="24"/>
        </w:rPr>
        <w:t xml:space="preserve">        ПРЕДПИСАНИЕ N 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ОБ УСТРАНЕНИИ НАРУШЕНИЙ, ВЫЯВЛЕННЫХ ПРИ ОСУЩЕСТВЛЕНИИ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МУНИЦИПАЛЬНОГО КОНТРОЛЯ В СФЕРЕ БЛАГОУСТРОЙСТВА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4E1C4C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</w:t>
      </w:r>
      <w:r w:rsidR="00355C25" w:rsidRPr="00355C25">
        <w:rPr>
          <w:rFonts w:ascii="Times New Roman" w:hAnsi="Times New Roman" w:cs="Times New Roman"/>
          <w:sz w:val="24"/>
          <w:szCs w:val="24"/>
        </w:rPr>
        <w:t xml:space="preserve">                       "___" _____________ 20__ г.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На  основании акта проверки при осуществлении муниципального контроля в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сфере   соблюдения   требований,  установленных  </w:t>
      </w:r>
      <w:hyperlink r:id="rId66" w:history="1">
        <w:r w:rsidRPr="00355C2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355C25">
        <w:rPr>
          <w:rFonts w:ascii="Times New Roman" w:hAnsi="Times New Roman" w:cs="Times New Roman"/>
          <w:sz w:val="24"/>
          <w:szCs w:val="24"/>
        </w:rPr>
        <w:t xml:space="preserve">  благоустройства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территории  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  и  иными  муниципальными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правовыми  актами  </w:t>
      </w:r>
      <w:r w:rsidR="00D40A5F">
        <w:rPr>
          <w:rFonts w:ascii="Times New Roman" w:hAnsi="Times New Roman" w:cs="Times New Roman"/>
          <w:sz w:val="24"/>
          <w:szCs w:val="24"/>
        </w:rPr>
        <w:t xml:space="preserve">Краснополянского </w:t>
      </w:r>
      <w:r w:rsidRPr="00355C25">
        <w:rPr>
          <w:rFonts w:ascii="Times New Roman" w:hAnsi="Times New Roman" w:cs="Times New Roman"/>
          <w:sz w:val="24"/>
          <w:szCs w:val="24"/>
        </w:rPr>
        <w:t>сельского поселения в сфере благоустройства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от "___" ______________ 20__ г. N _______,</w:t>
      </w:r>
    </w:p>
    <w:p w:rsidR="004E1C4C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___________</w:t>
      </w:r>
    </w:p>
    <w:p w:rsidR="00355C25" w:rsidRPr="004E1C4C" w:rsidRDefault="00355C25" w:rsidP="00355C2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1C4C">
        <w:rPr>
          <w:rFonts w:ascii="Times New Roman" w:hAnsi="Times New Roman" w:cs="Times New Roman"/>
          <w:sz w:val="18"/>
          <w:szCs w:val="18"/>
        </w:rPr>
        <w:t>(фамилия, имя, отчество и должность должностного лица</w:t>
      </w:r>
      <w:r w:rsidR="004E1C4C">
        <w:rPr>
          <w:rFonts w:ascii="Times New Roman" w:hAnsi="Times New Roman" w:cs="Times New Roman"/>
          <w:sz w:val="18"/>
          <w:szCs w:val="18"/>
        </w:rPr>
        <w:t xml:space="preserve"> </w:t>
      </w:r>
      <w:r w:rsidRPr="004E1C4C">
        <w:rPr>
          <w:rFonts w:ascii="Times New Roman" w:hAnsi="Times New Roman" w:cs="Times New Roman"/>
          <w:sz w:val="18"/>
          <w:szCs w:val="18"/>
        </w:rPr>
        <w:t>и номер его служебного удостоверения)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ПРЕДПИСЫВАЮ: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1C4C" w:rsidRDefault="00355C25" w:rsidP="004E1C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C4C">
        <w:rPr>
          <w:rFonts w:ascii="Times New Roman" w:hAnsi="Times New Roman" w:cs="Times New Roman"/>
          <w:sz w:val="18"/>
          <w:szCs w:val="18"/>
        </w:rPr>
        <w:t>(наименование (фамилия, имя, отчество) юридического лица</w:t>
      </w:r>
      <w:r w:rsidR="004E1C4C">
        <w:rPr>
          <w:rFonts w:ascii="Times New Roman" w:hAnsi="Times New Roman" w:cs="Times New Roman"/>
          <w:sz w:val="18"/>
          <w:szCs w:val="18"/>
        </w:rPr>
        <w:t xml:space="preserve"> </w:t>
      </w:r>
      <w:r w:rsidRPr="004E1C4C">
        <w:rPr>
          <w:rFonts w:ascii="Times New Roman" w:hAnsi="Times New Roman" w:cs="Times New Roman"/>
          <w:sz w:val="18"/>
          <w:szCs w:val="18"/>
        </w:rPr>
        <w:t>(индивидуального предпринимателя),</w:t>
      </w:r>
    </w:p>
    <w:p w:rsidR="00355C25" w:rsidRPr="004E1C4C" w:rsidRDefault="00355C25" w:rsidP="004E1C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C4C">
        <w:rPr>
          <w:rFonts w:ascii="Times New Roman" w:hAnsi="Times New Roman" w:cs="Times New Roman"/>
          <w:sz w:val="18"/>
          <w:szCs w:val="18"/>
        </w:rPr>
        <w:t>которому выдается предписание)</w:t>
      </w:r>
    </w:p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81"/>
        <w:gridCol w:w="2721"/>
        <w:gridCol w:w="4424"/>
      </w:tblGrid>
      <w:tr w:rsidR="00355C25" w:rsidRPr="00355C25" w:rsidTr="004E1C4C">
        <w:trPr>
          <w:trHeight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Срок исполнения предписания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Правовое основание вынесения предписания</w:t>
            </w:r>
          </w:p>
        </w:tc>
      </w:tr>
      <w:tr w:rsidR="00355C25" w:rsidRPr="00355C25" w:rsidTr="004E1C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C25" w:rsidRPr="00355C25" w:rsidTr="004E1C4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25" w:rsidRPr="00355C25" w:rsidRDefault="00355C25" w:rsidP="00355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5C25" w:rsidRPr="00355C25" w:rsidRDefault="00355C25" w:rsidP="0035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Лицо,  которому  выдано настоящее предписание, обязано проинформировать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об исполнении соответствующих пунктов настоящего предписания уполномоченное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должностное лицо, которым выдано настоящее предписание, в течение семи дней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с даты истечения срока их исполнения.</w:t>
      </w:r>
    </w:p>
    <w:p w:rsidR="00355C25" w:rsidRPr="00355C25" w:rsidRDefault="00355C25" w:rsidP="00D40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Прилагаемые документы: ________________________________________________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должностного лица,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которым выдано предписание: 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С предписанием ознакомлен(а), копию предписания  со  всеми приложениями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получил(а):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                          "___" ___________ 20__ г</w:t>
      </w:r>
      <w:r w:rsidR="004E1C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5C2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55C25" w:rsidRPr="004E1C4C" w:rsidRDefault="00355C25" w:rsidP="00355C2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E1C4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4E1C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E1C4C">
        <w:rPr>
          <w:rFonts w:ascii="Times New Roman" w:hAnsi="Times New Roman" w:cs="Times New Roman"/>
          <w:sz w:val="18"/>
          <w:szCs w:val="18"/>
        </w:rPr>
        <w:t>(подпись)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 xml:space="preserve">    Отметка об отказе ознакомления с  предписанием  и  от  получения  копии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предписания: ______________________________________________________________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___________</w:t>
      </w:r>
    </w:p>
    <w:p w:rsidR="00355C25" w:rsidRPr="00355C25" w:rsidRDefault="00355C25" w:rsidP="00355C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1C4C">
        <w:rPr>
          <w:rFonts w:ascii="Times New Roman" w:hAnsi="Times New Roman" w:cs="Times New Roman"/>
          <w:sz w:val="24"/>
          <w:szCs w:val="24"/>
        </w:rPr>
        <w:t>__________</w:t>
      </w:r>
    </w:p>
    <w:p w:rsidR="00355C25" w:rsidRPr="004E1C4C" w:rsidRDefault="00355C25" w:rsidP="004E1C4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C4C">
        <w:rPr>
          <w:rFonts w:ascii="Times New Roman" w:hAnsi="Times New Roman" w:cs="Times New Roman"/>
          <w:sz w:val="18"/>
          <w:szCs w:val="18"/>
        </w:rPr>
        <w:t>(подпись уполномоченного должностного лица, которым выдано предписание)</w:t>
      </w:r>
    </w:p>
    <w:p w:rsidR="00C13CB2" w:rsidRDefault="00C13CB2"/>
    <w:sectPr w:rsidR="00C13CB2" w:rsidSect="008B729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50" w:rsidRDefault="00BB5150" w:rsidP="0077344B">
      <w:pPr>
        <w:spacing w:after="0" w:line="240" w:lineRule="auto"/>
      </w:pPr>
      <w:r>
        <w:separator/>
      </w:r>
    </w:p>
  </w:endnote>
  <w:endnote w:type="continuationSeparator" w:id="0">
    <w:p w:rsidR="00BB5150" w:rsidRDefault="00BB5150" w:rsidP="0077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50" w:rsidRDefault="00BB5150" w:rsidP="0077344B">
      <w:pPr>
        <w:spacing w:after="0" w:line="240" w:lineRule="auto"/>
      </w:pPr>
      <w:r>
        <w:separator/>
      </w:r>
    </w:p>
  </w:footnote>
  <w:footnote w:type="continuationSeparator" w:id="0">
    <w:p w:rsidR="00BB5150" w:rsidRDefault="00BB5150" w:rsidP="0077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25"/>
    <w:rsid w:val="000129E5"/>
    <w:rsid w:val="00102832"/>
    <w:rsid w:val="0012782E"/>
    <w:rsid w:val="001C199D"/>
    <w:rsid w:val="001F2153"/>
    <w:rsid w:val="002E0840"/>
    <w:rsid w:val="00346386"/>
    <w:rsid w:val="00355C25"/>
    <w:rsid w:val="003622DC"/>
    <w:rsid w:val="00463084"/>
    <w:rsid w:val="004E1B47"/>
    <w:rsid w:val="004E1C4C"/>
    <w:rsid w:val="00504DE3"/>
    <w:rsid w:val="005847D8"/>
    <w:rsid w:val="00642473"/>
    <w:rsid w:val="00687790"/>
    <w:rsid w:val="006F7C60"/>
    <w:rsid w:val="0077344B"/>
    <w:rsid w:val="007E184A"/>
    <w:rsid w:val="007F7739"/>
    <w:rsid w:val="00834A51"/>
    <w:rsid w:val="00854CA2"/>
    <w:rsid w:val="008902CC"/>
    <w:rsid w:val="00896A6E"/>
    <w:rsid w:val="008B7297"/>
    <w:rsid w:val="008E70F8"/>
    <w:rsid w:val="00943E4F"/>
    <w:rsid w:val="00971F32"/>
    <w:rsid w:val="009C256B"/>
    <w:rsid w:val="00A00E50"/>
    <w:rsid w:val="00A14F03"/>
    <w:rsid w:val="00A821AF"/>
    <w:rsid w:val="00B03427"/>
    <w:rsid w:val="00B15F1B"/>
    <w:rsid w:val="00B50565"/>
    <w:rsid w:val="00BB5150"/>
    <w:rsid w:val="00BD0DBB"/>
    <w:rsid w:val="00BD5AA0"/>
    <w:rsid w:val="00BF6565"/>
    <w:rsid w:val="00C13CB2"/>
    <w:rsid w:val="00D207AE"/>
    <w:rsid w:val="00D40A5F"/>
    <w:rsid w:val="00D4651F"/>
    <w:rsid w:val="00D65EA1"/>
    <w:rsid w:val="00DA7E8B"/>
    <w:rsid w:val="00E06145"/>
    <w:rsid w:val="00E21841"/>
    <w:rsid w:val="00F27B40"/>
    <w:rsid w:val="00FA358F"/>
    <w:rsid w:val="00FD63AC"/>
    <w:rsid w:val="00FE1BAD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5C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55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nhideWhenUsed/>
    <w:rsid w:val="00355C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C2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44B"/>
  </w:style>
  <w:style w:type="paragraph" w:styleId="a9">
    <w:name w:val="footer"/>
    <w:basedOn w:val="a"/>
    <w:link w:val="aa"/>
    <w:uiPriority w:val="99"/>
    <w:semiHidden/>
    <w:unhideWhenUsed/>
    <w:rsid w:val="0077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5C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55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nhideWhenUsed/>
    <w:rsid w:val="00355C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C2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344B"/>
  </w:style>
  <w:style w:type="paragraph" w:styleId="a9">
    <w:name w:val="footer"/>
    <w:basedOn w:val="a"/>
    <w:link w:val="aa"/>
    <w:uiPriority w:val="99"/>
    <w:semiHidden/>
    <w:unhideWhenUsed/>
    <w:rsid w:val="0077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324449F8C5460533F22B45429884CF820B3401412CCD672F40323C08E2A5FC9A67DC24850162CEEA8EB0n9jDJ" TargetMode="External"/><Relationship Id="rId18" Type="http://schemas.openxmlformats.org/officeDocument/2006/relationships/hyperlink" Target="consultantplus://offline/ref=75324449F8C5460533F22B45429884CF820B3401412ACA6C2C40323C08E2A5FC9A67DC24850162CEE88EB6n9j9J" TargetMode="External"/><Relationship Id="rId26" Type="http://schemas.openxmlformats.org/officeDocument/2006/relationships/hyperlink" Target="consultantplus://offline/ref=75324449F8C5460533F22B45429884CF820B3401412EC0642F40323C08E2A5FCn9jAJ" TargetMode="External"/><Relationship Id="rId39" Type="http://schemas.openxmlformats.org/officeDocument/2006/relationships/hyperlink" Target="consultantplus://offline/ref=75324449F8C5460533F22B45429884CF820B3401412ACD652740323C08E2A5FC9A67DC24850162CEE88EB6n9jDJ" TargetMode="External"/><Relationship Id="rId21" Type="http://schemas.openxmlformats.org/officeDocument/2006/relationships/hyperlink" Target="consultantplus://offline/ref=75324449F8C5460533EC26532EC68ECF8F513C0442239E387B46656358E4F0BCDA6181n6j6J" TargetMode="External"/><Relationship Id="rId34" Type="http://schemas.openxmlformats.org/officeDocument/2006/relationships/hyperlink" Target="consultantplus://offline/ref=75324449F8C5460533EC26532EC68ECF8B543F0640239E387B46656358E4F0BCDA618967nCj3J" TargetMode="External"/><Relationship Id="rId42" Type="http://schemas.openxmlformats.org/officeDocument/2006/relationships/hyperlink" Target="consultantplus://offline/ref=75324449F8C5460533EC26532EC68ECF8F513C0442239E387B46656358E4F0BCDA618967C10D63nCjDJ" TargetMode="External"/><Relationship Id="rId47" Type="http://schemas.openxmlformats.org/officeDocument/2006/relationships/hyperlink" Target="consultantplus://offline/ref=75324449F8C5460533EC26532EC68ECF8F513C0442239E387B46656358E4F0BCDA618967C10D63nCjDJ" TargetMode="External"/><Relationship Id="rId50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5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3" Type="http://schemas.openxmlformats.org/officeDocument/2006/relationships/hyperlink" Target="consultantplus://offline/ref=75324449F8C5460533EC26532EC68ECF8D5D3C0346239E387B466563n5j8J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324449F8C5460533F22B45429884CF820B3401412ACA6C2C40323C08E2A5FC9A67DC24850162CEE88EB6n9j9J" TargetMode="External"/><Relationship Id="rId29" Type="http://schemas.openxmlformats.org/officeDocument/2006/relationships/hyperlink" Target="consultantplus://offline/ref=75324449F8C5460533F22B45429884CF820B3401412ACA6C2C40323C08E2A5FC9A67DC24850162CEE88DB0n9j4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324449F8C5460533F22B45429884CF820B3401412CCD672F40323C08E2A5FC9A67DC24850162CEE986BDn9jEJ" TargetMode="External"/><Relationship Id="rId24" Type="http://schemas.openxmlformats.org/officeDocument/2006/relationships/hyperlink" Target="consultantplus://offline/ref=75324449F8C5460533EC26532EC68ECF8B543F0640239E387B466563n5j8J" TargetMode="External"/><Relationship Id="rId32" Type="http://schemas.openxmlformats.org/officeDocument/2006/relationships/hyperlink" Target="consultantplus://offline/ref=75324449F8C5460533EC26532EC68ECF8F513C0442239E387B466563n5j8J" TargetMode="External"/><Relationship Id="rId37" Type="http://schemas.openxmlformats.org/officeDocument/2006/relationships/hyperlink" Target="http://krasnopolyanskoe.ru/" TargetMode="External"/><Relationship Id="rId40" Type="http://schemas.openxmlformats.org/officeDocument/2006/relationships/hyperlink" Target="mailto:Kras-posel@mail.ru" TargetMode="External"/><Relationship Id="rId45" Type="http://schemas.openxmlformats.org/officeDocument/2006/relationships/hyperlink" Target="consultantplus://offline/ref=75324449F8C5460533EC26532EC68ECF8D55390440239E387B46656358E4F0BCDA618967C10C63nCj7J" TargetMode="External"/><Relationship Id="rId53" Type="http://schemas.openxmlformats.org/officeDocument/2006/relationships/hyperlink" Target="consultantplus://offline/ref=75324449F8C5460533EC26532EC68ECF8F513C0442239E387B46656358E4F0BCDA618966nCj1J" TargetMode="External"/><Relationship Id="rId58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6" Type="http://schemas.openxmlformats.org/officeDocument/2006/relationships/hyperlink" Target="consultantplus://offline/ref=75324449F8C5460533F22B45429884CF820B3401412ACA6C2C40323C08E2A5FC9A67DC24850162CEE88EB6n9j9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23" Type="http://schemas.openxmlformats.org/officeDocument/2006/relationships/hyperlink" Target="consultantplus://offline/ref=75324449F8C5460533EC26532EC68ECF8D55390440239E387B466563n5j8J" TargetMode="External"/><Relationship Id="rId28" Type="http://schemas.openxmlformats.org/officeDocument/2006/relationships/hyperlink" Target="consultantplus://offline/ref=75324449F8C5460533F22B45429884CF820B3401412CCD672F40323C08E2A5FCn9jAJ" TargetMode="External"/><Relationship Id="rId36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49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7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1" Type="http://schemas.openxmlformats.org/officeDocument/2006/relationships/hyperlink" Target="consultantplus://offline/ref=75324449F8C5460533EC26532EC68ECF8D5D3C0346239E387B466563n5j8J" TargetMode="External"/><Relationship Id="rId10" Type="http://schemas.openxmlformats.org/officeDocument/2006/relationships/hyperlink" Target="consultantplus://offline/ref=75324449F8C5460533EC26532EC68ECF8F513C0442239E387B46656358E4F0BCDA6181n6j6J" TargetMode="External"/><Relationship Id="rId19" Type="http://schemas.openxmlformats.org/officeDocument/2006/relationships/hyperlink" Target="consultantplus://offline/ref=75324449F8C5460533F22B45429884CF820B3401412ACA6C2C40323C08E2A5FC9A67DC24850162CEE88EB6n9j9J" TargetMode="External"/><Relationship Id="rId31" Type="http://schemas.openxmlformats.org/officeDocument/2006/relationships/hyperlink" Target="consultantplus://offline/ref=75324449F8C5460533EC26532EC68ECF8F513C0442239E387B46656358E4F0BCDA61n8jEJ" TargetMode="External"/><Relationship Id="rId44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2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0" Type="http://schemas.openxmlformats.org/officeDocument/2006/relationships/hyperlink" Target="consultantplus://offline/ref=75324449F8C5460533EC26532EC68ECF8D5D3C0346239E387B466563n5j8J" TargetMode="External"/><Relationship Id="rId65" Type="http://schemas.openxmlformats.org/officeDocument/2006/relationships/hyperlink" Target="consultantplus://offline/ref=75324449F8C5460533F22B45429884CF820B3401412ACA6C2C40323C08E2A5FC9A67DC24850162CEE88EB6n9j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24449F8C5460533EC26532EC68ECF8F5030074A239E387B46656358E4F0BCDA618967C10D65nCj8J" TargetMode="External"/><Relationship Id="rId14" Type="http://schemas.openxmlformats.org/officeDocument/2006/relationships/hyperlink" Target="consultantplus://offline/ref=75324449F8C5460533F22B45429884CF820B3401422CCA612D40323C08E2A5FC9A67DC24850162CEE88EB0n9jFJ" TargetMode="External"/><Relationship Id="rId22" Type="http://schemas.openxmlformats.org/officeDocument/2006/relationships/hyperlink" Target="consultantplus://offline/ref=75324449F8C5460533EC26532EC68ECF8D5D3C0346239E387B466563n5j8J" TargetMode="External"/><Relationship Id="rId27" Type="http://schemas.openxmlformats.org/officeDocument/2006/relationships/hyperlink" Target="consultantplus://offline/ref=75324449F8C5460533F22B45429884CF820B3401422CCA612D40323C08E2A5FC9A67DC24850162CEE88EB0n9jFJ" TargetMode="External"/><Relationship Id="rId30" Type="http://schemas.openxmlformats.org/officeDocument/2006/relationships/hyperlink" Target="consultantplus://offline/ref=75324449F8C5460533F22B45429884CF820B3401412ACA6C2C40323C08E2A5FC9A67DC24850162CEE88EB6n9j9J" TargetMode="External"/><Relationship Id="rId35" Type="http://schemas.openxmlformats.org/officeDocument/2006/relationships/hyperlink" Target="consultantplus://offline/ref=75324449F8C5460533EC26532EC68ECF8F513C0442239E387B46656358E4F0BCDA618967C10E63nCj9J" TargetMode="External"/><Relationship Id="rId43" Type="http://schemas.openxmlformats.org/officeDocument/2006/relationships/hyperlink" Target="consultantplus://offline/ref=75324449F8C5460533EC26532EC68ECF8F513C0442239E387B46656358E4F0BCDA618967C10D63nCjDJ" TargetMode="External"/><Relationship Id="rId48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56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64" Type="http://schemas.openxmlformats.org/officeDocument/2006/relationships/hyperlink" Target="consultantplus://offline/ref=75324449F8C5460533F22B45429884CF820B3401412ACA6C2C40323C08E2A5FC9A67DC24850162CEE88EB6n9j9J" TargetMode="External"/><Relationship Id="rId8" Type="http://schemas.openxmlformats.org/officeDocument/2006/relationships/hyperlink" Target="consultantplus://offline/ref=75324449F8C5460533F22B45429884CF820B3401412ACA6C2C40323C08E2A5FC9A67DC24850162CEE88EB6n9j9J" TargetMode="External"/><Relationship Id="rId51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324449F8C5460533F22B45429884CF820B3401412CCD672F40323C08E2A5FC9A67DC24850162CEE88EB0n9j8J" TargetMode="External"/><Relationship Id="rId17" Type="http://schemas.openxmlformats.org/officeDocument/2006/relationships/hyperlink" Target="file:///C:\Documents%20and%20Settings\1\&#1052;&#1086;&#1080;%20&#1076;&#1086;&#1082;&#1091;&#1084;&#1077;&#1085;&#1090;&#1099;\Downloads\366,_ar_po_mk_v_sfere_blagoustroystva(1).doc" TargetMode="External"/><Relationship Id="rId25" Type="http://schemas.openxmlformats.org/officeDocument/2006/relationships/hyperlink" Target="consultantplus://offline/ref=75324449F8C5460533EC26532EC68ECF8A5C390540239E387B466563n5j8J" TargetMode="External"/><Relationship Id="rId33" Type="http://schemas.openxmlformats.org/officeDocument/2006/relationships/hyperlink" Target="consultantplus://offline/ref=75324449F8C5460533EC26532EC68ECF8F513C0442239E387B466563n5j8J" TargetMode="External"/><Relationship Id="rId38" Type="http://schemas.openxmlformats.org/officeDocument/2006/relationships/hyperlink" Target="consultantplus://offline/ref=75324449F8C5460533EC26532EC68ECF8C51390646239E387B46656358E4F0BCDA618967C10C61nCjDJ" TargetMode="External"/><Relationship Id="rId46" Type="http://schemas.openxmlformats.org/officeDocument/2006/relationships/hyperlink" Target="consultantplus://offline/ref=75324449F8C5460533EC26532EC68ECF8F513C0442239E387B46656358E4F0BCDA618967nCj3J" TargetMode="External"/><Relationship Id="rId59" Type="http://schemas.openxmlformats.org/officeDocument/2006/relationships/hyperlink" Target="consultantplus://offline/ref=75324449F8C5460533EC26532EC68ECF8D5D3C0346239E387B46656358E4F0BCDA618967C10C66nCj6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5324449F8C5460533EC26532EC68ECF8F5030074A239E387B466563n5j8J" TargetMode="External"/><Relationship Id="rId41" Type="http://schemas.openxmlformats.org/officeDocument/2006/relationships/hyperlink" Target="consultantplus://offline/ref=75324449F8C5460533EC26532EC68ECF8D5D3C0346239E387B466563n5j8J" TargetMode="External"/><Relationship Id="rId54" Type="http://schemas.openxmlformats.org/officeDocument/2006/relationships/hyperlink" Target="consultantplus://offline/ref=75324449F8C5460533EC26532EC68ECF8B543F0640239E387B46656358E4F0BCDA618967nCj3J" TargetMode="External"/><Relationship Id="rId62" Type="http://schemas.openxmlformats.org/officeDocument/2006/relationships/hyperlink" Target="consultantplus://offline/ref=75324449F8C5460533EC26532EC68ECF8D5D3C0346239E387B466563n5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9808</Words>
  <Characters>55907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dcterms:created xsi:type="dcterms:W3CDTF">2020-06-02T05:25:00Z</dcterms:created>
  <dcterms:modified xsi:type="dcterms:W3CDTF">2020-06-02T05:25:00Z</dcterms:modified>
</cp:coreProperties>
</file>