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4157F2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461B7C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>от 05 мая  2016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0A5175">
        <w:rPr>
          <w:rFonts w:ascii="Arial" w:hAnsi="Arial" w:cs="Arial"/>
          <w:b/>
          <w:sz w:val="28"/>
          <w:szCs w:val="28"/>
        </w:rPr>
        <w:t>119</w:t>
      </w:r>
    </w:p>
    <w:p w:rsidR="00B612EE" w:rsidRPr="004157F2" w:rsidRDefault="00B612EE" w:rsidP="00B612EE">
      <w:pPr>
        <w:jc w:val="center"/>
        <w:rPr>
          <w:rFonts w:ascii="Arial" w:hAnsi="Arial" w:cs="Arial"/>
          <w:b/>
        </w:rPr>
      </w:pPr>
    </w:p>
    <w:p w:rsidR="001E6770" w:rsidRPr="004157F2" w:rsidRDefault="001E6770" w:rsidP="004157F2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547B45" w:rsidRPr="004157F2" w:rsidRDefault="00547B45" w:rsidP="004157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итогах отопительного сезона 201</w:t>
      </w:r>
      <w:r w:rsidR="00461B7C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461B7C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 и подготовке жилищного фонда, объектов социального, культурно-бытового назначения и коммунального хозяйства к ра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боте в осенне-зимний период 201</w:t>
      </w:r>
      <w:r w:rsidR="00461B7C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461B7C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года.</w:t>
      </w:r>
    </w:p>
    <w:p w:rsidR="000768AB" w:rsidRPr="004157F2" w:rsidRDefault="00547B45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</w:t>
      </w:r>
      <w:r w:rsidR="00EB6F60" w:rsidRPr="004157F2">
        <w:rPr>
          <w:rFonts w:ascii="Arial" w:hAnsi="Arial" w:cs="Arial"/>
          <w:bCs/>
          <w:color w:val="000000"/>
        </w:rPr>
        <w:t xml:space="preserve">  </w:t>
      </w:r>
    </w:p>
    <w:p w:rsidR="006A38EB" w:rsidRPr="004157F2" w:rsidRDefault="006A38EB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</w:t>
      </w:r>
      <w:r w:rsidR="000A4E2C" w:rsidRPr="004157F2">
        <w:rPr>
          <w:rFonts w:ascii="Arial" w:hAnsi="Arial" w:cs="Arial"/>
          <w:bCs/>
          <w:color w:val="000000"/>
        </w:rPr>
        <w:t xml:space="preserve">    В целях подготовки жилищного фонда, объектов социального, культурно-бытового назначения и коммунального хозяйства к ра</w:t>
      </w:r>
      <w:r w:rsidR="006C5609" w:rsidRPr="004157F2">
        <w:rPr>
          <w:rFonts w:ascii="Arial" w:hAnsi="Arial" w:cs="Arial"/>
          <w:bCs/>
          <w:color w:val="000000"/>
        </w:rPr>
        <w:t>боте в осенне-зимний период 2</w:t>
      </w:r>
      <w:r w:rsidR="00A677B4" w:rsidRPr="004157F2">
        <w:rPr>
          <w:rFonts w:ascii="Arial" w:hAnsi="Arial" w:cs="Arial"/>
          <w:bCs/>
          <w:color w:val="000000"/>
        </w:rPr>
        <w:t>01</w:t>
      </w:r>
      <w:r w:rsidR="000A5175">
        <w:rPr>
          <w:rFonts w:ascii="Arial" w:hAnsi="Arial" w:cs="Arial"/>
          <w:bCs/>
          <w:color w:val="000000"/>
        </w:rPr>
        <w:t>6/</w:t>
      </w:r>
      <w:r w:rsidR="00A677B4" w:rsidRPr="004157F2">
        <w:rPr>
          <w:rFonts w:ascii="Arial" w:hAnsi="Arial" w:cs="Arial"/>
          <w:bCs/>
          <w:color w:val="000000"/>
        </w:rPr>
        <w:t>201</w:t>
      </w:r>
      <w:r w:rsidR="000A5175">
        <w:rPr>
          <w:rFonts w:ascii="Arial" w:hAnsi="Arial" w:cs="Arial"/>
          <w:bCs/>
          <w:color w:val="000000"/>
        </w:rPr>
        <w:t>7</w:t>
      </w:r>
      <w:r w:rsidR="000A4E2C" w:rsidRPr="004157F2">
        <w:rPr>
          <w:rFonts w:ascii="Arial" w:hAnsi="Arial" w:cs="Arial"/>
          <w:bCs/>
          <w:color w:val="000000"/>
        </w:rPr>
        <w:t xml:space="preserve"> года </w:t>
      </w:r>
      <w:r w:rsidR="00CB7F99" w:rsidRPr="004157F2">
        <w:rPr>
          <w:rFonts w:ascii="Arial" w:hAnsi="Arial" w:cs="Arial"/>
          <w:bCs/>
          <w:color w:val="000000"/>
        </w:rPr>
        <w:t>ПОСТАНОВЛЯЮ:</w:t>
      </w:r>
    </w:p>
    <w:p w:rsidR="00C60DD4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C60DD4" w:rsidRPr="004157F2" w:rsidRDefault="00C60DD4" w:rsidP="00C60DD4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 w:val="0"/>
        </w:rPr>
      </w:pPr>
      <w:r w:rsidRPr="004157F2">
        <w:rPr>
          <w:rFonts w:ascii="Arial" w:hAnsi="Arial" w:cs="Arial"/>
          <w:b w:val="0"/>
        </w:rPr>
        <w:t xml:space="preserve">1.Принять к сведению информацию об </w:t>
      </w:r>
      <w:r w:rsidR="000A5175">
        <w:rPr>
          <w:rFonts w:ascii="Arial" w:hAnsi="Arial" w:cs="Arial"/>
          <w:b w:val="0"/>
        </w:rPr>
        <w:t>итогах отопительного сезона 2015/2016</w:t>
      </w:r>
      <w:r w:rsidRPr="004157F2">
        <w:rPr>
          <w:rFonts w:ascii="Arial" w:hAnsi="Arial" w:cs="Arial"/>
          <w:b w:val="0"/>
        </w:rPr>
        <w:t xml:space="preserve"> года (</w:t>
      </w:r>
      <w:r w:rsidR="003D2D61" w:rsidRPr="004157F2">
        <w:rPr>
          <w:rFonts w:ascii="Arial" w:hAnsi="Arial" w:cs="Arial"/>
          <w:b w:val="0"/>
          <w:color w:val="000000"/>
        </w:rPr>
        <w:t>приложение</w:t>
      </w:r>
      <w:r w:rsidR="003D2D61" w:rsidRPr="004157F2">
        <w:rPr>
          <w:rFonts w:ascii="Arial" w:hAnsi="Arial" w:cs="Arial"/>
          <w:b w:val="0"/>
        </w:rPr>
        <w:t xml:space="preserve"> </w:t>
      </w:r>
      <w:r w:rsidR="00D97D08" w:rsidRPr="004157F2">
        <w:rPr>
          <w:rFonts w:ascii="Arial" w:hAnsi="Arial" w:cs="Arial"/>
          <w:b w:val="0"/>
        </w:rPr>
        <w:t>№</w:t>
      </w:r>
      <w:r w:rsidR="003D2D61" w:rsidRPr="004157F2">
        <w:rPr>
          <w:rFonts w:ascii="Arial" w:hAnsi="Arial" w:cs="Arial"/>
          <w:b w:val="0"/>
        </w:rPr>
        <w:t xml:space="preserve"> 1</w:t>
      </w:r>
      <w:r w:rsidRPr="004157F2">
        <w:rPr>
          <w:rFonts w:ascii="Arial" w:hAnsi="Arial" w:cs="Arial"/>
          <w:b w:val="0"/>
        </w:rPr>
        <w:t>).</w:t>
      </w:r>
    </w:p>
    <w:p w:rsidR="00CB7F99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>2</w:t>
      </w:r>
      <w:r w:rsidR="00CB7F99" w:rsidRPr="004157F2">
        <w:rPr>
          <w:rFonts w:ascii="Arial" w:hAnsi="Arial" w:cs="Arial"/>
          <w:bCs/>
          <w:color w:val="000000"/>
        </w:rPr>
        <w:t>. Утвердить план мероприятий по подготовке к зимнему периоду   Краснополянс</w:t>
      </w:r>
      <w:r w:rsidR="00A677B4" w:rsidRPr="004157F2">
        <w:rPr>
          <w:rFonts w:ascii="Arial" w:hAnsi="Arial" w:cs="Arial"/>
          <w:bCs/>
          <w:color w:val="000000"/>
        </w:rPr>
        <w:t>кого сельского поселения на 201</w:t>
      </w:r>
      <w:r w:rsidR="00461B7C">
        <w:rPr>
          <w:rFonts w:ascii="Arial" w:hAnsi="Arial" w:cs="Arial"/>
          <w:bCs/>
          <w:color w:val="000000"/>
        </w:rPr>
        <w:t>6</w:t>
      </w:r>
      <w:r w:rsidR="00A677B4" w:rsidRPr="004157F2">
        <w:rPr>
          <w:rFonts w:ascii="Arial" w:hAnsi="Arial" w:cs="Arial"/>
          <w:bCs/>
          <w:color w:val="000000"/>
        </w:rPr>
        <w:t>/201</w:t>
      </w:r>
      <w:r w:rsidR="00461B7C">
        <w:rPr>
          <w:rFonts w:ascii="Arial" w:hAnsi="Arial" w:cs="Arial"/>
          <w:bCs/>
          <w:color w:val="000000"/>
        </w:rPr>
        <w:t>7</w:t>
      </w:r>
      <w:r w:rsidR="004157F2">
        <w:rPr>
          <w:rFonts w:ascii="Arial" w:hAnsi="Arial" w:cs="Arial"/>
          <w:bCs/>
          <w:color w:val="000000"/>
        </w:rPr>
        <w:t xml:space="preserve"> год </w:t>
      </w:r>
      <w:r w:rsidR="00CB7F99" w:rsidRPr="004157F2">
        <w:rPr>
          <w:rFonts w:ascii="Arial" w:hAnsi="Arial" w:cs="Arial"/>
          <w:bCs/>
          <w:color w:val="000000"/>
        </w:rPr>
        <w:t xml:space="preserve"> (приложение № </w:t>
      </w:r>
      <w:r w:rsidR="00D97D08" w:rsidRPr="004157F2">
        <w:rPr>
          <w:rFonts w:ascii="Arial" w:hAnsi="Arial" w:cs="Arial"/>
          <w:bCs/>
          <w:color w:val="000000"/>
        </w:rPr>
        <w:t>2</w:t>
      </w:r>
      <w:r w:rsidR="00CB7F99" w:rsidRPr="004157F2">
        <w:rPr>
          <w:rFonts w:ascii="Arial" w:hAnsi="Arial" w:cs="Arial"/>
          <w:bCs/>
          <w:color w:val="000000"/>
        </w:rPr>
        <w:t>)</w:t>
      </w:r>
      <w:r w:rsidR="004157F2">
        <w:rPr>
          <w:rFonts w:ascii="Arial" w:hAnsi="Arial" w:cs="Arial"/>
          <w:bCs/>
          <w:color w:val="000000"/>
        </w:rPr>
        <w:t>.</w:t>
      </w:r>
    </w:p>
    <w:p w:rsidR="00821E7B" w:rsidRPr="004157F2" w:rsidRDefault="00821E7B" w:rsidP="00821E7B">
      <w:pPr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3. Утвердить план </w:t>
      </w:r>
      <w:r w:rsidRPr="004157F2">
        <w:rPr>
          <w:rFonts w:ascii="Arial" w:hAnsi="Arial" w:cs="Arial"/>
        </w:rPr>
        <w:t>Работ по подготовке жилищного фонда и объектов социального и ку</w:t>
      </w:r>
      <w:r w:rsidR="00461B7C">
        <w:rPr>
          <w:rFonts w:ascii="Arial" w:hAnsi="Arial" w:cs="Arial"/>
        </w:rPr>
        <w:t>льтурного назначения к зиме 2016/2017</w:t>
      </w:r>
      <w:r w:rsidRPr="004157F2">
        <w:rPr>
          <w:rFonts w:ascii="Arial" w:hAnsi="Arial" w:cs="Arial"/>
        </w:rPr>
        <w:t xml:space="preserve"> годов по Краснополянскому сельскому поселению</w:t>
      </w:r>
      <w:r w:rsidR="00D97D08" w:rsidRPr="004157F2"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>(</w:t>
      </w:r>
      <w:r w:rsidR="003D2D61" w:rsidRPr="004157F2">
        <w:rPr>
          <w:rFonts w:ascii="Arial" w:hAnsi="Arial" w:cs="Arial"/>
          <w:bCs/>
          <w:color w:val="000000"/>
        </w:rPr>
        <w:t>приложение</w:t>
      </w:r>
      <w:r w:rsidR="003D2D61" w:rsidRPr="004157F2"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>№</w:t>
      </w:r>
      <w:r w:rsidR="004157F2">
        <w:rPr>
          <w:rFonts w:ascii="Arial" w:hAnsi="Arial" w:cs="Arial"/>
        </w:rPr>
        <w:t xml:space="preserve"> </w:t>
      </w:r>
      <w:r w:rsidR="00D97D08" w:rsidRPr="004157F2">
        <w:rPr>
          <w:rFonts w:ascii="Arial" w:hAnsi="Arial" w:cs="Arial"/>
        </w:rPr>
        <w:t>3</w:t>
      </w:r>
      <w:r w:rsidRPr="004157F2">
        <w:rPr>
          <w:rFonts w:ascii="Arial" w:hAnsi="Arial" w:cs="Arial"/>
        </w:rPr>
        <w:t>).</w:t>
      </w:r>
    </w:p>
    <w:p w:rsidR="006E3ED6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>3</w:t>
      </w:r>
      <w:r w:rsidR="006E3ED6" w:rsidRPr="004157F2">
        <w:rPr>
          <w:rFonts w:ascii="Arial" w:hAnsi="Arial" w:cs="Arial"/>
          <w:bCs/>
          <w:color w:val="000000"/>
        </w:rPr>
        <w:t>. Руководителям организаций</w:t>
      </w:r>
      <w:r w:rsidR="00C5013B" w:rsidRPr="004157F2">
        <w:rPr>
          <w:rFonts w:ascii="Arial" w:hAnsi="Arial" w:cs="Arial"/>
          <w:bCs/>
          <w:color w:val="000000"/>
        </w:rPr>
        <w:t>,</w:t>
      </w:r>
      <w:r w:rsidR="006E3ED6" w:rsidRPr="004157F2">
        <w:rPr>
          <w:rFonts w:ascii="Arial" w:hAnsi="Arial" w:cs="Arial"/>
          <w:bCs/>
          <w:color w:val="000000"/>
        </w:rPr>
        <w:t xml:space="preserve"> имеющих в собственности, оп</w:t>
      </w:r>
      <w:r w:rsidR="00C5013B" w:rsidRPr="004157F2">
        <w:rPr>
          <w:rFonts w:ascii="Arial" w:hAnsi="Arial" w:cs="Arial"/>
          <w:bCs/>
          <w:color w:val="000000"/>
        </w:rPr>
        <w:t>еративном управлении, хозяйственном ведении жилищный фонд, объекты социального назначения, представить графики ремонтно-восстановительных р</w:t>
      </w:r>
      <w:r w:rsidR="001F7F48" w:rsidRPr="004157F2">
        <w:rPr>
          <w:rFonts w:ascii="Arial" w:hAnsi="Arial" w:cs="Arial"/>
          <w:bCs/>
          <w:color w:val="000000"/>
        </w:rPr>
        <w:t xml:space="preserve">абот систем </w:t>
      </w:r>
      <w:proofErr w:type="gramStart"/>
      <w:r w:rsidR="001F7F48" w:rsidRPr="004157F2">
        <w:rPr>
          <w:rFonts w:ascii="Arial" w:hAnsi="Arial" w:cs="Arial"/>
          <w:bCs/>
          <w:color w:val="000000"/>
        </w:rPr>
        <w:t>тепло-водоснабжения</w:t>
      </w:r>
      <w:proofErr w:type="gramEnd"/>
      <w:r w:rsidR="00A46B37" w:rsidRPr="004157F2">
        <w:rPr>
          <w:rFonts w:ascii="Arial" w:hAnsi="Arial" w:cs="Arial"/>
          <w:bCs/>
          <w:color w:val="000000"/>
        </w:rPr>
        <w:t xml:space="preserve"> и имеющихся объектов</w:t>
      </w:r>
      <w:r w:rsidR="001F7F48" w:rsidRPr="004157F2">
        <w:rPr>
          <w:rFonts w:ascii="Arial" w:hAnsi="Arial" w:cs="Arial"/>
          <w:bCs/>
          <w:color w:val="000000"/>
        </w:rPr>
        <w:t>. Данным руководителям  организаций создать запасы топлива, материально-технических ресурсов к отопительному периоду.</w:t>
      </w:r>
    </w:p>
    <w:p w:rsidR="001F7F48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>4</w:t>
      </w:r>
      <w:r w:rsidR="001F7F48" w:rsidRPr="004157F2">
        <w:rPr>
          <w:rFonts w:ascii="Arial" w:hAnsi="Arial" w:cs="Arial"/>
          <w:bCs/>
          <w:color w:val="000000"/>
        </w:rPr>
        <w:t xml:space="preserve">. Проконтролировать целевое использование финансовых средств, запланированных </w:t>
      </w:r>
      <w:r w:rsidR="00A46B37" w:rsidRPr="004157F2">
        <w:rPr>
          <w:rFonts w:ascii="Arial" w:hAnsi="Arial" w:cs="Arial"/>
          <w:bCs/>
          <w:color w:val="000000"/>
        </w:rPr>
        <w:t>и выделенных на подготовку жилищного фонда, объектов и сетей жилищно-коммунального хозяй</w:t>
      </w:r>
      <w:r w:rsidR="00A677B4" w:rsidRPr="004157F2">
        <w:rPr>
          <w:rFonts w:ascii="Arial" w:hAnsi="Arial" w:cs="Arial"/>
          <w:bCs/>
          <w:color w:val="000000"/>
        </w:rPr>
        <w:t>ства к отопительному сезону 201</w:t>
      </w:r>
      <w:r w:rsidR="00461B7C">
        <w:rPr>
          <w:rFonts w:ascii="Arial" w:hAnsi="Arial" w:cs="Arial"/>
          <w:bCs/>
          <w:color w:val="000000"/>
        </w:rPr>
        <w:t>6</w:t>
      </w:r>
      <w:r w:rsidR="00A677B4" w:rsidRPr="004157F2">
        <w:rPr>
          <w:rFonts w:ascii="Arial" w:hAnsi="Arial" w:cs="Arial"/>
          <w:bCs/>
          <w:color w:val="000000"/>
        </w:rPr>
        <w:t>/201</w:t>
      </w:r>
      <w:r w:rsidR="00461B7C">
        <w:rPr>
          <w:rFonts w:ascii="Arial" w:hAnsi="Arial" w:cs="Arial"/>
          <w:bCs/>
          <w:color w:val="000000"/>
        </w:rPr>
        <w:t>7</w:t>
      </w:r>
      <w:r w:rsidR="00A46B37" w:rsidRPr="004157F2">
        <w:rPr>
          <w:rFonts w:ascii="Arial" w:hAnsi="Arial" w:cs="Arial"/>
          <w:bCs/>
          <w:color w:val="000000"/>
        </w:rPr>
        <w:t xml:space="preserve"> года (</w:t>
      </w:r>
      <w:r w:rsidR="004157F2">
        <w:rPr>
          <w:rFonts w:ascii="Arial" w:hAnsi="Arial" w:cs="Arial"/>
          <w:bCs/>
          <w:color w:val="000000"/>
        </w:rPr>
        <w:t xml:space="preserve">начальник финансово-экономического отдела </w:t>
      </w:r>
      <w:r w:rsidR="00A46B37" w:rsidRPr="004157F2">
        <w:rPr>
          <w:rFonts w:ascii="Arial" w:hAnsi="Arial" w:cs="Arial"/>
          <w:bCs/>
          <w:color w:val="000000"/>
        </w:rPr>
        <w:t xml:space="preserve"> администрации МО Краснополянское </w:t>
      </w:r>
      <w:r w:rsidR="00D62D29" w:rsidRPr="004157F2">
        <w:rPr>
          <w:rFonts w:ascii="Arial" w:hAnsi="Arial" w:cs="Arial"/>
          <w:bCs/>
          <w:color w:val="000000"/>
        </w:rPr>
        <w:t>сельское поселение Кривцова Татьяна Михайловна</w:t>
      </w:r>
      <w:r w:rsidR="00A46B37" w:rsidRPr="004157F2">
        <w:rPr>
          <w:rFonts w:ascii="Arial" w:hAnsi="Arial" w:cs="Arial"/>
          <w:bCs/>
          <w:color w:val="000000"/>
        </w:rPr>
        <w:t>)</w:t>
      </w:r>
    </w:p>
    <w:p w:rsidR="00A46B37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>5</w:t>
      </w:r>
      <w:r w:rsidR="00A46B37" w:rsidRPr="004157F2">
        <w:rPr>
          <w:rFonts w:ascii="Arial" w:hAnsi="Arial" w:cs="Arial"/>
          <w:bCs/>
          <w:color w:val="000000"/>
        </w:rPr>
        <w:t xml:space="preserve">. </w:t>
      </w:r>
      <w:proofErr w:type="gramStart"/>
      <w:r w:rsidR="00A46B37" w:rsidRPr="004157F2">
        <w:rPr>
          <w:rFonts w:ascii="Arial" w:hAnsi="Arial" w:cs="Arial"/>
          <w:bCs/>
          <w:color w:val="000000"/>
        </w:rPr>
        <w:t>Контроль за</w:t>
      </w:r>
      <w:proofErr w:type="gramEnd"/>
      <w:r w:rsidR="00A46B37" w:rsidRPr="004157F2">
        <w:rPr>
          <w:rFonts w:ascii="Arial" w:hAnsi="Arial" w:cs="Arial"/>
          <w:bCs/>
          <w:color w:val="000000"/>
        </w:rPr>
        <w:t xml:space="preserve"> выполнением настоящего постановления возложить на заместителя главы администрации МО Краснополянское сельское поселение </w:t>
      </w:r>
      <w:r w:rsidR="00D62D29" w:rsidRPr="004157F2">
        <w:rPr>
          <w:rFonts w:ascii="Arial" w:hAnsi="Arial" w:cs="Arial"/>
          <w:bCs/>
          <w:color w:val="000000"/>
        </w:rPr>
        <w:t>А.Н</w:t>
      </w:r>
      <w:r w:rsidR="00A46B37" w:rsidRPr="004157F2">
        <w:rPr>
          <w:rFonts w:ascii="Arial" w:hAnsi="Arial" w:cs="Arial"/>
          <w:bCs/>
          <w:color w:val="000000"/>
        </w:rPr>
        <w:t>.</w:t>
      </w:r>
      <w:r w:rsidR="00D62D29" w:rsidRPr="004157F2">
        <w:rPr>
          <w:rFonts w:ascii="Arial" w:hAnsi="Arial" w:cs="Arial"/>
          <w:bCs/>
          <w:color w:val="000000"/>
        </w:rPr>
        <w:t>Снигирев</w:t>
      </w:r>
      <w:r w:rsidR="004157F2">
        <w:rPr>
          <w:rFonts w:ascii="Arial" w:hAnsi="Arial" w:cs="Arial"/>
          <w:bCs/>
          <w:color w:val="000000"/>
        </w:rPr>
        <w:t>а</w:t>
      </w:r>
      <w:r w:rsidR="00D62D29" w:rsidRPr="004157F2">
        <w:rPr>
          <w:rFonts w:ascii="Arial" w:hAnsi="Arial" w:cs="Arial"/>
          <w:bCs/>
          <w:color w:val="000000"/>
        </w:rPr>
        <w:t>.</w:t>
      </w:r>
    </w:p>
    <w:p w:rsidR="00662193" w:rsidRPr="004157F2" w:rsidRDefault="00662193">
      <w:pPr>
        <w:rPr>
          <w:rFonts w:ascii="Arial" w:hAnsi="Arial" w:cs="Arial"/>
        </w:rPr>
      </w:pPr>
    </w:p>
    <w:p w:rsidR="00662193" w:rsidRPr="004157F2" w:rsidRDefault="00662193">
      <w:pPr>
        <w:rPr>
          <w:rFonts w:ascii="Arial" w:hAnsi="Arial" w:cs="Arial"/>
        </w:rPr>
      </w:pPr>
    </w:p>
    <w:p w:rsidR="00911CC6" w:rsidRDefault="00461B7C" w:rsidP="00911CC6">
      <w:pPr>
        <w:tabs>
          <w:tab w:val="left" w:pos="667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  <w:r w:rsidR="00911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911CC6">
        <w:rPr>
          <w:rFonts w:ascii="Arial" w:hAnsi="Arial" w:cs="Arial"/>
        </w:rPr>
        <w:t xml:space="preserve">лавы </w:t>
      </w:r>
      <w:r w:rsidR="00911CC6">
        <w:rPr>
          <w:rFonts w:ascii="Arial" w:hAnsi="Arial" w:cs="Arial"/>
        </w:rPr>
        <w:tab/>
        <w:t>Л.А. Федотова</w:t>
      </w:r>
    </w:p>
    <w:p w:rsidR="004157F2" w:rsidRDefault="00662193">
      <w:pPr>
        <w:rPr>
          <w:rFonts w:ascii="Arial" w:hAnsi="Arial" w:cs="Arial"/>
        </w:rPr>
      </w:pPr>
      <w:r w:rsidRPr="004157F2">
        <w:rPr>
          <w:rFonts w:ascii="Arial" w:hAnsi="Arial" w:cs="Arial"/>
        </w:rPr>
        <w:t xml:space="preserve"> Краснополянское</w:t>
      </w:r>
      <w:r w:rsidR="00911CC6">
        <w:rPr>
          <w:rFonts w:ascii="Arial" w:hAnsi="Arial" w:cs="Arial"/>
        </w:rPr>
        <w:t xml:space="preserve"> сельское поселение</w:t>
      </w:r>
    </w:p>
    <w:p w:rsidR="004157F2" w:rsidRDefault="00911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4157F2">
        <w:rPr>
          <w:rFonts w:ascii="Arial" w:hAnsi="Arial" w:cs="Arial"/>
        </w:rPr>
        <w:t xml:space="preserve">                                                               </w:t>
      </w:r>
      <w:r w:rsidR="00461B7C">
        <w:rPr>
          <w:rFonts w:ascii="Arial" w:hAnsi="Arial" w:cs="Arial"/>
        </w:rPr>
        <w:t xml:space="preserve"> </w:t>
      </w:r>
    </w:p>
    <w:p w:rsidR="004157F2" w:rsidRDefault="004157F2">
      <w:pPr>
        <w:rPr>
          <w:rFonts w:ascii="Arial" w:hAnsi="Arial" w:cs="Arial"/>
        </w:rPr>
      </w:pPr>
    </w:p>
    <w:p w:rsidR="004157F2" w:rsidRPr="004157F2" w:rsidRDefault="004157F2">
      <w:pPr>
        <w:rPr>
          <w:rFonts w:ascii="Arial" w:hAnsi="Arial" w:cs="Arial"/>
        </w:rPr>
      </w:pPr>
    </w:p>
    <w:p w:rsid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 xml:space="preserve">Приложение №1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="00D97D08"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D97D08" w:rsidRPr="004157F2">
        <w:rPr>
          <w:rFonts w:ascii="Arial" w:hAnsi="Arial" w:cs="Arial"/>
        </w:rPr>
        <w:t xml:space="preserve">остановлению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D97D08"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D97D08" w:rsidRP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 w:rsidR="004157F2">
        <w:rPr>
          <w:rFonts w:ascii="Arial" w:hAnsi="Arial" w:cs="Arial"/>
        </w:rPr>
        <w:t xml:space="preserve"> </w:t>
      </w:r>
      <w:r w:rsidR="00911CC6">
        <w:rPr>
          <w:rFonts w:ascii="Arial" w:hAnsi="Arial" w:cs="Arial"/>
        </w:rPr>
        <w:t>05 мая 2016</w:t>
      </w:r>
      <w:r w:rsidR="004157F2">
        <w:rPr>
          <w:rFonts w:ascii="Arial" w:hAnsi="Arial" w:cs="Arial"/>
        </w:rPr>
        <w:t xml:space="preserve"> </w:t>
      </w:r>
      <w:r w:rsidR="002F7700" w:rsidRPr="004157F2">
        <w:rPr>
          <w:rFonts w:ascii="Arial" w:hAnsi="Arial" w:cs="Arial"/>
        </w:rPr>
        <w:t xml:space="preserve">года № </w:t>
      </w:r>
      <w:r w:rsidR="000A5175">
        <w:rPr>
          <w:rFonts w:ascii="Arial" w:hAnsi="Arial" w:cs="Arial"/>
        </w:rPr>
        <w:t>119</w:t>
      </w:r>
    </w:p>
    <w:p w:rsidR="00C60DD4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Pr="004157F2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4157F2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157F2">
        <w:rPr>
          <w:rFonts w:ascii="Arial" w:hAnsi="Arial" w:cs="Arial"/>
          <w:b w:val="0"/>
        </w:rPr>
        <w:t>ИНФОРМАЦИЯ</w:t>
      </w:r>
    </w:p>
    <w:p w:rsidR="00C60DD4" w:rsidRPr="004157F2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157F2">
        <w:rPr>
          <w:rFonts w:ascii="Arial" w:hAnsi="Arial" w:cs="Arial"/>
          <w:b w:val="0"/>
        </w:rPr>
        <w:t xml:space="preserve">ОБ </w:t>
      </w:r>
      <w:r w:rsidR="00911CC6">
        <w:rPr>
          <w:rFonts w:ascii="Arial" w:hAnsi="Arial" w:cs="Arial"/>
          <w:b w:val="0"/>
        </w:rPr>
        <w:t>ИТОГАХ ОТОПИТЕЛЬНОГО СЕЗОНА 2015/2016</w:t>
      </w:r>
      <w:r w:rsidRPr="004157F2">
        <w:rPr>
          <w:rFonts w:ascii="Arial" w:hAnsi="Arial" w:cs="Arial"/>
          <w:b w:val="0"/>
        </w:rPr>
        <w:t xml:space="preserve"> ГОДА</w:t>
      </w:r>
    </w:p>
    <w:p w:rsidR="00C60DD4" w:rsidRPr="004157F2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4157F2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C60DD4" w:rsidRPr="004157F2" w:rsidRDefault="004157F2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D62D29" w:rsidRPr="004157F2">
        <w:rPr>
          <w:rFonts w:ascii="Arial" w:hAnsi="Arial" w:cs="Arial"/>
          <w:bCs/>
          <w:color w:val="000000"/>
        </w:rPr>
        <w:t>Отопительный сезон начался с 15</w:t>
      </w:r>
      <w:r w:rsidR="00911CC6">
        <w:rPr>
          <w:rFonts w:ascii="Arial" w:hAnsi="Arial" w:cs="Arial"/>
          <w:bCs/>
          <w:color w:val="000000"/>
        </w:rPr>
        <w:t xml:space="preserve"> сентября 2015</w:t>
      </w:r>
      <w:r w:rsidR="00C60DD4" w:rsidRPr="004157F2">
        <w:rPr>
          <w:rFonts w:ascii="Arial" w:hAnsi="Arial" w:cs="Arial"/>
          <w:bCs/>
          <w:color w:val="000000"/>
        </w:rPr>
        <w:t xml:space="preserve"> года. Котельные работают</w:t>
      </w:r>
      <w:r w:rsidR="00D62D29" w:rsidRPr="004157F2">
        <w:rPr>
          <w:rFonts w:ascii="Arial" w:hAnsi="Arial" w:cs="Arial"/>
          <w:bCs/>
          <w:color w:val="000000"/>
        </w:rPr>
        <w:t xml:space="preserve"> на угольном и дровяном топливе.</w:t>
      </w:r>
      <w:r w:rsidR="00C60DD4" w:rsidRPr="004157F2">
        <w:rPr>
          <w:rFonts w:ascii="Arial" w:hAnsi="Arial" w:cs="Arial"/>
          <w:bCs/>
          <w:color w:val="000000"/>
        </w:rPr>
        <w:t xml:space="preserve"> Запасы топлива были сделаны своевременно. Отопительные котлы и тепловые сети муниципальной котельной были ка</w:t>
      </w:r>
      <w:r w:rsidR="002478A7">
        <w:rPr>
          <w:rFonts w:ascii="Arial" w:hAnsi="Arial" w:cs="Arial"/>
          <w:bCs/>
          <w:color w:val="000000"/>
        </w:rPr>
        <w:t>питально отремонтированы в  2009, 2014,2015 годах,</w:t>
      </w:r>
      <w:r w:rsidR="00C60DD4" w:rsidRPr="004157F2">
        <w:rPr>
          <w:rFonts w:ascii="Arial" w:hAnsi="Arial" w:cs="Arial"/>
          <w:bCs/>
          <w:color w:val="000000"/>
        </w:rPr>
        <w:t xml:space="preserve"> что позволяет обеспечить стабильную работу жилищно-коммунального хозяйства на территории поселения. </w:t>
      </w:r>
    </w:p>
    <w:p w:rsidR="00C60DD4" w:rsidRPr="004157F2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 В течение всего отопительного сезона администрация МО Краснополянское сельское поселение осуществляет мониторинг функционирования систем жизнеобеспечения и работы предприятия ЖКХ поселения.</w:t>
      </w:r>
    </w:p>
    <w:p w:rsidR="00C60DD4" w:rsidRPr="004157F2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 Аварийных ситуаций на котельных и тепловых сетях не происходило. Промерзаний водопроводных сетей не было. На подготовку к осенне-зимнему периоду объектов коммунального хозяйства было освоено </w:t>
      </w:r>
      <w:r w:rsidR="000A5175">
        <w:rPr>
          <w:rFonts w:ascii="Arial" w:hAnsi="Arial" w:cs="Arial"/>
          <w:bCs/>
        </w:rPr>
        <w:t>3</w:t>
      </w:r>
      <w:r w:rsidR="00D1792A">
        <w:rPr>
          <w:rFonts w:ascii="Arial" w:hAnsi="Arial" w:cs="Arial"/>
          <w:bCs/>
        </w:rPr>
        <w:t>,5</w:t>
      </w:r>
      <w:r w:rsidRPr="004157F2">
        <w:rPr>
          <w:rFonts w:ascii="Arial" w:hAnsi="Arial" w:cs="Arial"/>
          <w:bCs/>
          <w:color w:val="000000"/>
        </w:rPr>
        <w:t xml:space="preserve"> млн. рублей.</w:t>
      </w:r>
    </w:p>
    <w:p w:rsidR="00C60DD4" w:rsidRPr="004157F2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 Дебиторская задолженность на предприятии</w:t>
      </w:r>
      <w:r w:rsidR="00911CC6">
        <w:rPr>
          <w:rFonts w:ascii="Arial" w:hAnsi="Arial" w:cs="Arial"/>
          <w:bCs/>
          <w:color w:val="000000"/>
        </w:rPr>
        <w:t xml:space="preserve"> ЖКХ по состоянию на 01.05. 2016 го</w:t>
      </w:r>
      <w:r w:rsidR="00257877">
        <w:rPr>
          <w:rFonts w:ascii="Arial" w:hAnsi="Arial" w:cs="Arial"/>
          <w:bCs/>
          <w:color w:val="000000"/>
        </w:rPr>
        <w:t>да составила 1,372</w:t>
      </w:r>
      <w:r w:rsidRPr="004157F2">
        <w:rPr>
          <w:rFonts w:ascii="Arial" w:hAnsi="Arial" w:cs="Arial"/>
          <w:bCs/>
          <w:color w:val="000000"/>
        </w:rPr>
        <w:t xml:space="preserve"> млн. рублей. Кредиторская задолженность на</w:t>
      </w:r>
      <w:r w:rsidR="00257877">
        <w:rPr>
          <w:rFonts w:ascii="Arial" w:hAnsi="Arial" w:cs="Arial"/>
          <w:bCs/>
          <w:color w:val="000000"/>
        </w:rPr>
        <w:t xml:space="preserve"> тот же период составляла 1,500 </w:t>
      </w:r>
      <w:r w:rsidRPr="004157F2">
        <w:rPr>
          <w:rFonts w:ascii="Arial" w:hAnsi="Arial" w:cs="Arial"/>
          <w:bCs/>
          <w:color w:val="000000"/>
        </w:rPr>
        <w:t xml:space="preserve"> млн. рублей.</w:t>
      </w:r>
    </w:p>
    <w:p w:rsidR="00C60DD4" w:rsidRPr="004157F2" w:rsidRDefault="00C417DB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 Просроченная</w:t>
      </w:r>
      <w:r w:rsidR="004F539E" w:rsidRPr="004157F2">
        <w:rPr>
          <w:rFonts w:ascii="Arial" w:hAnsi="Arial" w:cs="Arial"/>
          <w:bCs/>
          <w:color w:val="000000"/>
        </w:rPr>
        <w:t xml:space="preserve"> задолженность</w:t>
      </w:r>
      <w:r w:rsidR="00C60DD4" w:rsidRPr="004157F2">
        <w:rPr>
          <w:rFonts w:ascii="Arial" w:hAnsi="Arial" w:cs="Arial"/>
          <w:bCs/>
          <w:color w:val="000000"/>
        </w:rPr>
        <w:t xml:space="preserve"> по заработной плате </w:t>
      </w:r>
      <w:r w:rsidR="004F539E" w:rsidRPr="004157F2">
        <w:rPr>
          <w:rFonts w:ascii="Arial" w:hAnsi="Arial" w:cs="Arial"/>
          <w:bCs/>
          <w:color w:val="000000"/>
        </w:rPr>
        <w:t>перед работниками МУП ЖКХ «Елань»</w:t>
      </w:r>
      <w:r w:rsidR="00257877">
        <w:rPr>
          <w:rFonts w:ascii="Arial" w:hAnsi="Arial" w:cs="Arial"/>
          <w:bCs/>
          <w:color w:val="000000"/>
        </w:rPr>
        <w:t xml:space="preserve"> составляет 834</w:t>
      </w:r>
      <w:r w:rsidRPr="004157F2">
        <w:rPr>
          <w:rFonts w:ascii="Arial" w:hAnsi="Arial" w:cs="Arial"/>
          <w:bCs/>
          <w:color w:val="000000"/>
        </w:rPr>
        <w:t xml:space="preserve"> тыс. ру</w:t>
      </w:r>
      <w:r w:rsidR="004F539E" w:rsidRPr="004157F2">
        <w:rPr>
          <w:rFonts w:ascii="Arial" w:hAnsi="Arial" w:cs="Arial"/>
          <w:bCs/>
          <w:color w:val="000000"/>
        </w:rPr>
        <w:t>б.</w:t>
      </w:r>
    </w:p>
    <w:p w:rsidR="00A677B4" w:rsidRDefault="00A677B4">
      <w:pPr>
        <w:rPr>
          <w:sz w:val="28"/>
          <w:szCs w:val="28"/>
        </w:rPr>
      </w:pPr>
    </w:p>
    <w:p w:rsidR="00A677B4" w:rsidRDefault="00A677B4">
      <w:pPr>
        <w:rPr>
          <w:sz w:val="28"/>
          <w:szCs w:val="28"/>
        </w:rPr>
      </w:pPr>
    </w:p>
    <w:p w:rsidR="00A677B4" w:rsidRDefault="00A677B4">
      <w:pPr>
        <w:rPr>
          <w:sz w:val="28"/>
          <w:szCs w:val="28"/>
        </w:rPr>
      </w:pPr>
    </w:p>
    <w:p w:rsidR="00A677B4" w:rsidRDefault="00A677B4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D97D08" w:rsidRDefault="00D97D08">
      <w:pPr>
        <w:rPr>
          <w:sz w:val="28"/>
          <w:szCs w:val="28"/>
        </w:rPr>
      </w:pPr>
    </w:p>
    <w:p w:rsidR="00D97D08" w:rsidRDefault="00D97D08">
      <w:pPr>
        <w:rPr>
          <w:sz w:val="28"/>
          <w:szCs w:val="28"/>
        </w:rPr>
      </w:pPr>
    </w:p>
    <w:p w:rsidR="006B3F1D" w:rsidRDefault="006B3F1D" w:rsidP="00555C5F">
      <w:pPr>
        <w:jc w:val="right"/>
        <w:rPr>
          <w:b/>
        </w:rPr>
      </w:pPr>
    </w:p>
    <w:p w:rsidR="00D97D08" w:rsidRDefault="00D97D08" w:rsidP="00555C5F">
      <w:pPr>
        <w:jc w:val="right"/>
        <w:rPr>
          <w:b/>
        </w:rPr>
      </w:pPr>
    </w:p>
    <w:p w:rsidR="006B3F1D" w:rsidRDefault="006B3F1D" w:rsidP="00555C5F">
      <w:pPr>
        <w:jc w:val="right"/>
        <w:rPr>
          <w:b/>
        </w:rPr>
      </w:pPr>
    </w:p>
    <w:p w:rsidR="006B3F1D" w:rsidRDefault="006B3F1D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  <w:r w:rsidRPr="004157F2">
        <w:rPr>
          <w:rFonts w:ascii="Arial" w:hAnsi="Arial" w:cs="Arial"/>
        </w:rPr>
        <w:t xml:space="preserve">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157F2">
        <w:rPr>
          <w:rFonts w:ascii="Arial" w:hAnsi="Arial" w:cs="Arial"/>
        </w:rPr>
        <w:t xml:space="preserve">остановлению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D1792A">
        <w:rPr>
          <w:rFonts w:ascii="Arial" w:hAnsi="Arial" w:cs="Arial"/>
        </w:rPr>
        <w:t>05 мая 2016</w:t>
      </w:r>
      <w:r>
        <w:rPr>
          <w:rFonts w:ascii="Arial" w:hAnsi="Arial" w:cs="Arial"/>
        </w:rPr>
        <w:t xml:space="preserve"> </w:t>
      </w:r>
      <w:r w:rsidR="00D1792A">
        <w:rPr>
          <w:rFonts w:ascii="Arial" w:hAnsi="Arial" w:cs="Arial"/>
        </w:rPr>
        <w:t>года №</w:t>
      </w:r>
      <w:r w:rsidR="000A5175">
        <w:rPr>
          <w:rFonts w:ascii="Arial" w:hAnsi="Arial" w:cs="Arial"/>
        </w:rPr>
        <w:t>119</w:t>
      </w:r>
      <w:r w:rsidR="00D1792A">
        <w:rPr>
          <w:rFonts w:ascii="Arial" w:hAnsi="Arial" w:cs="Arial"/>
        </w:rPr>
        <w:t xml:space="preserve"> </w:t>
      </w:r>
    </w:p>
    <w:p w:rsidR="00555C5F" w:rsidRPr="005166FE" w:rsidRDefault="00555C5F" w:rsidP="00555C5F">
      <w:pPr>
        <w:jc w:val="right"/>
        <w:rPr>
          <w:rFonts w:ascii="Arial" w:hAnsi="Arial" w:cs="Arial"/>
        </w:rPr>
      </w:pPr>
      <w:r w:rsidRPr="005166FE">
        <w:rPr>
          <w:rFonts w:ascii="Arial" w:hAnsi="Arial" w:cs="Arial"/>
        </w:rPr>
        <w:t xml:space="preserve">                              </w:t>
      </w:r>
    </w:p>
    <w:p w:rsidR="00555C5F" w:rsidRPr="005166FE" w:rsidRDefault="00555C5F" w:rsidP="00555C5F">
      <w:pPr>
        <w:jc w:val="center"/>
        <w:rPr>
          <w:rFonts w:ascii="Arial" w:hAnsi="Arial" w:cs="Arial"/>
        </w:rPr>
      </w:pPr>
      <w:r w:rsidRPr="005166FE">
        <w:rPr>
          <w:rFonts w:ascii="Arial" w:hAnsi="Arial" w:cs="Arial"/>
        </w:rPr>
        <w:t>ПЛАН</w:t>
      </w:r>
    </w:p>
    <w:p w:rsidR="00555C5F" w:rsidRPr="005166FE" w:rsidRDefault="005166FE" w:rsidP="00555C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55C5F" w:rsidRPr="005166FE">
        <w:rPr>
          <w:rFonts w:ascii="Arial" w:hAnsi="Arial" w:cs="Arial"/>
        </w:rPr>
        <w:t>абот по подготовке жилищного фонда и объектов социального и ку</w:t>
      </w:r>
      <w:r w:rsidR="00C61A3E" w:rsidRPr="005166FE">
        <w:rPr>
          <w:rFonts w:ascii="Arial" w:hAnsi="Arial" w:cs="Arial"/>
        </w:rPr>
        <w:t>льтурного назначения к зиме 201</w:t>
      </w:r>
      <w:r w:rsidR="00D1792A">
        <w:rPr>
          <w:rFonts w:ascii="Arial" w:hAnsi="Arial" w:cs="Arial"/>
        </w:rPr>
        <w:t>6</w:t>
      </w:r>
      <w:r w:rsidR="00C61A3E" w:rsidRPr="005166FE">
        <w:rPr>
          <w:rFonts w:ascii="Arial" w:hAnsi="Arial" w:cs="Arial"/>
        </w:rPr>
        <w:t>/201</w:t>
      </w:r>
      <w:r w:rsidR="00D1792A">
        <w:rPr>
          <w:rFonts w:ascii="Arial" w:hAnsi="Arial" w:cs="Arial"/>
        </w:rPr>
        <w:t>7</w:t>
      </w:r>
      <w:r w:rsidR="00555C5F" w:rsidRPr="005166FE">
        <w:rPr>
          <w:rFonts w:ascii="Arial" w:hAnsi="Arial" w:cs="Arial"/>
        </w:rPr>
        <w:t xml:space="preserve"> годов по Красн</w:t>
      </w:r>
      <w:r>
        <w:rPr>
          <w:rFonts w:ascii="Arial" w:hAnsi="Arial" w:cs="Arial"/>
        </w:rPr>
        <w:t>ополянскому сельскому поселению</w:t>
      </w:r>
    </w:p>
    <w:p w:rsidR="00555C5F" w:rsidRPr="005166FE" w:rsidRDefault="00555C5F" w:rsidP="00555C5F">
      <w:pPr>
        <w:rPr>
          <w:rFonts w:ascii="Arial" w:hAnsi="Arial" w:cs="Arial"/>
        </w:rPr>
      </w:pPr>
    </w:p>
    <w:p w:rsidR="00555C5F" w:rsidRPr="005166FE" w:rsidRDefault="00555C5F" w:rsidP="00555C5F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34"/>
        <w:tblW w:w="5142" w:type="pct"/>
        <w:tblLook w:val="01E0"/>
      </w:tblPr>
      <w:tblGrid>
        <w:gridCol w:w="543"/>
        <w:gridCol w:w="2007"/>
        <w:gridCol w:w="2421"/>
        <w:gridCol w:w="1421"/>
        <w:gridCol w:w="1947"/>
        <w:gridCol w:w="1571"/>
      </w:tblGrid>
      <w:tr w:rsidR="00555C5F" w:rsidRPr="005166FE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166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166FE">
              <w:rPr>
                <w:rFonts w:ascii="Arial" w:hAnsi="Arial" w:cs="Arial"/>
              </w:rPr>
              <w:t>/</w:t>
            </w:r>
            <w:proofErr w:type="spellStart"/>
            <w:r w:rsidRPr="005166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Место расположения объекта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Стоимость работ</w:t>
            </w:r>
          </w:p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(тыс. руб</w:t>
            </w:r>
            <w:r w:rsidR="00090232" w:rsidRPr="005166FE">
              <w:rPr>
                <w:rFonts w:ascii="Arial" w:hAnsi="Arial" w:cs="Arial"/>
              </w:rPr>
              <w:t>.</w:t>
            </w:r>
            <w:r w:rsidRPr="005166FE">
              <w:rPr>
                <w:rFonts w:ascii="Arial" w:hAnsi="Arial" w:cs="Arial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примечание</w:t>
            </w:r>
          </w:p>
        </w:tc>
      </w:tr>
      <w:tr w:rsidR="0022044E" w:rsidRPr="005166FE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5166FE" w:rsidRDefault="00D17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76A0">
              <w:rPr>
                <w:rFonts w:ascii="Arial" w:hAnsi="Arial" w:cs="Arial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5166FE" w:rsidRDefault="0022044E" w:rsidP="0022044E">
            <w:pPr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Ремонт Водопроводных сетей</w:t>
            </w:r>
            <w:r w:rsidR="008A7FCB">
              <w:rPr>
                <w:rFonts w:ascii="Arial" w:hAnsi="Arial" w:cs="Arial"/>
              </w:rPr>
              <w:t xml:space="preserve"> 2,080</w:t>
            </w:r>
            <w:r w:rsidR="007276DC" w:rsidRPr="005166FE">
              <w:rPr>
                <w:rFonts w:ascii="Arial" w:hAnsi="Arial" w:cs="Arial"/>
              </w:rPr>
              <w:t xml:space="preserve"> км. 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CB" w:rsidRDefault="008A7FCB" w:rsidP="00727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792A">
              <w:rPr>
                <w:rFonts w:ascii="Arial" w:hAnsi="Arial" w:cs="Arial"/>
              </w:rPr>
              <w:t>с.Краснополянское</w:t>
            </w:r>
            <w:r>
              <w:rPr>
                <w:rFonts w:ascii="Arial" w:hAnsi="Arial" w:cs="Arial"/>
              </w:rPr>
              <w:t>,</w:t>
            </w:r>
          </w:p>
          <w:p w:rsidR="00E60F85" w:rsidRDefault="00E60F85" w:rsidP="00E6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Почтовая</w:t>
            </w:r>
            <w:r w:rsidRPr="005166FE">
              <w:rPr>
                <w:rFonts w:ascii="Arial" w:hAnsi="Arial" w:cs="Arial"/>
              </w:rPr>
              <w:t xml:space="preserve"> </w:t>
            </w:r>
          </w:p>
          <w:p w:rsidR="00E60F85" w:rsidRDefault="00E60F85" w:rsidP="00727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.Е</w:t>
            </w:r>
            <w:proofErr w:type="gramEnd"/>
            <w:r>
              <w:rPr>
                <w:rFonts w:ascii="Arial" w:hAnsi="Arial" w:cs="Arial"/>
              </w:rPr>
              <w:t>лань,</w:t>
            </w:r>
          </w:p>
          <w:p w:rsidR="008A7FCB" w:rsidRDefault="008A7FCB" w:rsidP="00727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Февральская,</w:t>
            </w:r>
          </w:p>
          <w:p w:rsidR="008A7FCB" w:rsidRDefault="008A7FCB" w:rsidP="00727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Свободы</w:t>
            </w:r>
          </w:p>
          <w:p w:rsidR="00EF7B9D" w:rsidRPr="005166FE" w:rsidRDefault="00EF7B9D" w:rsidP="00E60F85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5166FE" w:rsidRDefault="007276DC" w:rsidP="00821E7B">
            <w:pPr>
              <w:jc w:val="center"/>
              <w:rPr>
                <w:rFonts w:ascii="Arial" w:hAnsi="Arial" w:cs="Arial"/>
              </w:rPr>
            </w:pPr>
          </w:p>
          <w:p w:rsidR="0022044E" w:rsidRPr="005166FE" w:rsidRDefault="00056717" w:rsidP="007276D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     </w:t>
            </w:r>
            <w:r w:rsidR="00D1792A">
              <w:rPr>
                <w:rFonts w:ascii="Arial" w:hAnsi="Arial" w:cs="Arial"/>
              </w:rPr>
              <w:t>1,988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5166FE" w:rsidRDefault="007276D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Снигирев А.Н.</w:t>
            </w:r>
            <w:r w:rsidR="00170932">
              <w:rPr>
                <w:rFonts w:ascii="Arial" w:hAnsi="Arial" w:cs="Arial"/>
              </w:rPr>
              <w:t>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5166FE" w:rsidRDefault="008A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  <w:r w:rsidR="001709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август</w:t>
            </w:r>
          </w:p>
        </w:tc>
      </w:tr>
      <w:tr w:rsidR="00555C5F" w:rsidRPr="005166FE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7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712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ДК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с. </w:t>
            </w:r>
            <w:r w:rsidR="00712043">
              <w:rPr>
                <w:rFonts w:ascii="Arial" w:hAnsi="Arial" w:cs="Arial"/>
              </w:rPr>
              <w:t>Шадринка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712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776A0" w:rsidP="007A3F02">
            <w:pPr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Снигирев А.Н.</w:t>
            </w:r>
            <w:r>
              <w:rPr>
                <w:rFonts w:ascii="Arial" w:hAnsi="Arial" w:cs="Arial"/>
              </w:rPr>
              <w:t>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7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 июль</w:t>
            </w:r>
          </w:p>
        </w:tc>
      </w:tr>
      <w:tr w:rsidR="00555C5F" w:rsidRPr="005166FE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7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776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0A5175">
              <w:rPr>
                <w:rFonts w:ascii="Arial" w:hAnsi="Arial" w:cs="Arial"/>
              </w:rPr>
              <w:t>ДК система</w:t>
            </w:r>
            <w:r>
              <w:rPr>
                <w:rFonts w:ascii="Arial" w:hAnsi="Arial" w:cs="Arial"/>
              </w:rPr>
              <w:t xml:space="preserve"> отопления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7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0A51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Елань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776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22044E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.</w:t>
            </w:r>
            <w:r w:rsidR="005776A0" w:rsidRPr="005166FE">
              <w:rPr>
                <w:rFonts w:ascii="Arial" w:hAnsi="Arial" w:cs="Arial"/>
              </w:rPr>
              <w:t xml:space="preserve"> Снигирев А.Н.</w:t>
            </w:r>
            <w:r w:rsidR="005776A0">
              <w:rPr>
                <w:rFonts w:ascii="Arial" w:hAnsi="Arial" w:cs="Arial"/>
              </w:rPr>
              <w:t>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776A0" w:rsidP="005E4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 июль</w:t>
            </w:r>
          </w:p>
        </w:tc>
      </w:tr>
      <w:tr w:rsidR="00555C5F" w:rsidRPr="005166FE" w:rsidTr="00170932">
        <w:trPr>
          <w:trHeight w:val="8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ИТОГО: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9E77A0" w:rsidP="00516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</w:tr>
    </w:tbl>
    <w:p w:rsidR="00555C5F" w:rsidRPr="005166FE" w:rsidRDefault="00555C5F" w:rsidP="00555C5F">
      <w:pPr>
        <w:rPr>
          <w:rFonts w:ascii="Arial" w:hAnsi="Arial" w:cs="Arial"/>
        </w:rPr>
      </w:pPr>
    </w:p>
    <w:p w:rsidR="00555C5F" w:rsidRPr="005166FE" w:rsidRDefault="00555C5F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3D2D61" w:rsidRPr="005166FE" w:rsidRDefault="003D2D61" w:rsidP="00555C5F">
      <w:pPr>
        <w:rPr>
          <w:rFonts w:ascii="Arial" w:hAnsi="Arial" w:cs="Arial"/>
        </w:rPr>
      </w:pPr>
    </w:p>
    <w:p w:rsidR="003D2D61" w:rsidRPr="005166FE" w:rsidRDefault="003D2D61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D97D08" w:rsidRPr="005166FE" w:rsidRDefault="00D97D08" w:rsidP="00555C5F">
      <w:pPr>
        <w:rPr>
          <w:rFonts w:ascii="Arial" w:hAnsi="Arial" w:cs="Arial"/>
        </w:rPr>
      </w:pPr>
    </w:p>
    <w:p w:rsidR="00D97D08" w:rsidRPr="005166FE" w:rsidRDefault="00D97D08" w:rsidP="00555C5F">
      <w:pPr>
        <w:rPr>
          <w:rFonts w:ascii="Arial" w:hAnsi="Arial" w:cs="Arial"/>
        </w:rPr>
      </w:pPr>
    </w:p>
    <w:p w:rsidR="00D97D08" w:rsidRPr="005166FE" w:rsidRDefault="00D97D08" w:rsidP="00555C5F">
      <w:pPr>
        <w:rPr>
          <w:rFonts w:ascii="Arial" w:hAnsi="Arial" w:cs="Arial"/>
        </w:rPr>
      </w:pPr>
    </w:p>
    <w:p w:rsidR="00C60DD4" w:rsidRDefault="00C60DD4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Pr="005166FE" w:rsidRDefault="005166FE" w:rsidP="00555C5F">
      <w:pPr>
        <w:rPr>
          <w:rFonts w:ascii="Arial" w:hAnsi="Arial" w:cs="Arial"/>
        </w:rPr>
      </w:pPr>
    </w:p>
    <w:p w:rsidR="003E3B98" w:rsidRDefault="003E3B98" w:rsidP="003E3B98">
      <w:pPr>
        <w:jc w:val="right"/>
        <w:rPr>
          <w:rFonts w:ascii="Arial" w:hAnsi="Arial" w:cs="Arial"/>
        </w:rPr>
      </w:pPr>
    </w:p>
    <w:p w:rsidR="003E3B98" w:rsidRDefault="003E3B98" w:rsidP="003E3B98">
      <w:pPr>
        <w:jc w:val="right"/>
        <w:rPr>
          <w:rFonts w:ascii="Arial" w:hAnsi="Arial" w:cs="Arial"/>
        </w:rPr>
      </w:pPr>
    </w:p>
    <w:p w:rsidR="003E3B98" w:rsidRDefault="003E3B98" w:rsidP="003E3B98">
      <w:pPr>
        <w:jc w:val="right"/>
        <w:rPr>
          <w:rFonts w:ascii="Arial" w:hAnsi="Arial" w:cs="Arial"/>
        </w:rPr>
      </w:pPr>
    </w:p>
    <w:p w:rsidR="003E3B98" w:rsidRDefault="003E3B98" w:rsidP="003E3B98">
      <w:pPr>
        <w:jc w:val="right"/>
        <w:rPr>
          <w:rFonts w:ascii="Arial" w:hAnsi="Arial" w:cs="Arial"/>
        </w:rPr>
      </w:pPr>
    </w:p>
    <w:p w:rsidR="003E3B98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4157F2">
        <w:rPr>
          <w:rFonts w:ascii="Arial" w:hAnsi="Arial" w:cs="Arial"/>
        </w:rPr>
        <w:t xml:space="preserve"> </w:t>
      </w:r>
    </w:p>
    <w:p w:rsidR="003E3B98" w:rsidRPr="004157F2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157F2">
        <w:rPr>
          <w:rFonts w:ascii="Arial" w:hAnsi="Arial" w:cs="Arial"/>
        </w:rPr>
        <w:t xml:space="preserve">остановлению </w:t>
      </w:r>
    </w:p>
    <w:p w:rsidR="003E3B98" w:rsidRPr="004157F2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E77A0">
        <w:rPr>
          <w:rFonts w:ascii="Arial" w:hAnsi="Arial" w:cs="Arial"/>
        </w:rPr>
        <w:t>05 мая 2016</w:t>
      </w:r>
      <w:r>
        <w:rPr>
          <w:rFonts w:ascii="Arial" w:hAnsi="Arial" w:cs="Arial"/>
        </w:rPr>
        <w:t xml:space="preserve"> </w:t>
      </w:r>
      <w:r w:rsidR="009E77A0">
        <w:rPr>
          <w:rFonts w:ascii="Arial" w:hAnsi="Arial" w:cs="Arial"/>
        </w:rPr>
        <w:t>года №</w:t>
      </w:r>
      <w:r w:rsidR="000A5175">
        <w:rPr>
          <w:rFonts w:ascii="Arial" w:hAnsi="Arial" w:cs="Arial"/>
        </w:rPr>
        <w:t>119</w:t>
      </w:r>
      <w:r w:rsidR="009E77A0">
        <w:rPr>
          <w:rFonts w:ascii="Arial" w:hAnsi="Arial" w:cs="Arial"/>
        </w:rPr>
        <w:t xml:space="preserve"> </w:t>
      </w: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C60DD4">
      <w:pPr>
        <w:pStyle w:val="1"/>
        <w:spacing w:line="228" w:lineRule="auto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ПЛАН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мероприятий по подготовке жилищного фонда, объектов социальной сферы, коммунального и электроэнергетического комплексов Свердловской области к работе в осенне-зимний период 201</w:t>
      </w:r>
      <w:r w:rsidR="007A6375">
        <w:rPr>
          <w:rFonts w:ascii="Arial" w:hAnsi="Arial" w:cs="Arial"/>
          <w:b w:val="0"/>
          <w:sz w:val="24"/>
          <w:szCs w:val="24"/>
        </w:rPr>
        <w:t>6/2017</w:t>
      </w:r>
      <w:r w:rsidRPr="005166FE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1984"/>
        <w:gridCol w:w="2410"/>
      </w:tblGrid>
      <w:tr w:rsidR="00C60DD4" w:rsidRPr="005166FE" w:rsidTr="00D62D29">
        <w:trPr>
          <w:cantSplit/>
          <w:trHeight w:val="639"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№ </w:t>
            </w:r>
          </w:p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166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166FE">
              <w:rPr>
                <w:rFonts w:ascii="Arial" w:hAnsi="Arial" w:cs="Arial"/>
              </w:rPr>
              <w:t>/</w:t>
            </w:r>
            <w:proofErr w:type="spellStart"/>
            <w:r w:rsidRPr="005166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Срок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исполнения</w:t>
            </w:r>
          </w:p>
        </w:tc>
        <w:tc>
          <w:tcPr>
            <w:tcW w:w="241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Ответственный исполнитель</w:t>
            </w:r>
          </w:p>
        </w:tc>
      </w:tr>
    </w:tbl>
    <w:p w:rsidR="00C60DD4" w:rsidRPr="005166FE" w:rsidRDefault="00C60DD4" w:rsidP="00C60DD4">
      <w:pPr>
        <w:spacing w:line="228" w:lineRule="auto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1985"/>
        <w:gridCol w:w="2409"/>
      </w:tblGrid>
      <w:tr w:rsidR="00C60DD4" w:rsidRPr="005166FE" w:rsidTr="00D62D29">
        <w:trPr>
          <w:cantSplit/>
          <w:tblHeader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Подведение итогов </w:t>
            </w:r>
            <w:r w:rsidR="007A6375">
              <w:rPr>
                <w:rFonts w:ascii="Arial" w:hAnsi="Arial" w:cs="Arial"/>
              </w:rPr>
              <w:t>отопительного сезона 2015/2016</w:t>
            </w:r>
            <w:r w:rsidRPr="005166FE">
              <w:rPr>
                <w:rFonts w:ascii="Arial" w:hAnsi="Arial" w:cs="Arial"/>
              </w:rPr>
              <w:t xml:space="preserve"> года, подготовка планов мероприятий  по подготовке к ра</w:t>
            </w:r>
            <w:r w:rsidR="007A6375">
              <w:rPr>
                <w:rFonts w:ascii="Arial" w:hAnsi="Arial" w:cs="Arial"/>
              </w:rPr>
              <w:t>боте в осенне-зимний период 2016/2017</w:t>
            </w:r>
            <w:r w:rsidRPr="005166FE">
              <w:rPr>
                <w:rFonts w:ascii="Arial" w:hAnsi="Arial" w:cs="Arial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7A6375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в Управление Государственной жилищной инспекции Свердловской области: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proofErr w:type="gramStart"/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  <w:r w:rsidR="00C60DD4" w:rsidRPr="005166FE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планов-графиков подготовки жилищного фонда и его инженерного оборудова</w:t>
            </w:r>
            <w:r w:rsidR="007A6375">
              <w:rPr>
                <w:rFonts w:ascii="Arial" w:hAnsi="Arial" w:cs="Arial"/>
              </w:rPr>
              <w:t>ния к отопительному периоду 2016/2017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7A6375">
              <w:rPr>
                <w:rFonts w:ascii="Arial" w:hAnsi="Arial" w:cs="Arial"/>
              </w:rPr>
              <w:t>01.06.2016</w:t>
            </w:r>
            <w:r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графиков отключения коммунальных услуг  в связи с подготовкой жилищного фонда к отопительному периоду</w:t>
            </w:r>
          </w:p>
        </w:tc>
        <w:tc>
          <w:tcPr>
            <w:tcW w:w="1985" w:type="dxa"/>
          </w:tcPr>
          <w:p w:rsidR="00C60DD4" w:rsidRPr="005166FE" w:rsidRDefault="007A6375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01.06.2016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копий </w:t>
            </w:r>
            <w:proofErr w:type="gramStart"/>
            <w:r w:rsidRPr="005166FE">
              <w:rPr>
                <w:rFonts w:ascii="Arial" w:hAnsi="Arial" w:cs="Arial"/>
              </w:rPr>
              <w:t>программ проведения проверок готовности потребителей тепловой</w:t>
            </w:r>
            <w:proofErr w:type="gramEnd"/>
            <w:r w:rsidRPr="005166FE">
              <w:rPr>
                <w:rFonts w:ascii="Arial" w:hAnsi="Arial" w:cs="Arial"/>
              </w:rPr>
              <w:t xml:space="preserve"> энергии, теплоснабжающих и теплосетевых организаций к отопительному периоду, утвержденных руководителем (заместителем руководителя) органа местного самоуправления</w:t>
            </w:r>
          </w:p>
        </w:tc>
        <w:tc>
          <w:tcPr>
            <w:tcW w:w="1985" w:type="dxa"/>
          </w:tcPr>
          <w:p w:rsidR="00C60DD4" w:rsidRPr="005166FE" w:rsidRDefault="007A6375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01.06.2016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закладки топлива на склады электростанций и обеспечение их выполнения</w:t>
            </w:r>
          </w:p>
        </w:tc>
        <w:tc>
          <w:tcPr>
            <w:tcW w:w="1985" w:type="dxa"/>
          </w:tcPr>
          <w:p w:rsidR="00C60DD4" w:rsidRPr="005166FE" w:rsidRDefault="007A6375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01.06.2016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2409" w:type="dxa"/>
          </w:tcPr>
          <w:p w:rsidR="00C60DD4" w:rsidRPr="005166FE" w:rsidRDefault="00821E7B" w:rsidP="00821E7B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равномерных поставок котельного топлива на котельные и склады муниципальных образований и организаций, обеспечивающих</w:t>
            </w:r>
            <w:r w:rsidRPr="005166FE">
              <w:rPr>
                <w:rFonts w:ascii="Arial" w:hAnsi="Arial" w:cs="Arial"/>
                <w:spacing w:val="-20"/>
              </w:rPr>
              <w:t xml:space="preserve"> </w:t>
            </w:r>
            <w:r w:rsidRPr="005166FE">
              <w:rPr>
                <w:rFonts w:ascii="Arial" w:hAnsi="Arial" w:cs="Arial"/>
              </w:rPr>
              <w:t>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1985" w:type="dxa"/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7A6375">
              <w:rPr>
                <w:rFonts w:ascii="Arial" w:hAnsi="Arial" w:cs="Arial"/>
              </w:rPr>
              <w:t>01.06.2016</w:t>
            </w:r>
            <w:r w:rsidR="00C60DD4" w:rsidRPr="005166FE">
              <w:rPr>
                <w:rFonts w:ascii="Arial" w:hAnsi="Arial" w:cs="Arial"/>
              </w:rPr>
              <w:t xml:space="preserve">,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5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7A6375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6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на начало отопительного сезона стодневного запаса топлива на котельных, обеспечивающих  теплоснабжение жилищного фонда и объектов социальной сферы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7A6375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  <w:trHeight w:val="196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7A6375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01.11.2016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8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и сбор информации: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1) о планировании работ по подготовке к эксплуатации в зимних условиях жилищного фонда, </w:t>
            </w:r>
            <w:proofErr w:type="spellStart"/>
            <w:r w:rsidRPr="005166FE">
              <w:rPr>
                <w:rFonts w:ascii="Arial" w:hAnsi="Arial" w:cs="Arial"/>
              </w:rPr>
              <w:t>теплоисточников</w:t>
            </w:r>
            <w:proofErr w:type="spellEnd"/>
            <w:r w:rsidRPr="005166FE">
              <w:rPr>
                <w:rFonts w:ascii="Arial" w:hAnsi="Arial" w:cs="Arial"/>
              </w:rPr>
              <w:t xml:space="preserve"> и  инженерных сетей 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7A6375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7A6375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</w:p>
          <w:p w:rsidR="00C60DD4" w:rsidRPr="005166FE" w:rsidRDefault="007A6375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01.07.2016</w:t>
            </w:r>
          </w:p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4) о подготовке муниципальных образований, расположенных на территории Свердловской обла</w:t>
            </w:r>
            <w:r w:rsidR="000A5175">
              <w:rPr>
                <w:rFonts w:ascii="Arial" w:hAnsi="Arial" w:cs="Arial"/>
              </w:rPr>
              <w:t>сти, к отопительному сезону 2016/2017</w:t>
            </w:r>
            <w:r w:rsidRPr="005166FE">
              <w:rPr>
                <w:rFonts w:ascii="Arial" w:hAnsi="Arial" w:cs="Arial"/>
              </w:rPr>
              <w:t xml:space="preserve"> года по форме 1-ЖКХ (зима)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02 и 17 чис</w:t>
            </w:r>
            <w:r w:rsidR="00640AE3" w:rsidRPr="005166FE">
              <w:rPr>
                <w:rFonts w:ascii="Arial" w:hAnsi="Arial" w:cs="Arial"/>
              </w:rPr>
              <w:t xml:space="preserve">лу месяца, с июля по </w:t>
            </w:r>
            <w:r w:rsidR="007A6375">
              <w:rPr>
                <w:rFonts w:ascii="Arial" w:hAnsi="Arial" w:cs="Arial"/>
              </w:rPr>
              <w:t>ноябрь 2016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5) о выполнении работ по подготовке      жилищного фонда, котельных, инженерных сетей и их замене в муниципальных образованиях, расположенных на территории Свердловской области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 четвергам с августа </w:t>
            </w:r>
            <w:proofErr w:type="gramStart"/>
            <w:r w:rsidRPr="005166FE">
              <w:rPr>
                <w:rFonts w:ascii="Arial" w:hAnsi="Arial" w:cs="Arial"/>
              </w:rPr>
              <w:t>по</w:t>
            </w:r>
            <w:proofErr w:type="gramEnd"/>
            <w:r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7A6375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2016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6) о создании на котельных нормативного запаса резервного  топлива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ежеквартально,</w:t>
            </w:r>
          </w:p>
          <w:p w:rsidR="00C60DD4" w:rsidRPr="005166FE" w:rsidRDefault="007A6375" w:rsidP="00D62D29">
            <w:pPr>
              <w:spacing w:line="228" w:lineRule="auto"/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01 </w:t>
            </w:r>
            <w:r w:rsidR="00C60DD4" w:rsidRPr="005166FE">
              <w:rPr>
                <w:rFonts w:ascii="Arial" w:hAnsi="Arial" w:cs="Arial"/>
              </w:rPr>
              <w:t xml:space="preserve">числу первого месяца квартала  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ежемесячно,</w:t>
            </w:r>
          </w:p>
          <w:p w:rsidR="00C60DD4" w:rsidRPr="005166FE" w:rsidRDefault="007A6375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05</w:t>
            </w:r>
            <w:r w:rsidR="00C60DD4" w:rsidRPr="005166FE">
              <w:rPr>
                <w:rFonts w:ascii="Arial" w:hAnsi="Arial" w:cs="Arial"/>
              </w:rPr>
              <w:t xml:space="preserve"> числу месяца, следующего за </w:t>
            </w:r>
            <w:proofErr w:type="gramStart"/>
            <w:r w:rsidR="00C60DD4" w:rsidRPr="005166FE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8) о технической готовности жилищного фонда и котельных к началу отопительного сезона 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15.09.201</w:t>
            </w:r>
            <w:r w:rsidR="000A5175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9) о выдаче паспортов готовности к отопительному сезону на жилищный фонд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0A5175">
              <w:rPr>
                <w:rFonts w:ascii="Arial" w:hAnsi="Arial" w:cs="Arial"/>
              </w:rPr>
              <w:t>с августа по октябрь 2016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10) о выдаче актов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0A5175">
              <w:rPr>
                <w:rFonts w:ascii="Arial" w:hAnsi="Arial" w:cs="Arial"/>
              </w:rPr>
              <w:t>с августа по ноябрь 2016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</w:t>
            </w:r>
            <w:r w:rsidRPr="005166FE">
              <w:rPr>
                <w:rFonts w:ascii="Arial" w:hAnsi="Arial" w:cs="Arial"/>
              </w:rPr>
              <w:br/>
              <w:t>от 27.09.2003 № 170)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0A5175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C60DD4" w:rsidP="00821E7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lastRenderedPageBreak/>
              <w:t>1</w:t>
            </w:r>
            <w:r w:rsidR="00821E7B" w:rsidRPr="005166FE">
              <w:rPr>
                <w:rFonts w:ascii="Arial" w:hAnsi="Arial" w:cs="Arial"/>
              </w:rPr>
              <w:t>0</w:t>
            </w:r>
            <w:r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Проверка готовности потребителей тепловой энергии, теплоснабжающих и теплосетевых организаций муниципальных образований, расположенных на территории Свердловской области, к работе в осенне-зимний период с составлением актов и выдачей паспортов готовности (в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периоду») </w:t>
            </w: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август -  </w:t>
            </w:r>
          </w:p>
          <w:p w:rsidR="00C60DD4" w:rsidRPr="005166FE" w:rsidRDefault="000A5175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2016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</w:tbl>
    <w:p w:rsidR="00C60DD4" w:rsidRPr="005166FE" w:rsidRDefault="00C60DD4" w:rsidP="00555C5F">
      <w:pPr>
        <w:rPr>
          <w:rFonts w:ascii="Arial" w:hAnsi="Arial" w:cs="Arial"/>
        </w:rPr>
      </w:pPr>
    </w:p>
    <w:sectPr w:rsidR="00C60DD4" w:rsidRPr="005166FE" w:rsidSect="00D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2EE"/>
    <w:rsid w:val="00012BD2"/>
    <w:rsid w:val="00056717"/>
    <w:rsid w:val="000578B5"/>
    <w:rsid w:val="000768AB"/>
    <w:rsid w:val="00090232"/>
    <w:rsid w:val="000A4E2C"/>
    <w:rsid w:val="000A5175"/>
    <w:rsid w:val="001268BB"/>
    <w:rsid w:val="00137246"/>
    <w:rsid w:val="00170932"/>
    <w:rsid w:val="001A0483"/>
    <w:rsid w:val="001B7963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7700"/>
    <w:rsid w:val="00330292"/>
    <w:rsid w:val="00365AD6"/>
    <w:rsid w:val="003A1E79"/>
    <w:rsid w:val="003C0507"/>
    <w:rsid w:val="003D1A55"/>
    <w:rsid w:val="003D2D61"/>
    <w:rsid w:val="003E3B98"/>
    <w:rsid w:val="004157F2"/>
    <w:rsid w:val="004167A4"/>
    <w:rsid w:val="00431EC3"/>
    <w:rsid w:val="00451D24"/>
    <w:rsid w:val="00461B7C"/>
    <w:rsid w:val="004B0983"/>
    <w:rsid w:val="004F539E"/>
    <w:rsid w:val="005166FE"/>
    <w:rsid w:val="005245C8"/>
    <w:rsid w:val="00547B45"/>
    <w:rsid w:val="00555C5F"/>
    <w:rsid w:val="005776A0"/>
    <w:rsid w:val="0058707E"/>
    <w:rsid w:val="005907C9"/>
    <w:rsid w:val="005E46DF"/>
    <w:rsid w:val="005F1B8A"/>
    <w:rsid w:val="00640AE3"/>
    <w:rsid w:val="00646774"/>
    <w:rsid w:val="0065440F"/>
    <w:rsid w:val="00662193"/>
    <w:rsid w:val="00694B78"/>
    <w:rsid w:val="006A38EB"/>
    <w:rsid w:val="006B3F1D"/>
    <w:rsid w:val="006C5609"/>
    <w:rsid w:val="006E1AED"/>
    <w:rsid w:val="006E3ED6"/>
    <w:rsid w:val="00700E20"/>
    <w:rsid w:val="00704BA1"/>
    <w:rsid w:val="00712043"/>
    <w:rsid w:val="007276DC"/>
    <w:rsid w:val="00727E02"/>
    <w:rsid w:val="007300F1"/>
    <w:rsid w:val="007A3F02"/>
    <w:rsid w:val="007A6375"/>
    <w:rsid w:val="007B45F8"/>
    <w:rsid w:val="007C2F5D"/>
    <w:rsid w:val="007C56D9"/>
    <w:rsid w:val="0081273C"/>
    <w:rsid w:val="00821E7B"/>
    <w:rsid w:val="00836118"/>
    <w:rsid w:val="008468C3"/>
    <w:rsid w:val="00866F9C"/>
    <w:rsid w:val="00872F75"/>
    <w:rsid w:val="00896046"/>
    <w:rsid w:val="008A7FCB"/>
    <w:rsid w:val="008B2321"/>
    <w:rsid w:val="008D3D51"/>
    <w:rsid w:val="008D4D5F"/>
    <w:rsid w:val="008F63DC"/>
    <w:rsid w:val="00911CC6"/>
    <w:rsid w:val="00921EA3"/>
    <w:rsid w:val="00925C20"/>
    <w:rsid w:val="00962E56"/>
    <w:rsid w:val="009A4962"/>
    <w:rsid w:val="009B5A03"/>
    <w:rsid w:val="009B783D"/>
    <w:rsid w:val="009D2710"/>
    <w:rsid w:val="009E77A0"/>
    <w:rsid w:val="009E7BD5"/>
    <w:rsid w:val="00A46B37"/>
    <w:rsid w:val="00A677B4"/>
    <w:rsid w:val="00A83D28"/>
    <w:rsid w:val="00AA394C"/>
    <w:rsid w:val="00AC2CB0"/>
    <w:rsid w:val="00AE5A64"/>
    <w:rsid w:val="00B15968"/>
    <w:rsid w:val="00B342CF"/>
    <w:rsid w:val="00B45C0A"/>
    <w:rsid w:val="00B612EE"/>
    <w:rsid w:val="00B97255"/>
    <w:rsid w:val="00BC5DBD"/>
    <w:rsid w:val="00C16F63"/>
    <w:rsid w:val="00C349DA"/>
    <w:rsid w:val="00C417DB"/>
    <w:rsid w:val="00C471F8"/>
    <w:rsid w:val="00C5013B"/>
    <w:rsid w:val="00C60DD4"/>
    <w:rsid w:val="00C61A3E"/>
    <w:rsid w:val="00C82651"/>
    <w:rsid w:val="00C82737"/>
    <w:rsid w:val="00CB7F99"/>
    <w:rsid w:val="00CC46A2"/>
    <w:rsid w:val="00CF1BFA"/>
    <w:rsid w:val="00D04D2C"/>
    <w:rsid w:val="00D1792A"/>
    <w:rsid w:val="00D41C68"/>
    <w:rsid w:val="00D62D29"/>
    <w:rsid w:val="00D72D22"/>
    <w:rsid w:val="00D97D08"/>
    <w:rsid w:val="00DA6DDE"/>
    <w:rsid w:val="00DB5480"/>
    <w:rsid w:val="00DC7C53"/>
    <w:rsid w:val="00DE7C2D"/>
    <w:rsid w:val="00E130FC"/>
    <w:rsid w:val="00E60F85"/>
    <w:rsid w:val="00EA65E9"/>
    <w:rsid w:val="00EB6F60"/>
    <w:rsid w:val="00EC070F"/>
    <w:rsid w:val="00EC1A33"/>
    <w:rsid w:val="00EF7B9D"/>
    <w:rsid w:val="00F11C43"/>
    <w:rsid w:val="00F223FE"/>
    <w:rsid w:val="00F65017"/>
    <w:rsid w:val="00F664AC"/>
    <w:rsid w:val="00F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777</cp:lastModifiedBy>
  <cp:revision>38</cp:revision>
  <cp:lastPrinted>2016-10-12T09:20:00Z</cp:lastPrinted>
  <dcterms:created xsi:type="dcterms:W3CDTF">2014-05-19T12:28:00Z</dcterms:created>
  <dcterms:modified xsi:type="dcterms:W3CDTF">2016-10-12T09:21:00Z</dcterms:modified>
</cp:coreProperties>
</file>